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</w:t>
      </w:r>
      <w:r w:rsidR="00DE1D2B">
        <w:rPr>
          <w:szCs w:val="28"/>
        </w:rPr>
        <w:t xml:space="preserve">го округа Ставропольского края </w:t>
      </w:r>
      <w:r w:rsidR="00DE1D2B">
        <w:rPr>
          <w:szCs w:val="28"/>
        </w:rPr>
        <w:br/>
      </w:r>
      <w:bookmarkStart w:id="0" w:name="_GoBack"/>
      <w:bookmarkEnd w:id="0"/>
      <w:r w:rsidR="00DE1D2B">
        <w:rPr>
          <w:szCs w:val="28"/>
        </w:rPr>
        <w:t>«</w:t>
      </w:r>
      <w:r w:rsidR="00DE1D2B" w:rsidRPr="006B6A9C">
        <w:rPr>
          <w:szCs w:val="28"/>
        </w:rPr>
        <w:t>Об утверждении Порядка сообщения лицами, замещающими муниципальные должности в Шпаковском муниципальном округе Ставропольского края, о возникновении личной заинтересованности при исполнении должностных обязанностей (осуществлений полномочий), которая приводит или может привести к конфликту интересов</w:t>
      </w:r>
      <w:r w:rsidR="00DE1D2B" w:rsidRPr="001962DF">
        <w:rPr>
          <w:szCs w:val="28"/>
        </w:rPr>
        <w:t>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проведения общественного обсуждения: с 2</w:t>
      </w:r>
      <w:r w:rsidR="002B63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3B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F04F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F8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общественного обсуждения: проект решения Думы Шпаковского муниципального округа Ставропольского края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1D2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E1D2B" w:rsidRPr="006B6A9C">
        <w:rPr>
          <w:rFonts w:ascii="Times New Roman" w:hAnsi="Times New Roman" w:cs="Times New Roman"/>
          <w:sz w:val="28"/>
          <w:szCs w:val="28"/>
        </w:rPr>
        <w:t>Об утверждении Порядка сообщения лицами, замещающими муниципальные должности в Шпаковском муниципальном округе Ставропольского края, о возникновении личной заинтересованности при исполнении должностных обязанностей (осуществлений полномочий),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                               </w:t>
      </w:r>
      <w:r w:rsidR="00DE1D2B">
        <w:rPr>
          <w:rFonts w:ascii="Times New Roman" w:hAnsi="Times New Roman" w:cs="Times New Roman"/>
          <w:sz w:val="28"/>
          <w:szCs w:val="28"/>
        </w:rPr>
        <w:t>«</w:t>
      </w:r>
      <w:r w:rsidR="00DE1D2B" w:rsidRPr="006B6A9C">
        <w:rPr>
          <w:rFonts w:ascii="Times New Roman" w:hAnsi="Times New Roman" w:cs="Times New Roman"/>
          <w:sz w:val="28"/>
          <w:szCs w:val="28"/>
        </w:rPr>
        <w:t>Об утверждении Порядка сообщения лицами, замещающими муниципальные должности в Шпаковском муниципальном округе Ставропольского края, о возникновении личной заинтересованности при исполнении должностных обязанностей (осуществлений полномочий),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</w:t>
      </w:r>
      <w:r w:rsidR="00DE1D2B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DE1D2B">
        <w:rPr>
          <w:rFonts w:ascii="Times New Roman" w:hAnsi="Times New Roman" w:cs="Times New Roman"/>
          <w:sz w:val="28"/>
          <w:szCs w:val="28"/>
        </w:rPr>
        <w:t>«</w:t>
      </w:r>
      <w:r w:rsidR="00DE1D2B" w:rsidRPr="006B6A9C">
        <w:rPr>
          <w:rFonts w:ascii="Times New Roman" w:hAnsi="Times New Roman" w:cs="Times New Roman"/>
          <w:sz w:val="28"/>
          <w:szCs w:val="28"/>
        </w:rPr>
        <w:t>Об утверждении Порядка сообщения лицами, замещающими муниципальные должности в Шпаковском муниципальном округе Ставропольского края, о возникновении личной заинтересованности при исполнении должностных обязанностей (осуществлений полномочий),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2B" w:rsidRDefault="00DE1D2B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C9440B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01C89"/>
    <w:rsid w:val="00087750"/>
    <w:rsid w:val="00135626"/>
    <w:rsid w:val="002A01D4"/>
    <w:rsid w:val="002B63BD"/>
    <w:rsid w:val="002C3928"/>
    <w:rsid w:val="00333BA3"/>
    <w:rsid w:val="003A2D9A"/>
    <w:rsid w:val="003E3EDD"/>
    <w:rsid w:val="00527558"/>
    <w:rsid w:val="005E10F0"/>
    <w:rsid w:val="00604254"/>
    <w:rsid w:val="009168C7"/>
    <w:rsid w:val="00AC64EF"/>
    <w:rsid w:val="00C9440B"/>
    <w:rsid w:val="00D65019"/>
    <w:rsid w:val="00DD55A3"/>
    <w:rsid w:val="00DE1D2B"/>
    <w:rsid w:val="00E64A9F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86EC"/>
  <w15:docId w15:val="{B4FA1BB3-9629-4D8E-9CB0-88A6007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2021-11-15T12:08:00Z</cp:lastPrinted>
  <dcterms:created xsi:type="dcterms:W3CDTF">2021-11-15T12:12:00Z</dcterms:created>
  <dcterms:modified xsi:type="dcterms:W3CDTF">2021-11-15T12:12:00Z</dcterms:modified>
</cp:coreProperties>
</file>