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8D" w:rsidRDefault="005C528D" w:rsidP="005C528D">
      <w:pPr>
        <w:pStyle w:val="a3"/>
        <w:widowControl w:val="0"/>
      </w:pPr>
      <w:r>
        <w:t>СОВЕТ</w:t>
      </w:r>
    </w:p>
    <w:p w:rsidR="005C528D" w:rsidRDefault="005C528D" w:rsidP="005C528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ШПАКОВСКОГО МУНИЦИПАЛЬНОГО РАЙОНА</w:t>
      </w:r>
    </w:p>
    <w:p w:rsidR="005C528D" w:rsidRDefault="005C528D" w:rsidP="005C528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</w:t>
      </w:r>
      <w:r w:rsidR="00BC7968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СОЗЫВА</w:t>
      </w:r>
    </w:p>
    <w:p w:rsidR="005C528D" w:rsidRPr="0074419D" w:rsidRDefault="005C528D" w:rsidP="005C528D">
      <w:pPr>
        <w:widowControl w:val="0"/>
        <w:rPr>
          <w:sz w:val="32"/>
          <w:szCs w:val="28"/>
        </w:rPr>
      </w:pPr>
    </w:p>
    <w:p w:rsidR="005C528D" w:rsidRDefault="005C528D" w:rsidP="005C528D">
      <w:pPr>
        <w:pStyle w:val="1"/>
        <w:keepNext w:val="0"/>
        <w:widowControl w:val="0"/>
      </w:pPr>
      <w:proofErr w:type="gramStart"/>
      <w:r>
        <w:t>Р</w:t>
      </w:r>
      <w:proofErr w:type="gramEnd"/>
      <w:r>
        <w:t xml:space="preserve"> Е Ш Е Н И Е</w:t>
      </w:r>
    </w:p>
    <w:p w:rsidR="005C528D" w:rsidRPr="004D5B66" w:rsidRDefault="005C528D" w:rsidP="005C528D">
      <w:pPr>
        <w:widowControl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38"/>
        <w:gridCol w:w="3238"/>
        <w:gridCol w:w="3130"/>
      </w:tblGrid>
      <w:tr w:rsidR="006D709B" w:rsidRPr="006D709B" w:rsidTr="008A45DE">
        <w:tc>
          <w:tcPr>
            <w:tcW w:w="3238" w:type="dxa"/>
            <w:shd w:val="clear" w:color="auto" w:fill="auto"/>
          </w:tcPr>
          <w:p w:rsidR="006D709B" w:rsidRPr="006D709B" w:rsidRDefault="006D709B" w:rsidP="007113F1">
            <w:pPr>
              <w:widowControl w:val="0"/>
              <w:suppressAutoHyphens/>
              <w:rPr>
                <w:sz w:val="28"/>
                <w:szCs w:val="28"/>
              </w:rPr>
            </w:pPr>
            <w:r w:rsidRPr="006D709B">
              <w:rPr>
                <w:sz w:val="28"/>
                <w:szCs w:val="28"/>
              </w:rPr>
              <w:t>14 декабря 2018 года</w:t>
            </w:r>
          </w:p>
        </w:tc>
        <w:tc>
          <w:tcPr>
            <w:tcW w:w="3238" w:type="dxa"/>
            <w:shd w:val="clear" w:color="auto" w:fill="auto"/>
          </w:tcPr>
          <w:p w:rsidR="006D709B" w:rsidRPr="006D709B" w:rsidRDefault="006D709B" w:rsidP="007113F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D709B">
              <w:rPr>
                <w:sz w:val="28"/>
                <w:szCs w:val="28"/>
              </w:rPr>
              <w:t>г.Михайловск</w:t>
            </w:r>
          </w:p>
        </w:tc>
        <w:tc>
          <w:tcPr>
            <w:tcW w:w="3130" w:type="dxa"/>
            <w:shd w:val="clear" w:color="auto" w:fill="auto"/>
          </w:tcPr>
          <w:p w:rsidR="006D709B" w:rsidRPr="006D709B" w:rsidRDefault="006D709B" w:rsidP="007113F1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6D709B">
              <w:rPr>
                <w:sz w:val="28"/>
                <w:szCs w:val="28"/>
              </w:rPr>
              <w:t>№</w:t>
            </w:r>
            <w:r w:rsidR="008A45DE">
              <w:rPr>
                <w:sz w:val="28"/>
                <w:szCs w:val="28"/>
              </w:rPr>
              <w:t xml:space="preserve"> 139</w:t>
            </w:r>
          </w:p>
        </w:tc>
      </w:tr>
    </w:tbl>
    <w:p w:rsidR="005C528D" w:rsidRPr="004D5B66" w:rsidRDefault="005C528D" w:rsidP="005C528D">
      <w:pPr>
        <w:widowControl w:val="0"/>
        <w:rPr>
          <w:sz w:val="28"/>
          <w:szCs w:val="28"/>
        </w:rPr>
      </w:pPr>
    </w:p>
    <w:p w:rsidR="00F334BC" w:rsidRDefault="00740147" w:rsidP="00740147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О</w:t>
      </w:r>
      <w:r w:rsidR="00F334BC">
        <w:rPr>
          <w:color w:val="000000"/>
          <w:sz w:val="27"/>
          <w:szCs w:val="27"/>
        </w:rPr>
        <w:t xml:space="preserve">б утверждении </w:t>
      </w:r>
      <w:r w:rsidR="00BC7968">
        <w:rPr>
          <w:color w:val="000000"/>
          <w:sz w:val="27"/>
          <w:szCs w:val="27"/>
        </w:rPr>
        <w:t>Плана мониторинга муниципальных</w:t>
      </w:r>
      <w:r w:rsidR="006E4E69">
        <w:rPr>
          <w:color w:val="000000"/>
          <w:sz w:val="27"/>
          <w:szCs w:val="27"/>
        </w:rPr>
        <w:t xml:space="preserve"> нормативных</w:t>
      </w:r>
      <w:r w:rsidR="00BC7968">
        <w:rPr>
          <w:color w:val="000000"/>
          <w:sz w:val="27"/>
          <w:szCs w:val="27"/>
        </w:rPr>
        <w:t xml:space="preserve"> правовых актов </w:t>
      </w:r>
      <w:r>
        <w:rPr>
          <w:color w:val="000000"/>
          <w:sz w:val="27"/>
          <w:szCs w:val="27"/>
        </w:rPr>
        <w:t>Совет</w:t>
      </w:r>
      <w:r w:rsidR="006E4E69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 w:rsidR="00F334BC">
        <w:rPr>
          <w:color w:val="000000" w:themeColor="text1"/>
          <w:sz w:val="27"/>
          <w:szCs w:val="27"/>
        </w:rPr>
        <w:t>Шпаковск</w:t>
      </w:r>
      <w:r>
        <w:rPr>
          <w:color w:val="000000" w:themeColor="text1"/>
          <w:sz w:val="27"/>
          <w:szCs w:val="27"/>
        </w:rPr>
        <w:t>ого муниципального района Ставропольского края</w:t>
      </w:r>
      <w:r w:rsidR="006E4E69">
        <w:rPr>
          <w:color w:val="000000" w:themeColor="text1"/>
          <w:sz w:val="27"/>
          <w:szCs w:val="27"/>
        </w:rPr>
        <w:t xml:space="preserve">            на 201</w:t>
      </w:r>
      <w:r w:rsidR="000869F1">
        <w:rPr>
          <w:color w:val="000000" w:themeColor="text1"/>
          <w:sz w:val="27"/>
          <w:szCs w:val="27"/>
        </w:rPr>
        <w:t>9</w:t>
      </w:r>
      <w:r w:rsidR="006E4E69">
        <w:rPr>
          <w:color w:val="000000" w:themeColor="text1"/>
          <w:sz w:val="27"/>
          <w:szCs w:val="27"/>
        </w:rPr>
        <w:t xml:space="preserve"> год</w:t>
      </w:r>
    </w:p>
    <w:p w:rsidR="00F334BC" w:rsidRDefault="00F334BC" w:rsidP="00F334BC">
      <w:pPr>
        <w:widowControl w:val="0"/>
        <w:jc w:val="both"/>
        <w:rPr>
          <w:sz w:val="28"/>
          <w:szCs w:val="28"/>
        </w:rPr>
      </w:pPr>
    </w:p>
    <w:p w:rsidR="00F334BC" w:rsidRDefault="00F334BC" w:rsidP="00F334BC">
      <w:pPr>
        <w:widowControl w:val="0"/>
        <w:jc w:val="both"/>
        <w:rPr>
          <w:sz w:val="28"/>
          <w:szCs w:val="28"/>
        </w:rPr>
      </w:pPr>
    </w:p>
    <w:p w:rsidR="005C528D" w:rsidRPr="004D5B66" w:rsidRDefault="005C528D" w:rsidP="005C528D">
      <w:pPr>
        <w:pStyle w:val="a5"/>
        <w:ind w:firstLine="709"/>
      </w:pPr>
      <w:r w:rsidRPr="004D5B66">
        <w:t>В соответствии с Федеральным законом от 06</w:t>
      </w:r>
      <w:r w:rsidR="00761639">
        <w:t>.10.</w:t>
      </w:r>
      <w:r w:rsidRPr="004D5B66">
        <w:t>2003</w:t>
      </w:r>
      <w:r>
        <w:t xml:space="preserve"> </w:t>
      </w:r>
      <w:r w:rsidRPr="004D5B66">
        <w:t xml:space="preserve">№ 131-ФЗ </w:t>
      </w:r>
      <w:r w:rsidR="00761639">
        <w:t xml:space="preserve">               </w:t>
      </w:r>
      <w:r w:rsidRPr="004D5B66">
        <w:t>«Об общих принципах организации местного самоуправления</w:t>
      </w:r>
      <w:r w:rsidR="00761639">
        <w:t xml:space="preserve"> </w:t>
      </w:r>
      <w:r w:rsidRPr="004D5B66">
        <w:t xml:space="preserve">в Российской Федерации», </w:t>
      </w:r>
      <w:r w:rsidR="006E4E69">
        <w:t xml:space="preserve">решением Совета Шпаковского </w:t>
      </w:r>
      <w:r w:rsidRPr="004D5B66">
        <w:t>муниципального района Ста</w:t>
      </w:r>
      <w:r w:rsidRPr="004D5B66">
        <w:t>в</w:t>
      </w:r>
      <w:r w:rsidRPr="004D5B66">
        <w:t>ропольского края</w:t>
      </w:r>
      <w:r w:rsidR="006E4E69">
        <w:t xml:space="preserve"> от 27</w:t>
      </w:r>
      <w:r w:rsidR="00761639">
        <w:t>.04.</w:t>
      </w:r>
      <w:r w:rsidR="006E4E69">
        <w:t>2017 № 497 «</w:t>
      </w:r>
      <w:r w:rsidR="006E4E69" w:rsidRPr="006E4E69">
        <w:rPr>
          <w:rStyle w:val="aa"/>
          <w:b w:val="0"/>
        </w:rPr>
        <w:t xml:space="preserve">Об утверждении Положения </w:t>
      </w:r>
      <w:r w:rsidR="00761639">
        <w:rPr>
          <w:rStyle w:val="aa"/>
          <w:b w:val="0"/>
        </w:rPr>
        <w:t xml:space="preserve">           </w:t>
      </w:r>
      <w:r w:rsidR="006E4E69" w:rsidRPr="006E4E69">
        <w:rPr>
          <w:rStyle w:val="aa"/>
          <w:b w:val="0"/>
        </w:rPr>
        <w:t>о мониторинге муниципальных нормативных правовых актов Совета Шпако</w:t>
      </w:r>
      <w:r w:rsidR="006E4E69" w:rsidRPr="006E4E69">
        <w:rPr>
          <w:rStyle w:val="aa"/>
          <w:b w:val="0"/>
        </w:rPr>
        <w:t>в</w:t>
      </w:r>
      <w:r w:rsidR="006E4E69" w:rsidRPr="006E4E69">
        <w:rPr>
          <w:rStyle w:val="aa"/>
          <w:b w:val="0"/>
        </w:rPr>
        <w:t>ского муниципального района Ставропольского края</w:t>
      </w:r>
      <w:r w:rsidR="006E4E69">
        <w:t>»</w:t>
      </w:r>
      <w:r w:rsidR="00761639">
        <w:t xml:space="preserve">                        </w:t>
      </w:r>
      <w:r w:rsidRPr="004D5B66">
        <w:t>Совет Шпаковского муниципального района Ставропольского края</w:t>
      </w:r>
    </w:p>
    <w:p w:rsidR="005C528D" w:rsidRPr="004D5B66" w:rsidRDefault="005C528D" w:rsidP="005C528D">
      <w:pPr>
        <w:jc w:val="both"/>
        <w:rPr>
          <w:sz w:val="28"/>
          <w:szCs w:val="28"/>
        </w:rPr>
      </w:pPr>
    </w:p>
    <w:p w:rsidR="005C528D" w:rsidRPr="004D5B66" w:rsidRDefault="005C528D" w:rsidP="005C528D">
      <w:pPr>
        <w:jc w:val="both"/>
        <w:rPr>
          <w:sz w:val="28"/>
          <w:szCs w:val="28"/>
        </w:rPr>
      </w:pPr>
      <w:r w:rsidRPr="004D5B66">
        <w:rPr>
          <w:sz w:val="28"/>
          <w:szCs w:val="28"/>
        </w:rPr>
        <w:t>РЕШИЛ:</w:t>
      </w:r>
    </w:p>
    <w:p w:rsidR="005C528D" w:rsidRPr="004D5B66" w:rsidRDefault="005C528D" w:rsidP="006842C4">
      <w:pPr>
        <w:ind w:firstLine="709"/>
        <w:jc w:val="both"/>
        <w:rPr>
          <w:sz w:val="28"/>
          <w:szCs w:val="28"/>
        </w:rPr>
      </w:pPr>
    </w:p>
    <w:p w:rsidR="006842C4" w:rsidRDefault="005C528D" w:rsidP="006D709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D5B66">
        <w:rPr>
          <w:sz w:val="28"/>
          <w:szCs w:val="28"/>
        </w:rPr>
        <w:t>1.</w:t>
      </w:r>
      <w:r w:rsidR="006842C4" w:rsidRPr="00740147">
        <w:rPr>
          <w:sz w:val="28"/>
          <w:szCs w:val="28"/>
        </w:rPr>
        <w:t xml:space="preserve">Утвердить </w:t>
      </w:r>
      <w:r w:rsidR="006E4E69">
        <w:rPr>
          <w:color w:val="000000"/>
          <w:sz w:val="27"/>
          <w:szCs w:val="27"/>
        </w:rPr>
        <w:t xml:space="preserve">План мониторинга муниципальных нормативных правовых актов Совета </w:t>
      </w:r>
      <w:r w:rsidR="006E4E69">
        <w:rPr>
          <w:color w:val="000000" w:themeColor="text1"/>
          <w:sz w:val="27"/>
          <w:szCs w:val="27"/>
        </w:rPr>
        <w:t xml:space="preserve">Шпаковского муниципального района Ставропольского края            на </w:t>
      </w:r>
      <w:r w:rsidR="000869F1">
        <w:rPr>
          <w:color w:val="000000" w:themeColor="text1"/>
          <w:sz w:val="27"/>
          <w:szCs w:val="27"/>
        </w:rPr>
        <w:t>2019</w:t>
      </w:r>
      <w:r w:rsidR="006E4E69">
        <w:rPr>
          <w:color w:val="000000" w:themeColor="text1"/>
          <w:sz w:val="27"/>
          <w:szCs w:val="27"/>
        </w:rPr>
        <w:t xml:space="preserve"> год </w:t>
      </w:r>
      <w:r w:rsidR="006842C4" w:rsidRPr="00740147">
        <w:rPr>
          <w:color w:val="000000"/>
          <w:sz w:val="28"/>
          <w:szCs w:val="28"/>
        </w:rPr>
        <w:t>согласно приложению.</w:t>
      </w:r>
    </w:p>
    <w:p w:rsidR="0006424E" w:rsidRPr="00740147" w:rsidRDefault="0006424E" w:rsidP="006E4E69">
      <w:pPr>
        <w:widowControl w:val="0"/>
        <w:ind w:firstLine="709"/>
        <w:jc w:val="both"/>
        <w:rPr>
          <w:sz w:val="28"/>
          <w:szCs w:val="28"/>
        </w:rPr>
      </w:pPr>
    </w:p>
    <w:p w:rsidR="006E4E69" w:rsidRPr="006E4E69" w:rsidRDefault="000171CB" w:rsidP="006E4E6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0147">
        <w:rPr>
          <w:rFonts w:ascii="Times New Roman" w:hAnsi="Times New Roman" w:cs="Times New Roman"/>
          <w:b w:val="0"/>
          <w:sz w:val="28"/>
          <w:szCs w:val="28"/>
        </w:rPr>
        <w:t>2.</w:t>
      </w:r>
      <w:proofErr w:type="gramStart"/>
      <w:r w:rsidR="006E4E69" w:rsidRPr="006E4E69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6E4E69" w:rsidRPr="006E4E69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на официальном сайте Совета Шп</w:t>
      </w:r>
      <w:r w:rsidR="006E4E69" w:rsidRPr="006E4E69">
        <w:rPr>
          <w:rFonts w:ascii="Times New Roman" w:hAnsi="Times New Roman" w:cs="Times New Roman"/>
          <w:b w:val="0"/>
          <w:sz w:val="28"/>
          <w:szCs w:val="28"/>
        </w:rPr>
        <w:t>а</w:t>
      </w:r>
      <w:r w:rsidR="006E4E69" w:rsidRPr="006E4E69">
        <w:rPr>
          <w:rFonts w:ascii="Times New Roman" w:hAnsi="Times New Roman" w:cs="Times New Roman"/>
          <w:b w:val="0"/>
          <w:sz w:val="28"/>
          <w:szCs w:val="28"/>
        </w:rPr>
        <w:t>ковского муниципального района Ставропольского края в информационно-телекоммуникационной сети Интернет (www.sovet-shmr.ru).</w:t>
      </w:r>
    </w:p>
    <w:p w:rsidR="0006424E" w:rsidRDefault="0006424E" w:rsidP="006E4E69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6E4E69" w:rsidRDefault="000171CB" w:rsidP="006E4E69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E4E69">
        <w:rPr>
          <w:sz w:val="28"/>
          <w:szCs w:val="28"/>
        </w:rPr>
        <w:t>3</w:t>
      </w:r>
      <w:r w:rsidR="005C528D" w:rsidRPr="006E4E69">
        <w:rPr>
          <w:sz w:val="28"/>
          <w:szCs w:val="28"/>
        </w:rPr>
        <w:t>.</w:t>
      </w:r>
      <w:proofErr w:type="gramStart"/>
      <w:r w:rsidR="006E4E69">
        <w:rPr>
          <w:sz w:val="28"/>
          <w:szCs w:val="28"/>
        </w:rPr>
        <w:t>Контроль за</w:t>
      </w:r>
      <w:proofErr w:type="gramEnd"/>
      <w:r w:rsidR="006E4E69">
        <w:rPr>
          <w:sz w:val="28"/>
          <w:szCs w:val="28"/>
        </w:rPr>
        <w:t xml:space="preserve"> выполнением настоящего решения возложить на </w:t>
      </w:r>
      <w:r w:rsidR="00972CDF">
        <w:rPr>
          <w:sz w:val="28"/>
          <w:szCs w:val="28"/>
        </w:rPr>
        <w:t>комитет Совета Шпаковского муниципального района Ставропольского края                     по</w:t>
      </w:r>
      <w:r w:rsidR="00412E23">
        <w:rPr>
          <w:sz w:val="28"/>
          <w:szCs w:val="28"/>
        </w:rPr>
        <w:t xml:space="preserve"> регламенту и организации деятельности Совета</w:t>
      </w:r>
      <w:r w:rsidR="006E4E69">
        <w:rPr>
          <w:sz w:val="28"/>
          <w:szCs w:val="28"/>
        </w:rPr>
        <w:t>.</w:t>
      </w:r>
    </w:p>
    <w:p w:rsidR="0006424E" w:rsidRDefault="0006424E" w:rsidP="006E4E69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5C528D" w:rsidRPr="006E4E69" w:rsidRDefault="006E4E69" w:rsidP="006E4E69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E4E69">
        <w:rPr>
          <w:bCs/>
          <w:sz w:val="28"/>
          <w:szCs w:val="28"/>
        </w:rPr>
        <w:t>Настоящее решение вступает в силу со дня его принятия.</w:t>
      </w:r>
    </w:p>
    <w:p w:rsidR="005C528D" w:rsidRPr="004D5B66" w:rsidRDefault="005C528D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5C528D" w:rsidRDefault="005C528D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6E4E69" w:rsidRDefault="006E4E69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0D5CFA" w:rsidRPr="00761D5F" w:rsidRDefault="000D5CFA" w:rsidP="000D5CFA">
      <w:pPr>
        <w:spacing w:line="240" w:lineRule="exact"/>
        <w:contextualSpacing/>
        <w:rPr>
          <w:sz w:val="27"/>
          <w:szCs w:val="27"/>
        </w:rPr>
      </w:pPr>
      <w:r w:rsidRPr="00761D5F">
        <w:rPr>
          <w:sz w:val="27"/>
          <w:szCs w:val="27"/>
        </w:rPr>
        <w:t>Председатель Совета</w:t>
      </w:r>
    </w:p>
    <w:p w:rsidR="000D5CFA" w:rsidRPr="00761D5F" w:rsidRDefault="000D5CFA" w:rsidP="000D5CFA">
      <w:pPr>
        <w:spacing w:line="240" w:lineRule="exact"/>
        <w:contextualSpacing/>
        <w:rPr>
          <w:sz w:val="27"/>
          <w:szCs w:val="27"/>
        </w:rPr>
      </w:pPr>
      <w:r w:rsidRPr="00761D5F">
        <w:rPr>
          <w:sz w:val="27"/>
          <w:szCs w:val="27"/>
        </w:rPr>
        <w:t>Шпаковского муниципального</w:t>
      </w:r>
    </w:p>
    <w:p w:rsidR="00D01AD1" w:rsidRDefault="000D5CFA" w:rsidP="000D5CFA">
      <w:pPr>
        <w:spacing w:line="240" w:lineRule="exact"/>
        <w:contextualSpacing/>
        <w:rPr>
          <w:sz w:val="27"/>
          <w:szCs w:val="27"/>
        </w:rPr>
      </w:pPr>
      <w:r w:rsidRPr="00761D5F">
        <w:rPr>
          <w:sz w:val="27"/>
          <w:szCs w:val="27"/>
        </w:rPr>
        <w:t>района Ставропольского края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proofErr w:type="spellStart"/>
      <w:r w:rsidRPr="00761D5F">
        <w:rPr>
          <w:sz w:val="27"/>
          <w:szCs w:val="27"/>
        </w:rPr>
        <w:t>В.Ф.Букреев</w:t>
      </w:r>
      <w:proofErr w:type="spellEnd"/>
    </w:p>
    <w:p w:rsidR="00964D11" w:rsidRDefault="00964D11" w:rsidP="000D5CFA">
      <w:pPr>
        <w:spacing w:line="240" w:lineRule="exact"/>
        <w:contextualSpacing/>
        <w:rPr>
          <w:sz w:val="27"/>
          <w:szCs w:val="27"/>
        </w:rPr>
      </w:pPr>
    </w:p>
    <w:p w:rsidR="00964D11" w:rsidRDefault="00964D11" w:rsidP="000D5CFA">
      <w:pPr>
        <w:spacing w:line="240" w:lineRule="exact"/>
        <w:contextualSpacing/>
        <w:rPr>
          <w:sz w:val="27"/>
          <w:szCs w:val="27"/>
        </w:rPr>
      </w:pPr>
    </w:p>
    <w:p w:rsidR="00964D11" w:rsidRDefault="00964D11" w:rsidP="000D5CFA">
      <w:pPr>
        <w:spacing w:line="240" w:lineRule="exact"/>
        <w:contextualSpacing/>
        <w:rPr>
          <w:sz w:val="27"/>
          <w:szCs w:val="27"/>
        </w:rPr>
      </w:pPr>
    </w:p>
    <w:p w:rsidR="00964D11" w:rsidRDefault="00964D11" w:rsidP="000D5CFA">
      <w:pPr>
        <w:spacing w:line="240" w:lineRule="exact"/>
        <w:contextualSpacing/>
        <w:rPr>
          <w:sz w:val="27"/>
          <w:szCs w:val="27"/>
        </w:rPr>
      </w:pPr>
    </w:p>
    <w:p w:rsidR="00964D11" w:rsidRDefault="00964D11" w:rsidP="000D5CFA">
      <w:pPr>
        <w:spacing w:line="240" w:lineRule="exact"/>
        <w:contextualSpacing/>
        <w:rPr>
          <w:sz w:val="27"/>
          <w:szCs w:val="27"/>
        </w:rPr>
      </w:pPr>
    </w:p>
    <w:p w:rsidR="00964D11" w:rsidRDefault="00964D11" w:rsidP="000D5CFA">
      <w:pPr>
        <w:spacing w:line="240" w:lineRule="exact"/>
        <w:contextualSpacing/>
        <w:rPr>
          <w:sz w:val="27"/>
          <w:szCs w:val="27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964D11" w:rsidRPr="006B1960" w:rsidTr="00FF1994">
        <w:tc>
          <w:tcPr>
            <w:tcW w:w="5495" w:type="dxa"/>
          </w:tcPr>
          <w:p w:rsidR="00964D11" w:rsidRPr="002965B5" w:rsidRDefault="00964D11" w:rsidP="00FF199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64D11" w:rsidRPr="006B1960" w:rsidRDefault="00964D11" w:rsidP="00FF19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УТВЕРЖДЕН</w:t>
            </w:r>
          </w:p>
          <w:p w:rsidR="00964D11" w:rsidRPr="006B1960" w:rsidRDefault="00964D11" w:rsidP="00FF1994">
            <w:pPr>
              <w:spacing w:line="240" w:lineRule="exact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решением Совета Шпаковского</w:t>
            </w:r>
          </w:p>
          <w:p w:rsidR="00964D11" w:rsidRPr="006B1960" w:rsidRDefault="00964D11" w:rsidP="00FF1994">
            <w:pPr>
              <w:spacing w:line="240" w:lineRule="exact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муниципального района</w:t>
            </w:r>
          </w:p>
          <w:p w:rsidR="00964D11" w:rsidRPr="006B1960" w:rsidRDefault="00964D11" w:rsidP="00FF1994">
            <w:pPr>
              <w:spacing w:line="240" w:lineRule="exact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Ставропольского края</w:t>
            </w:r>
          </w:p>
          <w:p w:rsidR="00964D11" w:rsidRPr="006B1960" w:rsidRDefault="00964D11" w:rsidP="00FF1994">
            <w:pPr>
              <w:spacing w:line="240" w:lineRule="exact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 xml:space="preserve">от 14 декабря 2018 года № </w:t>
            </w:r>
            <w:r>
              <w:rPr>
                <w:sz w:val="28"/>
                <w:szCs w:val="28"/>
              </w:rPr>
              <w:t>139</w:t>
            </w:r>
          </w:p>
        </w:tc>
      </w:tr>
    </w:tbl>
    <w:p w:rsidR="00964D11" w:rsidRPr="006B1960" w:rsidRDefault="00964D11" w:rsidP="00964D11">
      <w:pPr>
        <w:jc w:val="both"/>
        <w:rPr>
          <w:sz w:val="28"/>
          <w:szCs w:val="28"/>
        </w:rPr>
      </w:pPr>
    </w:p>
    <w:p w:rsidR="00964D11" w:rsidRPr="006B1960" w:rsidRDefault="00964D11" w:rsidP="00964D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D11" w:rsidRPr="006B1960" w:rsidRDefault="00964D11" w:rsidP="00964D1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B1960">
        <w:rPr>
          <w:sz w:val="28"/>
          <w:szCs w:val="28"/>
        </w:rPr>
        <w:t>ПЛАН</w:t>
      </w:r>
    </w:p>
    <w:p w:rsidR="00964D11" w:rsidRPr="006B1960" w:rsidRDefault="00964D11" w:rsidP="00964D11">
      <w:pPr>
        <w:pStyle w:val="Style10"/>
        <w:suppressAutoHyphens/>
        <w:spacing w:line="240" w:lineRule="exact"/>
        <w:rPr>
          <w:b/>
          <w:bCs/>
          <w:color w:val="000000" w:themeColor="text1"/>
          <w:sz w:val="28"/>
          <w:szCs w:val="28"/>
        </w:rPr>
      </w:pPr>
      <w:r w:rsidRPr="006B1960">
        <w:rPr>
          <w:sz w:val="28"/>
          <w:szCs w:val="28"/>
        </w:rPr>
        <w:t>мониторинга</w:t>
      </w:r>
      <w:r w:rsidRPr="006B1960">
        <w:rPr>
          <w:rStyle w:val="aa"/>
          <w:b w:val="0"/>
          <w:color w:val="000000" w:themeColor="text1"/>
          <w:sz w:val="28"/>
          <w:szCs w:val="28"/>
        </w:rPr>
        <w:t xml:space="preserve"> муниципальных нормативных правовых актов Совета Шпаковского муниципального района Ставропольского края </w:t>
      </w:r>
      <w:r w:rsidRPr="006B1960">
        <w:rPr>
          <w:sz w:val="28"/>
          <w:szCs w:val="28"/>
        </w:rPr>
        <w:t>на 2019 год</w:t>
      </w:r>
    </w:p>
    <w:p w:rsidR="00964D11" w:rsidRPr="006B1960" w:rsidRDefault="00964D11" w:rsidP="00964D11">
      <w:pPr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961"/>
        <w:gridCol w:w="1843"/>
        <w:gridCol w:w="2410"/>
      </w:tblGrid>
      <w:tr w:rsidR="00964D11" w:rsidRPr="006B1960" w:rsidTr="00FF1994">
        <w:trPr>
          <w:trHeight w:val="592"/>
          <w:tblHeader/>
        </w:trPr>
        <w:tc>
          <w:tcPr>
            <w:tcW w:w="710" w:type="dxa"/>
            <w:vAlign w:val="center"/>
          </w:tcPr>
          <w:p w:rsidR="00964D11" w:rsidRPr="006B1960" w:rsidRDefault="00964D11" w:rsidP="00964D11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№</w:t>
            </w:r>
          </w:p>
          <w:p w:rsidR="00964D11" w:rsidRPr="006B1960" w:rsidRDefault="00964D11" w:rsidP="00964D11">
            <w:pPr>
              <w:spacing w:line="220" w:lineRule="exact"/>
              <w:jc w:val="center"/>
              <w:rPr>
                <w:sz w:val="28"/>
                <w:szCs w:val="28"/>
              </w:rPr>
            </w:pPr>
            <w:proofErr w:type="gramStart"/>
            <w:r w:rsidRPr="006B1960">
              <w:rPr>
                <w:sz w:val="28"/>
                <w:szCs w:val="28"/>
              </w:rPr>
              <w:t>п</w:t>
            </w:r>
            <w:proofErr w:type="gramEnd"/>
            <w:r w:rsidRPr="006B1960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  <w:vAlign w:val="center"/>
          </w:tcPr>
          <w:p w:rsidR="00964D11" w:rsidRDefault="00964D11" w:rsidP="00964D1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Наименование, реквизиты</w:t>
            </w:r>
          </w:p>
          <w:p w:rsidR="00964D11" w:rsidRPr="006B1960" w:rsidRDefault="00964D11" w:rsidP="00964D1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муниципального нормативного</w:t>
            </w:r>
          </w:p>
          <w:p w:rsidR="00964D11" w:rsidRPr="006B1960" w:rsidRDefault="00964D11" w:rsidP="00964D1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правового акта</w:t>
            </w:r>
          </w:p>
        </w:tc>
        <w:tc>
          <w:tcPr>
            <w:tcW w:w="1843" w:type="dxa"/>
            <w:vAlign w:val="center"/>
          </w:tcPr>
          <w:p w:rsidR="00964D11" w:rsidRPr="006B1960" w:rsidRDefault="00964D11" w:rsidP="00964D1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Срок</w:t>
            </w:r>
          </w:p>
          <w:p w:rsidR="00964D11" w:rsidRPr="006B1960" w:rsidRDefault="00964D11" w:rsidP="00964D1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проведения</w:t>
            </w:r>
          </w:p>
          <w:p w:rsidR="00964D11" w:rsidRPr="006B1960" w:rsidRDefault="00964D11" w:rsidP="00964D1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мониторинга</w:t>
            </w:r>
          </w:p>
        </w:tc>
        <w:tc>
          <w:tcPr>
            <w:tcW w:w="2410" w:type="dxa"/>
            <w:vAlign w:val="center"/>
          </w:tcPr>
          <w:p w:rsidR="00964D11" w:rsidRPr="006B1960" w:rsidRDefault="00964D11" w:rsidP="00964D1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Ответственный</w:t>
            </w:r>
          </w:p>
          <w:p w:rsidR="00964D11" w:rsidRPr="006B1960" w:rsidRDefault="00964D11" w:rsidP="00964D1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исполнитель</w:t>
            </w:r>
          </w:p>
          <w:p w:rsidR="00964D11" w:rsidRPr="006B1960" w:rsidRDefault="00964D11" w:rsidP="00964D1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проведения</w:t>
            </w:r>
          </w:p>
          <w:p w:rsidR="00964D11" w:rsidRPr="006B1960" w:rsidRDefault="00964D11" w:rsidP="00964D1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мониторинга</w:t>
            </w:r>
          </w:p>
        </w:tc>
      </w:tr>
      <w:tr w:rsidR="00964D11" w:rsidRPr="006B1960" w:rsidTr="00FF1994">
        <w:trPr>
          <w:trHeight w:val="1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before="120" w:after="0" w:line="22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12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</w:t>
            </w:r>
            <w:r>
              <w:rPr>
                <w:sz w:val="28"/>
                <w:szCs w:val="28"/>
              </w:rPr>
              <w:t>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 Ставро</w:t>
            </w:r>
            <w:r w:rsidRPr="006B1960">
              <w:rPr>
                <w:sz w:val="28"/>
                <w:szCs w:val="28"/>
              </w:rPr>
              <w:t>польского края «Об утверждении Положения о публичных слушаниях в Шпаковском муниципальном районе Ставропол</w:t>
            </w:r>
            <w:r w:rsidRPr="006B1960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края» от 21.04.2006 № 178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январь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Совет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before="120" w:after="0" w:line="22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pStyle w:val="af1"/>
              <w:spacing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утверждении Порядка вед</w:t>
            </w:r>
            <w:r w:rsidRPr="006B1960">
              <w:rPr>
                <w:sz w:val="28"/>
                <w:szCs w:val="28"/>
              </w:rPr>
              <w:t>е</w:t>
            </w:r>
            <w:r w:rsidRPr="006B1960">
              <w:rPr>
                <w:sz w:val="28"/>
                <w:szCs w:val="28"/>
              </w:rPr>
              <w:t>ния реестра муниципальных служащих в Шпаковском муниципальном районе Ставропольского края» от 20.02.2008 № 32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района,</w:t>
            </w:r>
          </w:p>
          <w:p w:rsidR="00964D11" w:rsidRPr="006B1960" w:rsidRDefault="00964D11" w:rsidP="00964D11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Совет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before="120" w:after="0" w:line="22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spacing w:after="120" w:line="220" w:lineRule="exact"/>
              <w:jc w:val="both"/>
              <w:rPr>
                <w:sz w:val="28"/>
                <w:szCs w:val="28"/>
              </w:rPr>
            </w:pPr>
            <w:proofErr w:type="gramStart"/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утверждении Положения о порядке и условиях выплаты ежем</w:t>
            </w:r>
            <w:r w:rsidRPr="006B1960">
              <w:rPr>
                <w:sz w:val="28"/>
                <w:szCs w:val="28"/>
              </w:rPr>
              <w:t>е</w:t>
            </w:r>
            <w:r w:rsidRPr="006B1960">
              <w:rPr>
                <w:sz w:val="28"/>
                <w:szCs w:val="28"/>
              </w:rPr>
              <w:t>сячной надбавки к должностному окладу за выслугу лет депутатам, в</w:t>
            </w:r>
            <w:r w:rsidRPr="006B1960">
              <w:rPr>
                <w:sz w:val="28"/>
                <w:szCs w:val="28"/>
              </w:rPr>
              <w:t>ы</w:t>
            </w:r>
            <w:r w:rsidRPr="006B1960">
              <w:rPr>
                <w:sz w:val="28"/>
                <w:szCs w:val="28"/>
              </w:rPr>
              <w:t>борным должностным лицам Шпако</w:t>
            </w:r>
            <w:r w:rsidRPr="006B1960">
              <w:rPr>
                <w:sz w:val="28"/>
                <w:szCs w:val="28"/>
              </w:rPr>
              <w:t>в</w:t>
            </w:r>
            <w:r w:rsidRPr="006B1960">
              <w:rPr>
                <w:sz w:val="28"/>
                <w:szCs w:val="28"/>
              </w:rPr>
              <w:t>ского муниципального района Ставр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польского края, осуществляющим свои полномочия на постоянной основе, муниципальным служащим, замещ</w:t>
            </w:r>
            <w:r w:rsidRPr="006B1960">
              <w:rPr>
                <w:sz w:val="28"/>
                <w:szCs w:val="28"/>
              </w:rPr>
              <w:t>а</w:t>
            </w:r>
            <w:r w:rsidRPr="006B1960">
              <w:rPr>
                <w:sz w:val="28"/>
                <w:szCs w:val="28"/>
              </w:rPr>
              <w:t>ющим должности муниципальной службы в органах местного сам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управления Шпаковского муниц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пального района Ставропольского края» от 25.04.2008 № 40</w:t>
            </w:r>
            <w:proofErr w:type="gramEnd"/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d"/>
              <w:suppressAutoHyphens/>
              <w:spacing w:before="0" w:beforeAutospacing="0" w:after="0" w:afterAutospacing="0"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района,</w:t>
            </w:r>
          </w:p>
          <w:p w:rsidR="00964D11" w:rsidRPr="006B1960" w:rsidRDefault="00964D11" w:rsidP="00964D11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before="120" w:after="0" w:line="22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pStyle w:val="af1"/>
              <w:spacing w:after="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утверждении Положения об оплате труда депутатов, выборных должностных лиц, осуществляющих свои полномочия на постоянной осн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ве, муниципальных служащих, зам</w:t>
            </w:r>
            <w:r w:rsidRPr="006B1960">
              <w:rPr>
                <w:sz w:val="28"/>
                <w:szCs w:val="28"/>
              </w:rPr>
              <w:t>е</w:t>
            </w:r>
            <w:r w:rsidRPr="006B1960">
              <w:rPr>
                <w:sz w:val="28"/>
                <w:szCs w:val="28"/>
              </w:rPr>
              <w:t>щающих должности муниципальной службы в органах местного сам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управления Шпаковского муниц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пального района Ставропольского края» от 06.07.2012 № 332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d"/>
              <w:suppressAutoHyphens/>
              <w:spacing w:before="0" w:beforeAutospacing="0" w:after="0" w:afterAutospacing="0"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района,</w:t>
            </w:r>
          </w:p>
          <w:p w:rsidR="00964D11" w:rsidRPr="006B1960" w:rsidRDefault="00964D11" w:rsidP="00964D11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before="120" w:after="0" w:line="22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pStyle w:val="a5"/>
              <w:spacing w:after="60" w:line="220" w:lineRule="exact"/>
              <w:ind w:firstLine="0"/>
            </w:pPr>
            <w:proofErr w:type="gramStart"/>
            <w:r w:rsidRPr="006B1960">
              <w:t>Решение Совета Шпаковского мун</w:t>
            </w:r>
            <w:r w:rsidRPr="006B1960">
              <w:t>и</w:t>
            </w:r>
            <w:r w:rsidRPr="006B1960">
              <w:t xml:space="preserve">ципального района Ставропольского края «Об утверждении </w:t>
            </w:r>
            <w:hyperlink r:id="rId9" w:history="1">
              <w:r w:rsidRPr="006B1960">
                <w:t>Положения</w:t>
              </w:r>
            </w:hyperlink>
            <w:r w:rsidRPr="006B1960">
              <w:t xml:space="preserve"> о премировании депутатов, выборных должностных лиц Шпаковского мун</w:t>
            </w:r>
            <w:r w:rsidRPr="006B1960">
              <w:t>и</w:t>
            </w:r>
            <w:r w:rsidRPr="006B1960">
              <w:t xml:space="preserve">ципального района Ставропольского </w:t>
            </w:r>
            <w:r w:rsidRPr="006B1960">
              <w:lastRenderedPageBreak/>
              <w:t>края, осуществляющих свои полном</w:t>
            </w:r>
            <w:r w:rsidRPr="006B1960">
              <w:t>о</w:t>
            </w:r>
            <w:r w:rsidRPr="006B1960">
              <w:t>чия на постоянной основе, муниц</w:t>
            </w:r>
            <w:r w:rsidRPr="006B1960">
              <w:t>и</w:t>
            </w:r>
            <w:r w:rsidRPr="006B1960">
              <w:t>пальных служащих, замещающих должности муниципальной службы в органах местного самоуправления Шпаковского муниципального района Ставропольского края, работников, з</w:t>
            </w:r>
            <w:r w:rsidRPr="006B1960">
              <w:t>а</w:t>
            </w:r>
            <w:r w:rsidRPr="006B1960">
              <w:t>мещающих должности, не отнесенные к должностям муниципальной службы и исполняющих обязанности по техн</w:t>
            </w:r>
            <w:r w:rsidRPr="006B1960">
              <w:t>и</w:t>
            </w:r>
            <w:r w:rsidRPr="006B1960">
              <w:t>ческому обеспечению деятельности органов местного</w:t>
            </w:r>
            <w:proofErr w:type="gramEnd"/>
            <w:r w:rsidRPr="006B1960">
              <w:t xml:space="preserve"> самоуправления Шпаковского муниципального района Ставропольского края, обслужива</w:t>
            </w:r>
            <w:r w:rsidRPr="006B1960">
              <w:t>ю</w:t>
            </w:r>
            <w:r w:rsidRPr="006B1960">
              <w:t>щего персонала (рабочих) и порядке выплаты материальной помощи, еж</w:t>
            </w:r>
            <w:r w:rsidRPr="006B1960">
              <w:t>е</w:t>
            </w:r>
            <w:r w:rsidRPr="006B1960">
              <w:t xml:space="preserve">месячного денежного поощрения и иных денежных выплат» от 06.07.2012 № </w:t>
            </w:r>
            <w:r>
              <w:t>333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lastRenderedPageBreak/>
              <w:t>март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района,</w:t>
            </w:r>
          </w:p>
          <w:p w:rsidR="00964D11" w:rsidRPr="006B1960" w:rsidRDefault="00964D11" w:rsidP="00964D11">
            <w:pPr>
              <w:spacing w:line="220" w:lineRule="exact"/>
              <w:jc w:val="center"/>
            </w:pPr>
            <w:r>
              <w:rPr>
                <w:sz w:val="28"/>
                <w:szCs w:val="28"/>
              </w:rPr>
              <w:t>Совет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pStyle w:val="ConsPlusNormal"/>
              <w:widowControl/>
              <w:spacing w:after="120"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Решение Совета Шпаковского мун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района Ставропольского края «Об установлении порядка и условий </w:t>
            </w:r>
            <w:proofErr w:type="gramStart"/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оплаты труда работников о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ганов местного самоуправления</w:t>
            </w:r>
            <w:proofErr w:type="gramEnd"/>
            <w:r w:rsidRPr="006B1960">
              <w:rPr>
                <w:rFonts w:ascii="Times New Roman" w:hAnsi="Times New Roman" w:cs="Times New Roman"/>
                <w:sz w:val="28"/>
                <w:szCs w:val="28"/>
              </w:rPr>
              <w:t xml:space="preserve"> Шп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ковского муниципального района Ставропольского края, замещающих должности, не являющиеся должн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стями муниципальной службы Ставр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польского края и исполняющих об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занности по техническому обеспеч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1960">
              <w:rPr>
                <w:rFonts w:ascii="Times New Roman" w:hAnsi="Times New Roman" w:cs="Times New Roman"/>
                <w:sz w:val="28"/>
                <w:szCs w:val="28"/>
              </w:rPr>
              <w:t>нию деятельности органов местного самоуправления Шпаковского района Ставропольского края» от 16.06.2006 № 209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района,</w:t>
            </w:r>
          </w:p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Совет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6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заключении соглашения о ка</w:t>
            </w:r>
            <w:r w:rsidRPr="006B1960">
              <w:rPr>
                <w:sz w:val="28"/>
                <w:szCs w:val="28"/>
              </w:rPr>
              <w:t>с</w:t>
            </w:r>
            <w:r w:rsidRPr="006B1960">
              <w:rPr>
                <w:sz w:val="28"/>
                <w:szCs w:val="28"/>
              </w:rPr>
              <w:t>совом обслуживании местного бюдж</w:t>
            </w:r>
            <w:r w:rsidRPr="006B1960">
              <w:rPr>
                <w:sz w:val="28"/>
                <w:szCs w:val="28"/>
              </w:rPr>
              <w:t>е</w:t>
            </w:r>
            <w:r w:rsidRPr="006B1960">
              <w:rPr>
                <w:sz w:val="28"/>
                <w:szCs w:val="28"/>
              </w:rPr>
              <w:t>та с Министерством финансов Ставр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польского края» от 29.12.2004 № 27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март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8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утверждении Положения о приватизации муниципального имущ</w:t>
            </w:r>
            <w:r w:rsidRPr="006B1960">
              <w:rPr>
                <w:sz w:val="28"/>
                <w:szCs w:val="28"/>
              </w:rPr>
              <w:t>е</w:t>
            </w:r>
            <w:r w:rsidRPr="006B1960">
              <w:rPr>
                <w:sz w:val="28"/>
                <w:szCs w:val="28"/>
              </w:rPr>
              <w:t>ства Шпаковского муниципального района Ставропольского края» от 24.06.2016 № 395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апрель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4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утверждении порядка вед</w:t>
            </w:r>
            <w:r w:rsidRPr="006B1960">
              <w:rPr>
                <w:sz w:val="28"/>
                <w:szCs w:val="28"/>
              </w:rPr>
              <w:t>е</w:t>
            </w:r>
            <w:r w:rsidRPr="006B1960">
              <w:rPr>
                <w:sz w:val="28"/>
                <w:szCs w:val="28"/>
              </w:rPr>
              <w:t>ния реестра муниципальной собстве</w:t>
            </w:r>
            <w:r w:rsidRPr="006B1960">
              <w:rPr>
                <w:sz w:val="28"/>
                <w:szCs w:val="28"/>
              </w:rPr>
              <w:t>н</w:t>
            </w:r>
            <w:r w:rsidRPr="006B1960">
              <w:rPr>
                <w:sz w:val="28"/>
                <w:szCs w:val="28"/>
              </w:rPr>
              <w:t>ности Шпаковского муниципального района Ставропольского края» от 27.04.2017 № 496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апрель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системе оплаты труда рабо</w:t>
            </w:r>
            <w:r w:rsidRPr="006B1960">
              <w:rPr>
                <w:sz w:val="28"/>
                <w:szCs w:val="28"/>
              </w:rPr>
              <w:t>т</w:t>
            </w:r>
            <w:r w:rsidRPr="006B1960">
              <w:rPr>
                <w:sz w:val="28"/>
                <w:szCs w:val="28"/>
              </w:rPr>
              <w:t>ников муниципальных учреждений Шпаковского муниципаль</w:t>
            </w:r>
            <w:r>
              <w:rPr>
                <w:sz w:val="28"/>
                <w:szCs w:val="28"/>
              </w:rPr>
              <w:t>ного района» от 11.01.2005 № 30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апрель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создании муниципального унитарного предприятия Шпаковского района «Автомобилист» от 18.02.2005  № 48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апрель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8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порядке определения велич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ны арендной платы за пользование н</w:t>
            </w:r>
            <w:r w:rsidRPr="006B1960">
              <w:rPr>
                <w:sz w:val="28"/>
                <w:szCs w:val="28"/>
              </w:rPr>
              <w:t>е</w:t>
            </w:r>
            <w:r w:rsidRPr="006B1960">
              <w:rPr>
                <w:sz w:val="28"/>
                <w:szCs w:val="28"/>
              </w:rPr>
              <w:t>движимым имуществом, находящимся в муниципальной собственности Шп</w:t>
            </w:r>
            <w:r w:rsidRPr="006B1960">
              <w:rPr>
                <w:sz w:val="28"/>
                <w:szCs w:val="28"/>
              </w:rPr>
              <w:t>а</w:t>
            </w:r>
            <w:r w:rsidRPr="006B1960">
              <w:rPr>
                <w:sz w:val="28"/>
                <w:szCs w:val="28"/>
              </w:rPr>
              <w:t>ковского муниципального района» от 25.03.2005 № 65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апрель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8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создании муниципального учреждения культуры «Организацио</w:t>
            </w:r>
            <w:r w:rsidRPr="006B1960">
              <w:rPr>
                <w:sz w:val="28"/>
                <w:szCs w:val="28"/>
              </w:rPr>
              <w:t>н</w:t>
            </w:r>
            <w:r w:rsidRPr="006B1960">
              <w:rPr>
                <w:sz w:val="28"/>
                <w:szCs w:val="28"/>
              </w:rPr>
              <w:t>но-методический центр Шпаковского муниципаль</w:t>
            </w:r>
            <w:r>
              <w:rPr>
                <w:sz w:val="28"/>
                <w:szCs w:val="28"/>
              </w:rPr>
              <w:t>ного района» от 28.01.2005 № 39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апрель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3520"/>
              </w:tabs>
              <w:spacing w:after="8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 xml:space="preserve">ципального района Ставропольского края «О </w:t>
            </w:r>
            <w:proofErr w:type="gramStart"/>
            <w:r w:rsidRPr="006B1960">
              <w:rPr>
                <w:sz w:val="28"/>
                <w:szCs w:val="28"/>
              </w:rPr>
              <w:t>Положении</w:t>
            </w:r>
            <w:proofErr w:type="gramEnd"/>
            <w:r w:rsidRPr="006B1960">
              <w:rPr>
                <w:sz w:val="28"/>
                <w:szCs w:val="28"/>
              </w:rPr>
              <w:t xml:space="preserve"> о помощнике д</w:t>
            </w:r>
            <w:r w:rsidRPr="006B1960">
              <w:rPr>
                <w:sz w:val="28"/>
                <w:szCs w:val="28"/>
              </w:rPr>
              <w:t>е</w:t>
            </w:r>
            <w:r w:rsidRPr="006B1960">
              <w:rPr>
                <w:sz w:val="28"/>
                <w:szCs w:val="28"/>
              </w:rPr>
              <w:t>путата Совета Шпаковского муниц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пального района Ставропольского края» от 18.02.2005</w:t>
            </w:r>
            <w:r>
              <w:rPr>
                <w:sz w:val="28"/>
                <w:szCs w:val="28"/>
              </w:rPr>
              <w:t xml:space="preserve"> № 51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d"/>
              <w:suppressAutoHyphens/>
              <w:spacing w:before="0" w:beforeAutospacing="0" w:after="120" w:afterAutospacing="0"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pStyle w:val="ad"/>
              <w:suppressAutoHyphens/>
              <w:spacing w:before="0" w:beforeAutospacing="0" w:after="120" w:afterAutospacing="0"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Совет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6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 xml:space="preserve">ципального района Ставропольского края «О </w:t>
            </w:r>
            <w:proofErr w:type="gramStart"/>
            <w:r w:rsidRPr="006B1960">
              <w:rPr>
                <w:sz w:val="28"/>
                <w:szCs w:val="28"/>
              </w:rPr>
              <w:t>Положении</w:t>
            </w:r>
            <w:proofErr w:type="gramEnd"/>
            <w:r w:rsidRPr="006B1960">
              <w:rPr>
                <w:sz w:val="28"/>
                <w:szCs w:val="28"/>
              </w:rPr>
              <w:t xml:space="preserve"> о порядке выпл</w:t>
            </w:r>
            <w:r w:rsidRPr="006B1960">
              <w:rPr>
                <w:sz w:val="28"/>
                <w:szCs w:val="28"/>
              </w:rPr>
              <w:t>а</w:t>
            </w:r>
            <w:r w:rsidRPr="006B1960">
              <w:rPr>
                <w:sz w:val="28"/>
                <w:szCs w:val="28"/>
              </w:rPr>
              <w:t>ты денежной компенсации стоимости санаторной путевки лицам, замеща</w:t>
            </w:r>
            <w:r w:rsidRPr="006B1960">
              <w:rPr>
                <w:sz w:val="28"/>
                <w:szCs w:val="28"/>
              </w:rPr>
              <w:t>ю</w:t>
            </w:r>
            <w:r w:rsidRPr="006B1960">
              <w:rPr>
                <w:sz w:val="28"/>
                <w:szCs w:val="28"/>
              </w:rPr>
              <w:t>щим выборные муниципальные дол</w:t>
            </w:r>
            <w:r w:rsidRPr="006B1960">
              <w:rPr>
                <w:sz w:val="28"/>
                <w:szCs w:val="28"/>
              </w:rPr>
              <w:t>ж</w:t>
            </w:r>
            <w:r w:rsidRPr="006B1960">
              <w:rPr>
                <w:sz w:val="28"/>
                <w:szCs w:val="28"/>
              </w:rPr>
              <w:t>ности и работающим на постоянной основе, и лицам, замещающим дол</w:t>
            </w:r>
            <w:r w:rsidRPr="006B1960">
              <w:rPr>
                <w:sz w:val="28"/>
                <w:szCs w:val="28"/>
              </w:rPr>
              <w:t>ж</w:t>
            </w:r>
            <w:r w:rsidRPr="006B1960">
              <w:rPr>
                <w:sz w:val="28"/>
                <w:szCs w:val="28"/>
              </w:rPr>
              <w:t>ности муниципальной службы в орг</w:t>
            </w:r>
            <w:r w:rsidRPr="006B1960">
              <w:rPr>
                <w:sz w:val="28"/>
                <w:szCs w:val="28"/>
              </w:rPr>
              <w:t>а</w:t>
            </w:r>
            <w:r w:rsidRPr="006B1960">
              <w:rPr>
                <w:sz w:val="28"/>
                <w:szCs w:val="28"/>
              </w:rPr>
              <w:t>нах местного самоуправления Шп</w:t>
            </w:r>
            <w:r w:rsidRPr="006B1960">
              <w:rPr>
                <w:sz w:val="28"/>
                <w:szCs w:val="28"/>
              </w:rPr>
              <w:t>а</w:t>
            </w:r>
            <w:r w:rsidRPr="006B1960">
              <w:rPr>
                <w:sz w:val="28"/>
                <w:szCs w:val="28"/>
              </w:rPr>
              <w:t>ковского муниципального района Ставропольского края» от 27.05.2005   № 85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май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2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создании муниципального унитарного предприятия «Земельная палата Шпаковского муниципального района Ставропол</w:t>
            </w:r>
            <w:r>
              <w:rPr>
                <w:sz w:val="28"/>
                <w:szCs w:val="28"/>
              </w:rPr>
              <w:t>ьского края» от 27.05.2005 № 87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май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2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создании муниципального унитарного предприятия «Архитекту</w:t>
            </w:r>
            <w:r w:rsidRPr="006B1960">
              <w:rPr>
                <w:sz w:val="28"/>
                <w:szCs w:val="28"/>
              </w:rPr>
              <w:t>р</w:t>
            </w:r>
            <w:r w:rsidRPr="006B1960">
              <w:rPr>
                <w:sz w:val="28"/>
                <w:szCs w:val="28"/>
              </w:rPr>
              <w:t>но-планировочное бюро Шпаковского муниципального района Ставропол</w:t>
            </w:r>
            <w:r w:rsidRPr="006B1960">
              <w:rPr>
                <w:sz w:val="28"/>
                <w:szCs w:val="28"/>
              </w:rPr>
              <w:t>ь</w:t>
            </w:r>
            <w:r w:rsidRPr="006B1960">
              <w:rPr>
                <w:sz w:val="28"/>
                <w:szCs w:val="28"/>
              </w:rPr>
              <w:t>ского края» от 27.05.2005 № 88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май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2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утверждении Перечня коми</w:t>
            </w:r>
            <w:r w:rsidRPr="006B1960">
              <w:rPr>
                <w:sz w:val="28"/>
                <w:szCs w:val="28"/>
              </w:rPr>
              <w:t>с</w:t>
            </w:r>
            <w:r w:rsidRPr="006B1960">
              <w:rPr>
                <w:sz w:val="28"/>
                <w:szCs w:val="28"/>
              </w:rPr>
              <w:t>сий администрации Шпаковского м</w:t>
            </w:r>
            <w:r w:rsidRPr="006B1960">
              <w:rPr>
                <w:sz w:val="28"/>
                <w:szCs w:val="28"/>
              </w:rPr>
              <w:t>у</w:t>
            </w:r>
            <w:r w:rsidRPr="006B1960">
              <w:rPr>
                <w:sz w:val="28"/>
                <w:szCs w:val="28"/>
              </w:rPr>
              <w:t>ниципального района Ставропол</w:t>
            </w:r>
            <w:r>
              <w:rPr>
                <w:sz w:val="28"/>
                <w:szCs w:val="28"/>
              </w:rPr>
              <w:t>ьского края» от 27.05.2005 № 92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май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4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правовых актах в области гр</w:t>
            </w:r>
            <w:r w:rsidRPr="006B1960">
              <w:rPr>
                <w:sz w:val="28"/>
                <w:szCs w:val="28"/>
              </w:rPr>
              <w:t>а</w:t>
            </w:r>
            <w:r w:rsidRPr="006B1960">
              <w:rPr>
                <w:sz w:val="28"/>
                <w:szCs w:val="28"/>
              </w:rPr>
              <w:t>достроительной деятельности в Шп</w:t>
            </w:r>
            <w:r w:rsidRPr="006B1960">
              <w:rPr>
                <w:sz w:val="28"/>
                <w:szCs w:val="28"/>
              </w:rPr>
              <w:t>а</w:t>
            </w:r>
            <w:r w:rsidRPr="006B1960">
              <w:rPr>
                <w:sz w:val="28"/>
                <w:szCs w:val="28"/>
              </w:rPr>
              <w:t>ковском рай</w:t>
            </w:r>
            <w:r>
              <w:rPr>
                <w:sz w:val="28"/>
                <w:szCs w:val="28"/>
              </w:rPr>
              <w:t>оне» от 27.05.2005 № 96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июнь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4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Правилах организации ко</w:t>
            </w:r>
            <w:r w:rsidRPr="006B1960">
              <w:rPr>
                <w:sz w:val="28"/>
                <w:szCs w:val="28"/>
              </w:rPr>
              <w:t>м</w:t>
            </w:r>
            <w:r w:rsidRPr="006B1960">
              <w:rPr>
                <w:sz w:val="28"/>
                <w:szCs w:val="28"/>
              </w:rPr>
              <w:t>мерческих пассажирских перевозок а</w:t>
            </w:r>
            <w:r w:rsidRPr="006B1960">
              <w:rPr>
                <w:sz w:val="28"/>
                <w:szCs w:val="28"/>
              </w:rPr>
              <w:t>в</w:t>
            </w:r>
            <w:r w:rsidRPr="006B1960">
              <w:rPr>
                <w:sz w:val="28"/>
                <w:szCs w:val="28"/>
              </w:rPr>
              <w:t>томобильным транспортом по приг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родным внутрирайонным маршрутам Шпаковского муниципального района Ставропольского края» от 30.06.2005 № 103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июнь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4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 xml:space="preserve">ципального района Ставропольского края «О передаче </w:t>
            </w:r>
            <w:proofErr w:type="gramStart"/>
            <w:r w:rsidRPr="006B1960">
              <w:rPr>
                <w:sz w:val="28"/>
                <w:szCs w:val="28"/>
              </w:rPr>
              <w:t>осуществления части полномочий органов местного сам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управления</w:t>
            </w:r>
            <w:proofErr w:type="gramEnd"/>
            <w:r w:rsidRPr="006B1960">
              <w:rPr>
                <w:sz w:val="28"/>
                <w:szCs w:val="28"/>
              </w:rPr>
              <w:t xml:space="preserve"> Шпаковского муниц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пального района в области организ</w:t>
            </w:r>
            <w:r w:rsidRPr="006B1960">
              <w:rPr>
                <w:sz w:val="28"/>
                <w:szCs w:val="28"/>
              </w:rPr>
              <w:t>а</w:t>
            </w:r>
            <w:r w:rsidRPr="006B1960">
              <w:rPr>
                <w:sz w:val="28"/>
                <w:szCs w:val="28"/>
              </w:rPr>
              <w:t>ции предоставления дополнительного образования органам местного сам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управления города Михайловска</w:t>
            </w:r>
            <w:r>
              <w:rPr>
                <w:sz w:val="27"/>
                <w:szCs w:val="27"/>
              </w:rPr>
              <w:t xml:space="preserve">» </w:t>
            </w:r>
            <w:r w:rsidRPr="006B1960">
              <w:rPr>
                <w:sz w:val="27"/>
                <w:szCs w:val="27"/>
              </w:rPr>
              <w:t>от  03.08.2005 № 105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июнь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</w:p>
        </w:tc>
      </w:tr>
      <w:tr w:rsidR="00964D11" w:rsidRPr="006B1960" w:rsidTr="00FF1994">
        <w:trPr>
          <w:trHeight w:val="26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утверждении временного п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рядка подготовки и выдачи разреш</w:t>
            </w:r>
            <w:r w:rsidRPr="006B1960">
              <w:rPr>
                <w:sz w:val="28"/>
                <w:szCs w:val="28"/>
              </w:rPr>
              <w:t>е</w:t>
            </w:r>
            <w:r w:rsidRPr="006B1960">
              <w:rPr>
                <w:sz w:val="28"/>
                <w:szCs w:val="28"/>
              </w:rPr>
              <w:t>ний на строительство, реконструкцию, капитальный ремонт объектов кап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тального строительства и объектов и</w:t>
            </w:r>
            <w:r w:rsidRPr="006B1960">
              <w:rPr>
                <w:sz w:val="28"/>
                <w:szCs w:val="28"/>
              </w:rPr>
              <w:t>н</w:t>
            </w:r>
            <w:r w:rsidRPr="006B1960">
              <w:rPr>
                <w:sz w:val="28"/>
                <w:szCs w:val="28"/>
              </w:rPr>
              <w:t>дивидуального жилищного строител</w:t>
            </w:r>
            <w:r w:rsidRPr="006B1960">
              <w:rPr>
                <w:sz w:val="28"/>
                <w:szCs w:val="28"/>
              </w:rPr>
              <w:t>ь</w:t>
            </w:r>
            <w:r w:rsidRPr="006B1960">
              <w:rPr>
                <w:sz w:val="28"/>
                <w:szCs w:val="28"/>
              </w:rPr>
              <w:t>ства на территории Шпаковского м</w:t>
            </w:r>
            <w:r w:rsidRPr="006B1960">
              <w:rPr>
                <w:sz w:val="28"/>
                <w:szCs w:val="28"/>
              </w:rPr>
              <w:t>у</w:t>
            </w:r>
            <w:r w:rsidRPr="006B1960">
              <w:rPr>
                <w:sz w:val="28"/>
                <w:szCs w:val="28"/>
              </w:rPr>
              <w:t>ниципального района Ставропольского края» от 23.09.2005 № 118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июль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2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утверждении временного п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рядка подготовки и выдачи разреш</w:t>
            </w:r>
            <w:r w:rsidRPr="006B1960">
              <w:rPr>
                <w:sz w:val="28"/>
                <w:szCs w:val="28"/>
              </w:rPr>
              <w:t>е</w:t>
            </w:r>
            <w:r w:rsidRPr="006B1960">
              <w:rPr>
                <w:sz w:val="28"/>
                <w:szCs w:val="28"/>
              </w:rPr>
              <w:t>ний на ввод построенных, реконстру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рованных, отремонтированных объе</w:t>
            </w:r>
            <w:r w:rsidRPr="006B1960">
              <w:rPr>
                <w:sz w:val="28"/>
                <w:szCs w:val="28"/>
              </w:rPr>
              <w:t>к</w:t>
            </w:r>
            <w:r w:rsidRPr="006B1960">
              <w:rPr>
                <w:sz w:val="28"/>
                <w:szCs w:val="28"/>
              </w:rPr>
              <w:t>тов капитального строительства и об</w:t>
            </w:r>
            <w:r w:rsidRPr="006B1960">
              <w:rPr>
                <w:sz w:val="28"/>
                <w:szCs w:val="28"/>
              </w:rPr>
              <w:t>ъ</w:t>
            </w:r>
            <w:r w:rsidRPr="006B1960">
              <w:rPr>
                <w:sz w:val="28"/>
                <w:szCs w:val="28"/>
              </w:rPr>
              <w:t>ектов индивидуального жилищного строительства в эксплуатацию на те</w:t>
            </w:r>
            <w:r w:rsidRPr="006B1960">
              <w:rPr>
                <w:sz w:val="28"/>
                <w:szCs w:val="28"/>
              </w:rPr>
              <w:t>р</w:t>
            </w:r>
            <w:r w:rsidRPr="006B1960">
              <w:rPr>
                <w:sz w:val="28"/>
                <w:szCs w:val="28"/>
              </w:rPr>
              <w:t>ритории Шпаковского муниципальн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го района Ставропольского края» от 23.09.2005 № 119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июль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2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установлении родительской платы в образовательных учреждениях дополнительного образования детей в сфере культуры Шпаковского муниц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пального района» от 28.10.2005 № 137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июль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8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Совете по образованию Шп</w:t>
            </w:r>
            <w:r w:rsidRPr="006B1960">
              <w:rPr>
                <w:sz w:val="28"/>
                <w:szCs w:val="28"/>
              </w:rPr>
              <w:t>а</w:t>
            </w:r>
            <w:r w:rsidRPr="006B1960">
              <w:rPr>
                <w:sz w:val="28"/>
                <w:szCs w:val="28"/>
              </w:rPr>
              <w:t>ковского муниципального района» от 15.02.2006 № 166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июль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2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учреждении стипендий главы администрации Шпаковского муниц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пального района» от 15.02.2006 № 167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июль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2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организации библиотечного обслуживания поселений Шпаковского района» от 21.04.2006 № 186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август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E60E2D" w:rsidRDefault="00964D11" w:rsidP="00964D11">
            <w:pPr>
              <w:tabs>
                <w:tab w:val="left" w:pos="4380"/>
              </w:tabs>
              <w:spacing w:after="20" w:line="220" w:lineRule="exact"/>
              <w:jc w:val="both"/>
              <w:rPr>
                <w:sz w:val="27"/>
                <w:szCs w:val="27"/>
              </w:rPr>
            </w:pPr>
            <w:proofErr w:type="gramStart"/>
            <w:r w:rsidRPr="00E60E2D">
              <w:rPr>
                <w:sz w:val="27"/>
                <w:szCs w:val="27"/>
              </w:rPr>
              <w:t>Решение Совета Шпаковского муниц</w:t>
            </w:r>
            <w:r w:rsidRPr="00E60E2D">
              <w:rPr>
                <w:sz w:val="27"/>
                <w:szCs w:val="27"/>
              </w:rPr>
              <w:t>и</w:t>
            </w:r>
            <w:r w:rsidRPr="00E60E2D">
              <w:rPr>
                <w:sz w:val="27"/>
                <w:szCs w:val="27"/>
              </w:rPr>
              <w:t>пального района Ставропольского края «Об изменении тарифных коэффицие</w:t>
            </w:r>
            <w:r w:rsidRPr="00E60E2D">
              <w:rPr>
                <w:sz w:val="27"/>
                <w:szCs w:val="27"/>
              </w:rPr>
              <w:t>н</w:t>
            </w:r>
            <w:r w:rsidRPr="00E60E2D">
              <w:rPr>
                <w:sz w:val="27"/>
                <w:szCs w:val="27"/>
              </w:rPr>
              <w:t>тов единой тарифной сетки  по оплате труда работников муниципальных учреждений Шпаковского муниципал</w:t>
            </w:r>
            <w:r w:rsidRPr="00E60E2D">
              <w:rPr>
                <w:sz w:val="27"/>
                <w:szCs w:val="27"/>
              </w:rPr>
              <w:t>ь</w:t>
            </w:r>
            <w:r w:rsidRPr="00E60E2D">
              <w:rPr>
                <w:sz w:val="27"/>
                <w:szCs w:val="27"/>
              </w:rPr>
              <w:t>ного района Ставропольского края, утвержденных решением Совета  Шп</w:t>
            </w:r>
            <w:r w:rsidRPr="00E60E2D">
              <w:rPr>
                <w:sz w:val="27"/>
                <w:szCs w:val="27"/>
              </w:rPr>
              <w:t>а</w:t>
            </w:r>
            <w:r w:rsidRPr="00E60E2D">
              <w:rPr>
                <w:sz w:val="27"/>
                <w:szCs w:val="27"/>
              </w:rPr>
              <w:t>ковского муниципального района Ста</w:t>
            </w:r>
            <w:r w:rsidRPr="00E60E2D">
              <w:rPr>
                <w:sz w:val="27"/>
                <w:szCs w:val="27"/>
              </w:rPr>
              <w:t>в</w:t>
            </w:r>
            <w:r w:rsidRPr="00E60E2D">
              <w:rPr>
                <w:sz w:val="27"/>
                <w:szCs w:val="27"/>
              </w:rPr>
              <w:t>ропольского края от 11 января 2005 № 30 «О системе оплаты труда работников муниципальных учреждений Шпако</w:t>
            </w:r>
            <w:r w:rsidRPr="00E60E2D">
              <w:rPr>
                <w:sz w:val="27"/>
                <w:szCs w:val="27"/>
              </w:rPr>
              <w:t>в</w:t>
            </w:r>
            <w:r w:rsidRPr="00E60E2D">
              <w:rPr>
                <w:sz w:val="27"/>
                <w:szCs w:val="27"/>
              </w:rPr>
              <w:t>ского муниципального района Ставр</w:t>
            </w:r>
            <w:r w:rsidRPr="00E60E2D">
              <w:rPr>
                <w:sz w:val="27"/>
                <w:szCs w:val="27"/>
              </w:rPr>
              <w:t>о</w:t>
            </w:r>
            <w:r w:rsidRPr="00E60E2D">
              <w:rPr>
                <w:sz w:val="27"/>
                <w:szCs w:val="27"/>
              </w:rPr>
              <w:t>польского края» от 01.06.2006 № 194</w:t>
            </w:r>
            <w:proofErr w:type="gramEnd"/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август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предоставлении мер социал</w:t>
            </w:r>
            <w:r w:rsidRPr="006B1960">
              <w:rPr>
                <w:sz w:val="28"/>
                <w:szCs w:val="28"/>
              </w:rPr>
              <w:t>ь</w:t>
            </w:r>
            <w:r w:rsidRPr="006B1960">
              <w:rPr>
                <w:sz w:val="28"/>
                <w:szCs w:val="28"/>
              </w:rPr>
              <w:t>ной поддержки отдельных категорий граждан, работающих и проживающих в сельской местности» от 16.06.2006 № 210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август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4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компенсации части родител</w:t>
            </w:r>
            <w:r w:rsidRPr="006B1960">
              <w:rPr>
                <w:sz w:val="28"/>
                <w:szCs w:val="28"/>
              </w:rPr>
              <w:t>ь</w:t>
            </w:r>
            <w:r w:rsidRPr="006B1960">
              <w:rPr>
                <w:sz w:val="28"/>
                <w:szCs w:val="28"/>
              </w:rPr>
              <w:t>ской платы за содержание ребенка в муниципальных дошкольных образ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вательных учреждениях Шпаковского муниципального района» от 20.04.2007 № 260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август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4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утверждении Правил испол</w:t>
            </w:r>
            <w:r w:rsidRPr="006B1960">
              <w:rPr>
                <w:sz w:val="28"/>
                <w:szCs w:val="28"/>
              </w:rPr>
              <w:t>ь</w:t>
            </w:r>
            <w:r w:rsidRPr="006B1960">
              <w:rPr>
                <w:sz w:val="28"/>
                <w:szCs w:val="28"/>
              </w:rPr>
              <w:t>зования водных объектов общего пол</w:t>
            </w:r>
            <w:r w:rsidRPr="006B1960">
              <w:rPr>
                <w:sz w:val="28"/>
                <w:szCs w:val="28"/>
              </w:rPr>
              <w:t>ь</w:t>
            </w:r>
            <w:r w:rsidRPr="006B1960">
              <w:rPr>
                <w:sz w:val="28"/>
                <w:szCs w:val="28"/>
              </w:rPr>
              <w:t>зования для личных и бытовых  нужд на территории Шпаковского муниц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пального района Ставропольского края» от 15.06.2007 № 283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сентябрь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4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 xml:space="preserve">ципального района Ставропольского края «Об организации </w:t>
            </w:r>
            <w:proofErr w:type="spellStart"/>
            <w:r w:rsidRPr="006B1960">
              <w:rPr>
                <w:sz w:val="28"/>
                <w:szCs w:val="28"/>
              </w:rPr>
              <w:t>предшкольной</w:t>
            </w:r>
            <w:proofErr w:type="spellEnd"/>
            <w:r w:rsidRPr="006B1960">
              <w:rPr>
                <w:sz w:val="28"/>
                <w:szCs w:val="28"/>
              </w:rPr>
              <w:t xml:space="preserve"> подготовки в образовательных учр</w:t>
            </w:r>
            <w:r w:rsidRPr="006B1960">
              <w:rPr>
                <w:sz w:val="28"/>
                <w:szCs w:val="28"/>
              </w:rPr>
              <w:t>е</w:t>
            </w:r>
            <w:r w:rsidRPr="006B1960">
              <w:rPr>
                <w:sz w:val="28"/>
                <w:szCs w:val="28"/>
              </w:rPr>
              <w:t>ждениях Шпаковского муниципальн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го района Ставропольского края» от 17.08.2007 № 299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сентябрь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 повышении тарифных ставок (окладов) работников муниципальных учреждений Шпаковского муниц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 xml:space="preserve">пального района Ставропольского </w:t>
            </w:r>
            <w:r w:rsidRPr="006B1960">
              <w:rPr>
                <w:sz w:val="28"/>
                <w:szCs w:val="28"/>
              </w:rPr>
              <w:lastRenderedPageBreak/>
              <w:t>края» от 26.10.2007 № 309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lastRenderedPageBreak/>
              <w:t>сентябрь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6B1960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4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утверждении Порядка орг</w:t>
            </w:r>
            <w:r w:rsidRPr="006B1960">
              <w:rPr>
                <w:sz w:val="28"/>
                <w:szCs w:val="28"/>
              </w:rPr>
              <w:t>а</w:t>
            </w:r>
            <w:r w:rsidRPr="006B1960">
              <w:rPr>
                <w:sz w:val="28"/>
                <w:szCs w:val="28"/>
              </w:rPr>
              <w:t>низации и осуществления муниц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пального контроля на территории Шпаковского муниципального района Ставропольского края» от 20.12.2013 № 129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октябрь</w:t>
            </w:r>
          </w:p>
        </w:tc>
        <w:tc>
          <w:tcPr>
            <w:tcW w:w="2410" w:type="dxa"/>
          </w:tcPr>
          <w:p w:rsidR="00964D11" w:rsidRPr="006B1960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  <w:tr w:rsidR="00964D11" w:rsidRPr="00EB1F0A" w:rsidTr="00FF1994">
        <w:trPr>
          <w:trHeight w:val="390"/>
        </w:trPr>
        <w:tc>
          <w:tcPr>
            <w:tcW w:w="710" w:type="dxa"/>
            <w:shd w:val="clear" w:color="auto" w:fill="auto"/>
          </w:tcPr>
          <w:p w:rsidR="00964D11" w:rsidRPr="006B1960" w:rsidRDefault="00964D11" w:rsidP="00964D11">
            <w:pPr>
              <w:pStyle w:val="ae"/>
              <w:numPr>
                <w:ilvl w:val="0"/>
                <w:numId w:val="1"/>
              </w:numPr>
              <w:spacing w:after="0" w:line="22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64D11" w:rsidRPr="006B1960" w:rsidRDefault="00964D11" w:rsidP="00964D11">
            <w:pPr>
              <w:tabs>
                <w:tab w:val="left" w:pos="4380"/>
              </w:tabs>
              <w:spacing w:after="40" w:line="220" w:lineRule="exact"/>
              <w:jc w:val="both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Решение Совета Шпаковского мун</w:t>
            </w:r>
            <w:r w:rsidRPr="006B1960">
              <w:rPr>
                <w:sz w:val="28"/>
                <w:szCs w:val="28"/>
              </w:rPr>
              <w:t>и</w:t>
            </w:r>
            <w:r w:rsidRPr="006B1960">
              <w:rPr>
                <w:sz w:val="28"/>
                <w:szCs w:val="28"/>
              </w:rPr>
              <w:t>ципального района Ставропольского края «Об определении органа местного самоуправления, осуществляющего отдельные государственные полном</w:t>
            </w:r>
            <w:r w:rsidRPr="006B1960">
              <w:rPr>
                <w:sz w:val="28"/>
                <w:szCs w:val="28"/>
              </w:rPr>
              <w:t>о</w:t>
            </w:r>
            <w:r w:rsidRPr="006B1960">
              <w:rPr>
                <w:sz w:val="28"/>
                <w:szCs w:val="28"/>
              </w:rPr>
              <w:t>чия» от 24.08.2018 № 95</w:t>
            </w:r>
          </w:p>
        </w:tc>
        <w:tc>
          <w:tcPr>
            <w:tcW w:w="1843" w:type="dxa"/>
          </w:tcPr>
          <w:p w:rsidR="00964D11" w:rsidRPr="006B1960" w:rsidRDefault="00964D11" w:rsidP="00964D11">
            <w:pPr>
              <w:pStyle w:val="a5"/>
              <w:spacing w:line="220" w:lineRule="exact"/>
              <w:ind w:firstLine="0"/>
              <w:jc w:val="center"/>
            </w:pPr>
            <w:r w:rsidRPr="006B1960">
              <w:t>октябрь</w:t>
            </w:r>
          </w:p>
        </w:tc>
        <w:tc>
          <w:tcPr>
            <w:tcW w:w="2410" w:type="dxa"/>
          </w:tcPr>
          <w:p w:rsidR="00964D11" w:rsidRPr="0083522C" w:rsidRDefault="00964D11" w:rsidP="00964D11">
            <w:pPr>
              <w:widowControl w:val="0"/>
              <w:suppressAutoHyphens/>
              <w:spacing w:line="220" w:lineRule="exact"/>
              <w:jc w:val="center"/>
              <w:rPr>
                <w:sz w:val="28"/>
                <w:szCs w:val="28"/>
              </w:rPr>
            </w:pPr>
            <w:r w:rsidRPr="006B1960">
              <w:rPr>
                <w:sz w:val="28"/>
                <w:szCs w:val="28"/>
              </w:rPr>
              <w:t>администрация района</w:t>
            </w:r>
          </w:p>
        </w:tc>
      </w:tr>
    </w:tbl>
    <w:p w:rsidR="00964D11" w:rsidRDefault="00964D11" w:rsidP="00964D11">
      <w:pPr>
        <w:jc w:val="both"/>
        <w:rPr>
          <w:sz w:val="28"/>
          <w:szCs w:val="28"/>
        </w:rPr>
      </w:pPr>
    </w:p>
    <w:p w:rsidR="00964D11" w:rsidRDefault="00964D11" w:rsidP="00964D11">
      <w:pPr>
        <w:jc w:val="both"/>
        <w:rPr>
          <w:sz w:val="28"/>
          <w:szCs w:val="28"/>
        </w:rPr>
      </w:pPr>
    </w:p>
    <w:p w:rsidR="00964D11" w:rsidRDefault="00964D11" w:rsidP="00964D11">
      <w:pPr>
        <w:jc w:val="both"/>
        <w:rPr>
          <w:sz w:val="28"/>
          <w:szCs w:val="28"/>
        </w:rPr>
      </w:pPr>
    </w:p>
    <w:p w:rsidR="00964D11" w:rsidRDefault="00964D11" w:rsidP="00964D11">
      <w:pPr>
        <w:widowControl w:val="0"/>
        <w:suppressAutoHyphens/>
        <w:contextualSpacing/>
        <w:jc w:val="center"/>
        <w:rPr>
          <w:sz w:val="28"/>
          <w:szCs w:val="28"/>
        </w:rPr>
      </w:pPr>
      <w:r>
        <w:rPr>
          <w:szCs w:val="28"/>
        </w:rPr>
        <w:t>____________</w:t>
      </w:r>
    </w:p>
    <w:sectPr w:rsidR="00964D11" w:rsidSect="004D5B6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70" w:rsidRDefault="00AA7270">
      <w:r>
        <w:separator/>
      </w:r>
    </w:p>
  </w:endnote>
  <w:endnote w:type="continuationSeparator" w:id="0">
    <w:p w:rsidR="00AA7270" w:rsidRDefault="00AA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70" w:rsidRDefault="00AA7270">
      <w:r>
        <w:separator/>
      </w:r>
    </w:p>
  </w:footnote>
  <w:footnote w:type="continuationSeparator" w:id="0">
    <w:p w:rsidR="00AA7270" w:rsidRDefault="00AA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836F0"/>
    <w:multiLevelType w:val="hybridMultilevel"/>
    <w:tmpl w:val="B0EE16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53"/>
    <w:rsid w:val="000171CB"/>
    <w:rsid w:val="0006424E"/>
    <w:rsid w:val="000869F1"/>
    <w:rsid w:val="000D5CFA"/>
    <w:rsid w:val="000F1436"/>
    <w:rsid w:val="00246C54"/>
    <w:rsid w:val="003B693F"/>
    <w:rsid w:val="00412E23"/>
    <w:rsid w:val="00460A06"/>
    <w:rsid w:val="005A2CBF"/>
    <w:rsid w:val="005C528D"/>
    <w:rsid w:val="006163CE"/>
    <w:rsid w:val="00632539"/>
    <w:rsid w:val="006842C4"/>
    <w:rsid w:val="006D709B"/>
    <w:rsid w:val="006E4E69"/>
    <w:rsid w:val="006E500D"/>
    <w:rsid w:val="007257A4"/>
    <w:rsid w:val="00740147"/>
    <w:rsid w:val="00753953"/>
    <w:rsid w:val="00761639"/>
    <w:rsid w:val="008A45DE"/>
    <w:rsid w:val="00964D11"/>
    <w:rsid w:val="00972CDF"/>
    <w:rsid w:val="00AA7270"/>
    <w:rsid w:val="00BC7968"/>
    <w:rsid w:val="00D01AD1"/>
    <w:rsid w:val="00DA40A8"/>
    <w:rsid w:val="00DB65BD"/>
    <w:rsid w:val="00EA52C1"/>
    <w:rsid w:val="00EC7E88"/>
    <w:rsid w:val="00F12E75"/>
    <w:rsid w:val="00F3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28D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8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C52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C52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5C528D"/>
    <w:pPr>
      <w:tabs>
        <w:tab w:val="left" w:pos="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5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C5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06"/>
  </w:style>
  <w:style w:type="character" w:styleId="a9">
    <w:name w:val="Hyperlink"/>
    <w:basedOn w:val="a0"/>
    <w:uiPriority w:val="99"/>
    <w:semiHidden/>
    <w:unhideWhenUsed/>
    <w:rsid w:val="00460A06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0171CB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0171CB"/>
    <w:rPr>
      <w:b/>
      <w:bCs/>
    </w:rPr>
  </w:style>
  <w:style w:type="paragraph" w:customStyle="1" w:styleId="ConsTitle">
    <w:name w:val="ConsTitle"/>
    <w:rsid w:val="00017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E4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E4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2C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01AD1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styleId="ad">
    <w:name w:val="Normal (Web)"/>
    <w:basedOn w:val="a"/>
    <w:rsid w:val="00D01AD1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01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869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69F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unhideWhenUsed/>
    <w:rsid w:val="00964D1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64D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28D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8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C52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C52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5C528D"/>
    <w:pPr>
      <w:tabs>
        <w:tab w:val="left" w:pos="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5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C5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06"/>
  </w:style>
  <w:style w:type="character" w:styleId="a9">
    <w:name w:val="Hyperlink"/>
    <w:basedOn w:val="a0"/>
    <w:uiPriority w:val="99"/>
    <w:semiHidden/>
    <w:unhideWhenUsed/>
    <w:rsid w:val="00460A06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0171CB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0171CB"/>
    <w:rPr>
      <w:b/>
      <w:bCs/>
    </w:rPr>
  </w:style>
  <w:style w:type="paragraph" w:customStyle="1" w:styleId="ConsTitle">
    <w:name w:val="ConsTitle"/>
    <w:rsid w:val="00017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E4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E4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2C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01AD1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styleId="ad">
    <w:name w:val="Normal (Web)"/>
    <w:basedOn w:val="a"/>
    <w:rsid w:val="00D01AD1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01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869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69F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unhideWhenUsed/>
    <w:rsid w:val="00964D1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64D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7884942F368A924804B0E4829B2E48E0B180465A98372072273F1577F5F96DB6C003A05688775DB622925C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B9A2-3267-4290-AC51-A647A201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9</cp:revision>
  <dcterms:created xsi:type="dcterms:W3CDTF">2018-11-21T06:19:00Z</dcterms:created>
  <dcterms:modified xsi:type="dcterms:W3CDTF">2018-12-18T06:08:00Z</dcterms:modified>
</cp:coreProperties>
</file>