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77" w:tblpY="3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BA6F21" w:rsidRPr="00A55E9B" w:rsidTr="00BA6F21">
        <w:trPr>
          <w:trHeight w:val="127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6F21" w:rsidRDefault="00BA6F21" w:rsidP="00977366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F21" w:rsidRPr="00A55E9B" w:rsidRDefault="00BA6F21" w:rsidP="00BA6F21">
            <w:pPr>
              <w:spacing w:line="240" w:lineRule="exact"/>
              <w:ind w:left="34" w:right="-675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55E9B">
              <w:rPr>
                <w:rFonts w:ascii="Times New Roman" w:hAnsi="Times New Roman" w:cs="Times New Roman"/>
                <w:szCs w:val="28"/>
                <w:lang w:eastAsia="en-US"/>
              </w:rPr>
              <w:t>УТВЕРЖДЕН</w:t>
            </w:r>
            <w:r w:rsidR="00A55E9B" w:rsidRPr="00A55E9B">
              <w:rPr>
                <w:rFonts w:ascii="Times New Roman" w:hAnsi="Times New Roman" w:cs="Times New Roman"/>
                <w:szCs w:val="28"/>
                <w:lang w:eastAsia="en-US"/>
              </w:rPr>
              <w:t>О</w:t>
            </w:r>
          </w:p>
          <w:p w:rsidR="00BA6F21" w:rsidRPr="00A55E9B" w:rsidRDefault="00BA6F21" w:rsidP="00BA6F21">
            <w:pPr>
              <w:widowControl w:val="0"/>
              <w:suppressAutoHyphens/>
              <w:spacing w:line="240" w:lineRule="exact"/>
              <w:ind w:left="34" w:right="-675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55E9B">
              <w:rPr>
                <w:rFonts w:ascii="Times New Roman" w:hAnsi="Times New Roman" w:cs="Times New Roman"/>
                <w:szCs w:val="28"/>
                <w:lang w:eastAsia="en-US"/>
              </w:rPr>
              <w:t xml:space="preserve">решением Думы Шпаковского муниципального округа </w:t>
            </w:r>
          </w:p>
          <w:p w:rsidR="00BA6F21" w:rsidRPr="00A55E9B" w:rsidRDefault="00BA6F21" w:rsidP="00BA6F21">
            <w:pPr>
              <w:widowControl w:val="0"/>
              <w:suppressAutoHyphens/>
              <w:spacing w:line="240" w:lineRule="exact"/>
              <w:ind w:left="34" w:right="-675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55E9B">
              <w:rPr>
                <w:rFonts w:ascii="Times New Roman" w:hAnsi="Times New Roman" w:cs="Times New Roman"/>
                <w:szCs w:val="28"/>
                <w:lang w:eastAsia="en-US"/>
              </w:rPr>
              <w:t>Ставропольского края</w:t>
            </w:r>
          </w:p>
          <w:p w:rsidR="00BA6F21" w:rsidRPr="00A55E9B" w:rsidRDefault="00BA6F21" w:rsidP="00A55E9B">
            <w:pPr>
              <w:widowControl w:val="0"/>
              <w:suppressAutoHyphens/>
              <w:spacing w:line="240" w:lineRule="exact"/>
              <w:ind w:left="34" w:right="-675"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55E9B">
              <w:rPr>
                <w:rFonts w:ascii="Times New Roman" w:hAnsi="Times New Roman" w:cs="Times New Roman"/>
                <w:szCs w:val="28"/>
                <w:lang w:eastAsia="en-US"/>
              </w:rPr>
              <w:t xml:space="preserve">от </w:t>
            </w:r>
            <w:r w:rsidR="00A55E9B" w:rsidRPr="00A55E9B">
              <w:rPr>
                <w:rFonts w:ascii="Times New Roman" w:hAnsi="Times New Roman" w:cs="Times New Roman"/>
                <w:szCs w:val="28"/>
                <w:lang w:eastAsia="en-US"/>
              </w:rPr>
              <w:t>27 октября 2021 г.</w:t>
            </w:r>
            <w:r w:rsidR="00A55E9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A55E9B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r w:rsidR="00A55E9B" w:rsidRPr="00A55E9B">
              <w:rPr>
                <w:rFonts w:ascii="Times New Roman" w:hAnsi="Times New Roman" w:cs="Times New Roman"/>
                <w:szCs w:val="28"/>
                <w:lang w:eastAsia="en-US"/>
              </w:rPr>
              <w:t>257</w:t>
            </w:r>
          </w:p>
        </w:tc>
      </w:tr>
    </w:tbl>
    <w:p w:rsidR="00BA6F21" w:rsidRDefault="00BA6F21" w:rsidP="007C5356">
      <w:pPr>
        <w:pStyle w:val="Pa22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41A4" w:rsidRPr="00894B52" w:rsidRDefault="00BC41A4" w:rsidP="00A55E9B">
      <w:pPr>
        <w:pStyle w:val="Pa2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7C23C7" w:rsidRPr="00894B52" w:rsidRDefault="007C5356" w:rsidP="00BA6F21">
      <w:pPr>
        <w:spacing w:line="240" w:lineRule="exact"/>
        <w:ind w:left="19" w:right="18" w:hanging="10"/>
        <w:rPr>
          <w:rFonts w:ascii="Times New Roman" w:hAnsi="Times New Roman" w:cs="Times New Roman"/>
          <w:szCs w:val="28"/>
        </w:rPr>
      </w:pPr>
      <w:r w:rsidRPr="00894B52">
        <w:rPr>
          <w:rFonts w:ascii="Times New Roman" w:hAnsi="Times New Roman" w:cs="Times New Roman"/>
          <w:szCs w:val="28"/>
        </w:rPr>
        <w:t xml:space="preserve">о порядке назначения и проведения собраний и </w:t>
      </w:r>
      <w:r w:rsidR="0061162E" w:rsidRPr="00894B52">
        <w:rPr>
          <w:rFonts w:ascii="Times New Roman" w:hAnsi="Times New Roman" w:cs="Times New Roman"/>
          <w:szCs w:val="28"/>
        </w:rPr>
        <w:t>конференций</w:t>
      </w:r>
      <w:r w:rsidR="00BA6F21">
        <w:rPr>
          <w:rFonts w:ascii="Times New Roman" w:hAnsi="Times New Roman" w:cs="Times New Roman"/>
          <w:szCs w:val="28"/>
        </w:rPr>
        <w:t xml:space="preserve"> </w:t>
      </w:r>
      <w:r w:rsidRPr="00894B52">
        <w:rPr>
          <w:rFonts w:ascii="Times New Roman" w:hAnsi="Times New Roman" w:cs="Times New Roman"/>
          <w:szCs w:val="28"/>
        </w:rPr>
        <w:t>граждан (собрания делегатов) в Шпаковском муниципальном округе Ставропольского края</w:t>
      </w:r>
      <w:r w:rsidR="007C23C7" w:rsidRPr="00894B52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</w:p>
    <w:p w:rsidR="007C5356" w:rsidRPr="00894B52" w:rsidRDefault="007C5356" w:rsidP="007C535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BC41A4" w:rsidP="00AF2825">
      <w:pPr>
        <w:pStyle w:val="Pa19"/>
        <w:numPr>
          <w:ilvl w:val="0"/>
          <w:numId w:val="37"/>
        </w:num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BC41A4" w:rsidRPr="00894B52" w:rsidRDefault="00BC41A4" w:rsidP="00AF2825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D7587" w:rsidRPr="00894B52" w:rsidRDefault="002D7587" w:rsidP="00AF2825">
      <w:pPr>
        <w:tabs>
          <w:tab w:val="left" w:pos="0"/>
        </w:tabs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 w:rsidRPr="00894B52">
        <w:rPr>
          <w:rFonts w:ascii="Times New Roman" w:hAnsi="Times New Roman" w:cs="Times New Roman"/>
          <w:szCs w:val="28"/>
        </w:rPr>
        <w:t>1.</w:t>
      </w:r>
      <w:r w:rsidR="00BC41A4" w:rsidRPr="00894B52">
        <w:rPr>
          <w:rFonts w:ascii="Times New Roman" w:hAnsi="Times New Roman" w:cs="Times New Roman"/>
          <w:szCs w:val="28"/>
        </w:rPr>
        <w:t xml:space="preserve"> Настоящее Положение</w:t>
      </w:r>
      <w:r w:rsidRPr="00894B52">
        <w:rPr>
          <w:rFonts w:ascii="Times New Roman" w:hAnsi="Times New Roman" w:cs="Times New Roman"/>
          <w:szCs w:val="28"/>
        </w:rPr>
        <w:t xml:space="preserve"> разработано </w:t>
      </w:r>
      <w:r w:rsidR="00BC41A4" w:rsidRPr="00894B52">
        <w:rPr>
          <w:rFonts w:ascii="Times New Roman" w:hAnsi="Times New Roman" w:cs="Times New Roman"/>
          <w:szCs w:val="28"/>
        </w:rPr>
        <w:t xml:space="preserve">в соответствии с Конституцией Российской Федерации, </w:t>
      </w:r>
      <w:bookmarkStart w:id="0" w:name="_GoBack"/>
      <w:bookmarkEnd w:id="0"/>
      <w:r w:rsidRPr="00894B52">
        <w:rPr>
          <w:rFonts w:ascii="Times New Roman" w:hAnsi="Times New Roman" w:cs="Times New Roman"/>
          <w:szCs w:val="28"/>
        </w:rPr>
        <w:t xml:space="preserve">Федеральным законом от 6 октября 2003 года  </w:t>
      </w:r>
      <w:r w:rsidR="00B40D9F" w:rsidRPr="00894B52">
        <w:rPr>
          <w:rFonts w:ascii="Times New Roman" w:hAnsi="Times New Roman" w:cs="Times New Roman"/>
          <w:szCs w:val="28"/>
        </w:rPr>
        <w:t xml:space="preserve">               </w:t>
      </w:r>
      <w:r w:rsidRPr="00894B52">
        <w:rPr>
          <w:rFonts w:ascii="Times New Roman" w:hAnsi="Times New Roman" w:cs="Times New Roman"/>
          <w:szCs w:val="28"/>
        </w:rPr>
        <w:t>№ 131-ФЗ «Об общих принципах организации местного самоуправления в Российской Федерации», Уставом Шпаковского муниципального округа Ставропольского края, решением Думы Шпаковского муниципально</w:t>
      </w:r>
      <w:r w:rsidR="007805AE" w:rsidRPr="00894B52">
        <w:rPr>
          <w:rFonts w:ascii="Times New Roman" w:hAnsi="Times New Roman" w:cs="Times New Roman"/>
          <w:szCs w:val="28"/>
        </w:rPr>
        <w:t xml:space="preserve">го округа Ставропольского края </w:t>
      </w:r>
      <w:r w:rsidRPr="00894B52">
        <w:rPr>
          <w:rFonts w:ascii="Times New Roman" w:hAnsi="Times New Roman" w:cs="Times New Roman"/>
          <w:szCs w:val="28"/>
        </w:rPr>
        <w:t xml:space="preserve">от 25 августа 2021 г. </w:t>
      </w:r>
      <w:r w:rsidR="00086C8A" w:rsidRPr="00894B52">
        <w:rPr>
          <w:rFonts w:ascii="Times New Roman" w:hAnsi="Times New Roman" w:cs="Times New Roman"/>
          <w:szCs w:val="28"/>
        </w:rPr>
        <w:t xml:space="preserve">№ 209 «Об утверждении </w:t>
      </w:r>
      <w:r w:rsidRPr="00894B52">
        <w:rPr>
          <w:rFonts w:ascii="Times New Roman" w:hAnsi="Times New Roman" w:cs="Times New Roman"/>
          <w:szCs w:val="28"/>
        </w:rPr>
        <w:t>Порядка организации и осуществления территориального общественного самоуправления в Шпаковском муниципальн</w:t>
      </w:r>
      <w:r w:rsidR="007805AE" w:rsidRPr="00894B52">
        <w:rPr>
          <w:rFonts w:ascii="Times New Roman" w:hAnsi="Times New Roman" w:cs="Times New Roman"/>
          <w:szCs w:val="28"/>
        </w:rPr>
        <w:t>ом округе Ставропольского края».</w:t>
      </w:r>
    </w:p>
    <w:p w:rsidR="00BC41A4" w:rsidRPr="00894B52" w:rsidRDefault="00BC41A4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2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>.</w:t>
      </w:r>
      <w:r w:rsidRPr="00894B52">
        <w:rPr>
          <w:rFonts w:ascii="Times New Roman" w:hAnsi="Times New Roman"/>
          <w:color w:val="000000"/>
          <w:sz w:val="28"/>
          <w:szCs w:val="28"/>
        </w:rPr>
        <w:t xml:space="preserve"> В целях настоящего Положения:</w:t>
      </w:r>
    </w:p>
    <w:p w:rsidR="00BC41A4" w:rsidRPr="00894B52" w:rsidRDefault="00E714AA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1)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под собранием понимается совместное обсуждение гражданами вопросо</w:t>
      </w:r>
      <w:r w:rsidR="00B40D9F" w:rsidRPr="00894B5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80387" w:rsidRPr="00894B52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 их рассмотрени</w:t>
      </w:r>
      <w:r w:rsidR="000C465F">
        <w:rPr>
          <w:rFonts w:ascii="Times New Roman" w:hAnsi="Times New Roman"/>
          <w:color w:val="000000"/>
          <w:sz w:val="28"/>
          <w:szCs w:val="28"/>
        </w:rPr>
        <w:t>е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, проводимое на части территории муниципального образования </w:t>
      </w:r>
      <w:r w:rsidR="002D7587" w:rsidRPr="00894B52">
        <w:rPr>
          <w:rFonts w:ascii="Times New Roman" w:hAnsi="Times New Roman"/>
          <w:sz w:val="28"/>
          <w:szCs w:val="28"/>
        </w:rPr>
        <w:t>Шпаковского муниципального округа Ставропольского края (далее</w:t>
      </w:r>
      <w:r w:rsidR="00086C8A" w:rsidRPr="00894B52">
        <w:rPr>
          <w:rFonts w:ascii="Times New Roman" w:hAnsi="Times New Roman"/>
          <w:sz w:val="28"/>
          <w:szCs w:val="28"/>
        </w:rPr>
        <w:t xml:space="preserve"> </w:t>
      </w:r>
      <w:r w:rsidR="002D7587" w:rsidRPr="00894B52">
        <w:rPr>
          <w:rFonts w:ascii="Times New Roman" w:hAnsi="Times New Roman"/>
          <w:sz w:val="28"/>
          <w:szCs w:val="28"/>
        </w:rPr>
        <w:t>-</w:t>
      </w:r>
      <w:r w:rsidR="00086C8A" w:rsidRPr="00894B52">
        <w:rPr>
          <w:rFonts w:ascii="Times New Roman" w:hAnsi="Times New Roman"/>
          <w:sz w:val="28"/>
          <w:szCs w:val="28"/>
        </w:rPr>
        <w:t xml:space="preserve"> </w:t>
      </w:r>
      <w:r w:rsidR="0061162E" w:rsidRPr="00894B52">
        <w:rPr>
          <w:rFonts w:ascii="Times New Roman" w:hAnsi="Times New Roman"/>
          <w:sz w:val="28"/>
          <w:szCs w:val="28"/>
        </w:rPr>
        <w:t>Шпако</w:t>
      </w:r>
      <w:r w:rsidR="00E50580" w:rsidRPr="00894B52">
        <w:rPr>
          <w:rFonts w:ascii="Times New Roman" w:hAnsi="Times New Roman"/>
          <w:sz w:val="28"/>
          <w:szCs w:val="28"/>
        </w:rPr>
        <w:t>вский  муниципальный округ</w:t>
      </w:r>
      <w:r w:rsidR="002D7587" w:rsidRPr="00894B52">
        <w:rPr>
          <w:rFonts w:ascii="Times New Roman" w:hAnsi="Times New Roman"/>
          <w:sz w:val="28"/>
          <w:szCs w:val="28"/>
        </w:rPr>
        <w:t>)</w:t>
      </w:r>
      <w:r w:rsidR="00DB6CF9" w:rsidRPr="00894B52">
        <w:rPr>
          <w:rFonts w:ascii="Times New Roman" w:hAnsi="Times New Roman"/>
          <w:color w:val="000000"/>
          <w:sz w:val="28"/>
          <w:szCs w:val="28"/>
        </w:rPr>
        <w:t>;</w:t>
      </w:r>
    </w:p>
    <w:p w:rsidR="00BC41A4" w:rsidRPr="00894B52" w:rsidRDefault="00E714AA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2)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под конференцией (собранием делегатов) понимается совместное обсуждение делегатами вопросов </w:t>
      </w:r>
      <w:r w:rsidR="00180387" w:rsidRPr="00894B52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8511BF">
        <w:rPr>
          <w:rFonts w:ascii="Times New Roman" w:hAnsi="Times New Roman"/>
          <w:color w:val="000000"/>
          <w:sz w:val="28"/>
          <w:szCs w:val="28"/>
        </w:rPr>
        <w:t xml:space="preserve"> и их рассмотрение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 проводимое на части террит</w:t>
      </w:r>
      <w:r w:rsidR="002D7587" w:rsidRPr="00894B52">
        <w:rPr>
          <w:rFonts w:ascii="Times New Roman" w:hAnsi="Times New Roman"/>
          <w:color w:val="000000"/>
          <w:sz w:val="28"/>
          <w:szCs w:val="28"/>
        </w:rPr>
        <w:t xml:space="preserve">ории </w:t>
      </w:r>
      <w:r w:rsidR="002D7587" w:rsidRPr="00894B52">
        <w:rPr>
          <w:rFonts w:ascii="Times New Roman" w:hAnsi="Times New Roman"/>
          <w:sz w:val="28"/>
          <w:szCs w:val="28"/>
        </w:rPr>
        <w:t>Шпаковского  муниципального</w:t>
      </w:r>
      <w:r w:rsidR="007805AE" w:rsidRPr="00894B52">
        <w:rPr>
          <w:rFonts w:ascii="Times New Roman" w:hAnsi="Times New Roman"/>
          <w:sz w:val="28"/>
          <w:szCs w:val="28"/>
        </w:rPr>
        <w:t xml:space="preserve"> округа</w:t>
      </w:r>
      <w:r w:rsidR="00DB6CF9" w:rsidRPr="00894B52">
        <w:rPr>
          <w:rFonts w:ascii="Times New Roman" w:hAnsi="Times New Roman"/>
          <w:color w:val="000000"/>
          <w:sz w:val="28"/>
          <w:szCs w:val="28"/>
        </w:rPr>
        <w:t>;</w:t>
      </w:r>
    </w:p>
    <w:p w:rsidR="00BC41A4" w:rsidRPr="00894B52" w:rsidRDefault="00E714AA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3)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  <w:r w:rsidR="00FD4896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896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</w:t>
      </w:r>
    </w:p>
    <w:p w:rsidR="00BC41A4" w:rsidRPr="00894B52" w:rsidRDefault="00E714AA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572562" w:rsidRPr="00894B52">
        <w:rPr>
          <w:rFonts w:ascii="Times New Roman" w:hAnsi="Times New Roman"/>
          <w:color w:val="000000"/>
          <w:sz w:val="28"/>
          <w:szCs w:val="28"/>
        </w:rPr>
        <w:t>в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собрании, конференции (собрании делегатов)</w:t>
      </w:r>
      <w:r w:rsidR="0018662D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62D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имеют право принимать участие граждане, постоянно проживающие на </w:t>
      </w:r>
      <w:r w:rsidR="00BA6F21">
        <w:rPr>
          <w:rFonts w:ascii="Times New Roman" w:hAnsi="Times New Roman"/>
          <w:color w:val="000000"/>
          <w:sz w:val="28"/>
          <w:szCs w:val="28"/>
        </w:rPr>
        <w:t xml:space="preserve">соответствующей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5C4364" w:rsidRPr="00894B52">
        <w:rPr>
          <w:rFonts w:ascii="Times New Roman" w:hAnsi="Times New Roman"/>
          <w:sz w:val="28"/>
          <w:szCs w:val="28"/>
        </w:rPr>
        <w:t xml:space="preserve">Шпаковского </w:t>
      </w:r>
      <w:r w:rsidR="009B45F2" w:rsidRPr="00894B52">
        <w:rPr>
          <w:rFonts w:ascii="Times New Roman" w:hAnsi="Times New Roman"/>
          <w:sz w:val="28"/>
          <w:szCs w:val="28"/>
        </w:rPr>
        <w:t>муниципального</w:t>
      </w:r>
      <w:r w:rsidR="007805AE" w:rsidRPr="00894B52">
        <w:rPr>
          <w:rFonts w:ascii="Times New Roman" w:hAnsi="Times New Roman"/>
          <w:sz w:val="28"/>
          <w:szCs w:val="28"/>
        </w:rPr>
        <w:t xml:space="preserve"> округа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достигшие шестнадцатилетнего возраста.</w:t>
      </w:r>
    </w:p>
    <w:p w:rsidR="00BC41A4" w:rsidRPr="00894B52" w:rsidRDefault="00E714AA" w:rsidP="007805AE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5)</w:t>
      </w:r>
      <w:r w:rsidR="00572562" w:rsidRPr="00894B5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раждане Российской Федерации, не проживающие на территории </w:t>
      </w:r>
      <w:r w:rsidR="005D4FB8" w:rsidRPr="00894B52">
        <w:rPr>
          <w:rFonts w:ascii="Times New Roman" w:hAnsi="Times New Roman"/>
          <w:sz w:val="28"/>
          <w:szCs w:val="28"/>
        </w:rPr>
        <w:t xml:space="preserve">Шпаковского </w:t>
      </w:r>
      <w:r w:rsidR="007805AE" w:rsidRPr="00894B52">
        <w:rPr>
          <w:rFonts w:ascii="Times New Roman" w:hAnsi="Times New Roman"/>
          <w:sz w:val="28"/>
          <w:szCs w:val="28"/>
        </w:rPr>
        <w:t>муниципального</w:t>
      </w:r>
      <w:r w:rsidR="005C4364" w:rsidRPr="00894B52">
        <w:rPr>
          <w:rFonts w:ascii="Times New Roman" w:hAnsi="Times New Roman"/>
          <w:sz w:val="28"/>
          <w:szCs w:val="28"/>
        </w:rPr>
        <w:t xml:space="preserve"> округа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</w:t>
      </w:r>
      <w:r w:rsidR="00837FF4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FF4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 С</w:t>
      </w:r>
      <w:r w:rsidR="00496DA0" w:rsidRPr="00894B52">
        <w:rPr>
          <w:rFonts w:ascii="Times New Roman" w:hAnsi="Times New Roman"/>
          <w:color w:val="000000"/>
          <w:sz w:val="28"/>
          <w:szCs w:val="28"/>
        </w:rPr>
        <w:t>обрание, конференция, проводимые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>брании, конференции</w:t>
      </w:r>
      <w:r w:rsidR="00AF282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805A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825">
        <w:rPr>
          <w:rFonts w:ascii="Times New Roman" w:hAnsi="Times New Roman"/>
          <w:sz w:val="28"/>
          <w:szCs w:val="28"/>
        </w:rPr>
        <w:t>Шпаковском</w:t>
      </w:r>
      <w:r w:rsidR="00667C79" w:rsidRPr="00894B52">
        <w:rPr>
          <w:rFonts w:ascii="Times New Roman" w:hAnsi="Times New Roman"/>
          <w:sz w:val="28"/>
          <w:szCs w:val="28"/>
        </w:rPr>
        <w:t xml:space="preserve"> муниципальном</w:t>
      </w:r>
      <w:r w:rsidR="007805AE" w:rsidRPr="00894B52">
        <w:rPr>
          <w:rFonts w:ascii="Times New Roman" w:hAnsi="Times New Roman"/>
          <w:sz w:val="28"/>
          <w:szCs w:val="28"/>
        </w:rPr>
        <w:t xml:space="preserve"> округе.</w:t>
      </w:r>
    </w:p>
    <w:p w:rsidR="00E63C61" w:rsidRPr="00894B52" w:rsidRDefault="00533612" w:rsidP="005329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3C61" w:rsidRPr="00894B52">
        <w:rPr>
          <w:rFonts w:ascii="Times New Roman" w:hAnsi="Times New Roman" w:cs="Times New Roman"/>
          <w:sz w:val="28"/>
          <w:szCs w:val="28"/>
        </w:rPr>
        <w:t>.</w:t>
      </w:r>
      <w:r w:rsidR="00C158D3" w:rsidRPr="00894B52">
        <w:rPr>
          <w:rFonts w:ascii="Times New Roman" w:hAnsi="Times New Roman" w:cs="Times New Roman"/>
          <w:sz w:val="28"/>
          <w:szCs w:val="28"/>
        </w:rPr>
        <w:t xml:space="preserve"> </w:t>
      </w:r>
      <w:r w:rsidR="00E63C61" w:rsidRPr="00894B52">
        <w:rPr>
          <w:rFonts w:ascii="Times New Roman" w:hAnsi="Times New Roman" w:cs="Times New Roman"/>
          <w:sz w:val="28"/>
          <w:szCs w:val="28"/>
        </w:rPr>
        <w:t xml:space="preserve">Собрание, проводимое по вопросам деятельности уличных комитетов проводится в соответствии </w:t>
      </w:r>
      <w:r w:rsidR="00532965" w:rsidRPr="00894B52">
        <w:rPr>
          <w:rFonts w:ascii="Times New Roman" w:hAnsi="Times New Roman" w:cs="Times New Roman"/>
          <w:sz w:val="28"/>
          <w:szCs w:val="28"/>
        </w:rPr>
        <w:t xml:space="preserve">с Положением об уличных комитетах в Шпаковском муниципальном округе Ставропольского края, утвержденным постановлением администрации Шпаковского муниципального округа Ставропольского края. </w:t>
      </w:r>
    </w:p>
    <w:p w:rsidR="00532965" w:rsidRPr="00894B52" w:rsidRDefault="00533612" w:rsidP="005329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11BF">
        <w:rPr>
          <w:rFonts w:ascii="Times New Roman" w:hAnsi="Times New Roman" w:cs="Times New Roman"/>
          <w:sz w:val="28"/>
          <w:szCs w:val="28"/>
        </w:rPr>
        <w:t>. Собрание, конференция</w:t>
      </w:r>
      <w:r w:rsidR="00201940" w:rsidRPr="00894B52">
        <w:rPr>
          <w:rFonts w:ascii="Times New Roman" w:hAnsi="Times New Roman" w:cs="Times New Roman"/>
          <w:sz w:val="28"/>
          <w:szCs w:val="28"/>
        </w:rPr>
        <w:t xml:space="preserve"> граждан (собрание делегатов) в целях рассмотрения и обсуждения вопросов внесения инициативных проектов на территории </w:t>
      </w:r>
      <w:r w:rsidR="00A10143">
        <w:rPr>
          <w:rFonts w:ascii="Times New Roman" w:hAnsi="Times New Roman" w:cs="Times New Roman"/>
          <w:sz w:val="28"/>
          <w:szCs w:val="28"/>
        </w:rPr>
        <w:tab/>
      </w:r>
      <w:r w:rsidR="00201940" w:rsidRPr="00894B52">
        <w:rPr>
          <w:rFonts w:ascii="Times New Roman" w:hAnsi="Times New Roman" w:cs="Times New Roman"/>
          <w:sz w:val="28"/>
          <w:szCs w:val="28"/>
        </w:rPr>
        <w:t>Шпаковского муниципального окр</w:t>
      </w:r>
      <w:r w:rsidR="001A7272">
        <w:rPr>
          <w:rFonts w:ascii="Times New Roman" w:hAnsi="Times New Roman" w:cs="Times New Roman"/>
          <w:sz w:val="28"/>
          <w:szCs w:val="28"/>
        </w:rPr>
        <w:t>уга Ставропольского края проводи</w:t>
      </w:r>
      <w:r w:rsidR="00201940" w:rsidRPr="00894B52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нормативным правовым актом </w:t>
      </w:r>
      <w:r w:rsidR="00532965" w:rsidRPr="00894B52">
        <w:rPr>
          <w:rFonts w:ascii="Times New Roman" w:hAnsi="Times New Roman" w:cs="Times New Roman"/>
          <w:sz w:val="28"/>
          <w:szCs w:val="28"/>
        </w:rPr>
        <w:t>представительного органа Шпаковского муниципального округа Ставропольского края (далее</w:t>
      </w:r>
      <w:r w:rsid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532965" w:rsidRPr="00894B52">
        <w:rPr>
          <w:rFonts w:ascii="Times New Roman" w:hAnsi="Times New Roman" w:cs="Times New Roman"/>
          <w:sz w:val="28"/>
          <w:szCs w:val="28"/>
        </w:rPr>
        <w:t>-</w:t>
      </w:r>
      <w:r w:rsid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532965" w:rsidRPr="00894B52">
        <w:rPr>
          <w:rFonts w:ascii="Times New Roman" w:hAnsi="Times New Roman" w:cs="Times New Roman"/>
          <w:sz w:val="28"/>
          <w:szCs w:val="28"/>
        </w:rPr>
        <w:t>Дума Шпаковского муниципального округа).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C41A4" w:rsidRPr="00894B52" w:rsidRDefault="007C5356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="00C158D3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Общие принципы проведения собраний, конференций</w:t>
      </w:r>
      <w:r w:rsidR="00292EC3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2EC3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BC41A4" w:rsidRPr="00894B52" w:rsidRDefault="00BC41A4" w:rsidP="00BC41A4">
      <w:pPr>
        <w:pStyle w:val="Default"/>
        <w:ind w:left="1069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Граждане участвуют в собраниях, конференциях лично.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Участие в собраниях, конференциях является свободным и добровольным.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Каждый гражданин, участвующий в собрании, конференции, имеет один голос.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E1780B" w:rsidRPr="00894B52">
        <w:rPr>
          <w:rFonts w:ascii="Times New Roman" w:hAnsi="Times New Roman"/>
          <w:sz w:val="28"/>
          <w:szCs w:val="28"/>
        </w:rPr>
        <w:t>Шпаковского  муниципального округа,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органов территориального общественного самоуправления и средств массовой информации (далее - заинтересованные лица).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7C5356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="00FE611D" w:rsidRPr="00894B5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F28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Инициатива проведения и порядок назначения собраний, конференций</w:t>
      </w:r>
      <w:r w:rsidR="00292EC3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2EC3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BC41A4" w:rsidRPr="00894B52" w:rsidRDefault="00BC41A4" w:rsidP="00BC41A4">
      <w:pPr>
        <w:pStyle w:val="Default"/>
        <w:ind w:left="1069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E1780B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Собрание, конференция </w:t>
      </w:r>
      <w:r w:rsidR="00292EC3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292EC3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проводятся по инициативе населения </w:t>
      </w:r>
      <w:r w:rsidR="00AF2825">
        <w:rPr>
          <w:rFonts w:ascii="Times New Roman" w:hAnsi="Times New Roman"/>
          <w:sz w:val="28"/>
          <w:szCs w:val="28"/>
        </w:rPr>
        <w:t>Шпаковского</w:t>
      </w:r>
      <w:r w:rsidR="00E1780B" w:rsidRPr="00894B52">
        <w:rPr>
          <w:rFonts w:ascii="Times New Roman" w:hAnsi="Times New Roman"/>
          <w:sz w:val="28"/>
          <w:szCs w:val="28"/>
        </w:rPr>
        <w:t xml:space="preserve"> муниципального</w:t>
      </w:r>
      <w:r w:rsidR="00B457E8" w:rsidRPr="00894B52">
        <w:rPr>
          <w:rFonts w:ascii="Times New Roman" w:hAnsi="Times New Roman"/>
          <w:sz w:val="28"/>
          <w:szCs w:val="28"/>
        </w:rPr>
        <w:t xml:space="preserve"> округа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C41A4" w:rsidRPr="00894B52" w:rsidRDefault="00BC41A4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Инициатором проведения собраний, конференций от имени населения</w:t>
      </w:r>
      <w:r w:rsidR="003A2155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155" w:rsidRPr="00894B52">
        <w:rPr>
          <w:rFonts w:ascii="Times New Roman" w:hAnsi="Times New Roman"/>
          <w:sz w:val="28"/>
          <w:szCs w:val="28"/>
        </w:rPr>
        <w:t>Шпаковского  муниципального округа</w:t>
      </w:r>
      <w:r w:rsidRPr="00894B52">
        <w:rPr>
          <w:rFonts w:ascii="Times New Roman" w:hAnsi="Times New Roman"/>
          <w:color w:val="000000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3A2155" w:rsidRPr="00894B52">
        <w:rPr>
          <w:rStyle w:val="A15"/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5 </w:t>
      </w:r>
      <w:r w:rsidRPr="00894B52"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Инициатива населения </w:t>
      </w:r>
      <w:r w:rsidR="00402A89" w:rsidRPr="00894B52">
        <w:rPr>
          <w:rFonts w:ascii="Times New Roman" w:hAnsi="Times New Roman"/>
          <w:sz w:val="28"/>
          <w:szCs w:val="28"/>
        </w:rPr>
        <w:t xml:space="preserve">Шпаковского </w:t>
      </w:r>
      <w:r w:rsidR="003A2155" w:rsidRPr="00894B52">
        <w:rPr>
          <w:rFonts w:ascii="Times New Roman" w:hAnsi="Times New Roman"/>
          <w:sz w:val="28"/>
          <w:szCs w:val="28"/>
        </w:rPr>
        <w:t>муниципального округа</w:t>
      </w:r>
      <w:r w:rsidR="003A2155" w:rsidRPr="00894B5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о проведении собрания, конференции </w:t>
      </w:r>
      <w:r w:rsidR="00E30097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E30097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граждан оформляется протоколом собрания инициативной группы, выдвинувшей инициативу.</w:t>
      </w:r>
    </w:p>
    <w:p w:rsidR="00BC41A4" w:rsidRPr="00894B52" w:rsidRDefault="00BC41A4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1)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инициативный проект (проекты)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 который (которые) предлагается обсудить;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2)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территория проведения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3)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88E" w:rsidRPr="00894B52">
        <w:rPr>
          <w:rFonts w:ascii="Times New Roman" w:hAnsi="Times New Roman"/>
          <w:color w:val="000000"/>
          <w:sz w:val="28"/>
          <w:szCs w:val="28"/>
        </w:rPr>
        <w:t>время, дата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 место проведения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4)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количество граждан, имеющих право на участие в собрании,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5)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фамилии, имена, отчества</w:t>
      </w:r>
      <w:r w:rsidR="00A83015">
        <w:rPr>
          <w:rFonts w:ascii="Times New Roman" w:hAnsi="Times New Roman"/>
          <w:color w:val="000000"/>
          <w:sz w:val="28"/>
          <w:szCs w:val="28"/>
        </w:rPr>
        <w:t>, адрес места жительства,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уполномоченных инициативной группы граждан по проведению собрания, конференции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B96B4F" w:rsidRPr="00894B52" w:rsidRDefault="00AF2825" w:rsidP="00B96B4F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6) </w:t>
      </w:r>
      <w:r w:rsidR="00B96B4F" w:rsidRPr="00894B52">
        <w:rPr>
          <w:rFonts w:ascii="Times New Roman" w:eastAsia="Times New Roman" w:hAnsi="Times New Roman" w:cs="Times New Roman"/>
          <w:color w:val="auto"/>
          <w:szCs w:val="28"/>
        </w:rPr>
        <w:t>контактная информация представителя инициаторов;</w:t>
      </w:r>
    </w:p>
    <w:p w:rsidR="00B96B4F" w:rsidRPr="00894B52" w:rsidRDefault="00AF2825" w:rsidP="00B96B4F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7) </w:t>
      </w:r>
      <w:r w:rsidR="00B96B4F" w:rsidRPr="00894B52">
        <w:rPr>
          <w:rFonts w:ascii="Times New Roman" w:eastAsia="Times New Roman" w:hAnsi="Times New Roman" w:cs="Times New Roman"/>
          <w:color w:val="auto"/>
          <w:szCs w:val="28"/>
        </w:rPr>
        <w:t>согласие субъекта персональных данных на обработку и передачу п</w:t>
      </w:r>
      <w:r w:rsidR="00357A0F" w:rsidRPr="00894B52">
        <w:rPr>
          <w:rFonts w:ascii="Times New Roman" w:eastAsia="Times New Roman" w:hAnsi="Times New Roman" w:cs="Times New Roman"/>
          <w:color w:val="auto"/>
          <w:szCs w:val="28"/>
        </w:rPr>
        <w:t>ерсональных данных (при</w:t>
      </w:r>
      <w:r w:rsidR="00FE611D" w:rsidRPr="00894B52">
        <w:rPr>
          <w:rFonts w:ascii="Times New Roman" w:eastAsia="Times New Roman" w:hAnsi="Times New Roman" w:cs="Times New Roman"/>
          <w:color w:val="auto"/>
          <w:szCs w:val="28"/>
        </w:rPr>
        <w:t>ложение 1 к настоящему Положению</w:t>
      </w:r>
      <w:r w:rsidR="00B96B4F" w:rsidRPr="00894B52">
        <w:rPr>
          <w:rFonts w:ascii="Times New Roman" w:eastAsia="Times New Roman" w:hAnsi="Times New Roman" w:cs="Times New Roman"/>
          <w:color w:val="auto"/>
          <w:szCs w:val="28"/>
        </w:rPr>
        <w:t>);</w:t>
      </w:r>
    </w:p>
    <w:p w:rsidR="00BC41A4" w:rsidRPr="00894B52" w:rsidRDefault="00533612" w:rsidP="00BC41A4">
      <w:pPr>
        <w:pStyle w:val="Pa8"/>
        <w:ind w:firstLine="709"/>
        <w:jc w:val="both"/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B96B4F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При выдвижении инициативы о проведении собрания, конференции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инициативная группа направляет</w:t>
      </w:r>
      <w:r w:rsidR="00BC41A4" w:rsidRPr="00894B52">
        <w:rPr>
          <w:rStyle w:val="A11"/>
          <w:rFonts w:ascii="Times New Roman" w:hAnsi="Times New Roman" w:cs="Times New Roman"/>
          <w:sz w:val="28"/>
          <w:szCs w:val="28"/>
        </w:rPr>
        <w:t xml:space="preserve"> </w:t>
      </w:r>
      <w:r w:rsidR="005C6AEC" w:rsidRPr="00894B52">
        <w:rPr>
          <w:rFonts w:ascii="Times New Roman" w:hAnsi="Times New Roman"/>
          <w:color w:val="000000"/>
          <w:sz w:val="28"/>
          <w:szCs w:val="28"/>
        </w:rPr>
        <w:t>обращение в</w:t>
      </w:r>
      <w:r w:rsidR="00315334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B00382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Думу</w:t>
      </w:r>
      <w:r w:rsidR="00B96B4F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402A89" w:rsidRPr="00894B52">
        <w:rPr>
          <w:rFonts w:ascii="Times New Roman" w:hAnsi="Times New Roman"/>
          <w:sz w:val="28"/>
          <w:szCs w:val="28"/>
        </w:rPr>
        <w:t>Шпаковского муниципального округа</w:t>
      </w:r>
      <w:r w:rsidR="00BC41A4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BC41A4" w:rsidRPr="00894B52" w:rsidRDefault="00BC41A4" w:rsidP="00BC41A4">
      <w:pPr>
        <w:pStyle w:val="Pa8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Вопрос о назначении собрания, конференции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Pr="00894B52">
        <w:rPr>
          <w:rFonts w:ascii="Times New Roman" w:hAnsi="Times New Roman"/>
          <w:color w:val="000000"/>
          <w:sz w:val="28"/>
          <w:szCs w:val="28"/>
        </w:rPr>
        <w:t xml:space="preserve"> рассмат</w:t>
      </w:r>
      <w:r w:rsidR="001A0B3D" w:rsidRPr="00894B52">
        <w:rPr>
          <w:rFonts w:ascii="Times New Roman" w:hAnsi="Times New Roman"/>
          <w:color w:val="000000"/>
          <w:sz w:val="28"/>
          <w:szCs w:val="28"/>
        </w:rPr>
        <w:t>ривается на очередном заседании</w:t>
      </w:r>
      <w:r w:rsidR="00402A89" w:rsidRPr="00894B52">
        <w:rPr>
          <w:rFonts w:ascii="Times New Roman" w:hAnsi="Times New Roman"/>
          <w:sz w:val="28"/>
          <w:szCs w:val="28"/>
        </w:rPr>
        <w:t xml:space="preserve"> Думы Шп</w:t>
      </w:r>
      <w:r w:rsidR="00315334" w:rsidRPr="00894B52">
        <w:rPr>
          <w:rFonts w:ascii="Times New Roman" w:hAnsi="Times New Roman"/>
          <w:sz w:val="28"/>
          <w:szCs w:val="28"/>
        </w:rPr>
        <w:t>аковского муниципального округа</w:t>
      </w:r>
      <w:r w:rsidR="00402A89" w:rsidRPr="00894B5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94B52">
        <w:rPr>
          <w:rFonts w:ascii="Times New Roman" w:hAnsi="Times New Roman"/>
          <w:color w:val="000000"/>
          <w:sz w:val="28"/>
          <w:szCs w:val="28"/>
        </w:rPr>
        <w:t xml:space="preserve">в соответствии с регламентом </w:t>
      </w:r>
      <w:r w:rsidR="00315334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>ее</w:t>
      </w:r>
      <w:r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работы</w:t>
      </w:r>
      <w:r w:rsidRPr="00894B5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A89" w:rsidRPr="00894B52">
        <w:rPr>
          <w:rFonts w:ascii="Times New Roman" w:hAnsi="Times New Roman"/>
          <w:sz w:val="28"/>
          <w:szCs w:val="28"/>
        </w:rPr>
        <w:t>Дума Шпаковского муниципального округа</w:t>
      </w:r>
      <w:r w:rsidR="00FC7F5A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(ее</w:t>
      </w:r>
      <w:r w:rsidR="00BC41A4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представители)</w:t>
      </w:r>
      <w:r w:rsidR="00BC41A4" w:rsidRPr="00894B52">
        <w:rPr>
          <w:rStyle w:val="A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вправе проводить консультации с инициативной группой о целесообразности проведения собрания, конференции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Собрания, конференции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назначаются</w:t>
      </w:r>
      <w:r w:rsidR="00D9255F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55F" w:rsidRPr="00894B52">
        <w:rPr>
          <w:rFonts w:ascii="Times New Roman" w:hAnsi="Times New Roman"/>
          <w:sz w:val="28"/>
          <w:szCs w:val="28"/>
        </w:rPr>
        <w:t>Думой Шпаковского муниципального округа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 проводятся в порядке, установленном настоящим Положением.</w:t>
      </w:r>
    </w:p>
    <w:p w:rsidR="00BC41A4" w:rsidRPr="00894B52" w:rsidRDefault="00843669" w:rsidP="00BC41A4">
      <w:pPr>
        <w:pStyle w:val="Pa8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4B52">
        <w:rPr>
          <w:rFonts w:ascii="Times New Roman" w:hAnsi="Times New Roman"/>
          <w:sz w:val="28"/>
          <w:szCs w:val="28"/>
        </w:rPr>
        <w:t>Дума Шпаковского муниципального округа</w:t>
      </w:r>
      <w:r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вправе отказать инициативной группе в назначении собрания, конференции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. Основанием для отказа может быть только нарушение инициативной группой федеральных законов, законов </w:t>
      </w:r>
      <w:r w:rsidR="00CF0F04" w:rsidRPr="00894B52">
        <w:rPr>
          <w:rStyle w:val="A15"/>
          <w:rFonts w:ascii="Times New Roman" w:hAnsi="Times New Roman" w:cs="Times New Roman"/>
          <w:i w:val="0"/>
          <w:sz w:val="28"/>
          <w:szCs w:val="28"/>
          <w:u w:val="none"/>
        </w:rPr>
        <w:t xml:space="preserve"> Ставропольского края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>,</w:t>
      </w:r>
      <w:r w:rsidR="00FB5A64" w:rsidRPr="00894B52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ста</w:t>
      </w:r>
      <w:r w:rsidR="00CF0F04" w:rsidRPr="00894B52">
        <w:rPr>
          <w:rFonts w:ascii="Times New Roman" w:hAnsi="Times New Roman"/>
          <w:color w:val="000000"/>
          <w:sz w:val="28"/>
          <w:szCs w:val="28"/>
        </w:rPr>
        <w:t xml:space="preserve">ва и нормативных правовых актов  </w:t>
      </w:r>
      <w:r w:rsidR="00CF0F04" w:rsidRPr="00894B52">
        <w:rPr>
          <w:rFonts w:ascii="Times New Roman" w:hAnsi="Times New Roman"/>
          <w:sz w:val="28"/>
          <w:szCs w:val="28"/>
        </w:rPr>
        <w:t>Шпаковского муниципального округа</w:t>
      </w:r>
      <w:r w:rsidR="001E475E" w:rsidRPr="00894B5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C41A4" w:rsidRPr="00894B52" w:rsidRDefault="00533612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Подготовку и проведение собраний, конференций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осуществляет инициативная группа.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508C7" w:rsidRPr="00894B52">
        <w:rPr>
          <w:rFonts w:ascii="Times New Roman" w:hAnsi="Times New Roman"/>
          <w:sz w:val="28"/>
          <w:szCs w:val="28"/>
        </w:rPr>
        <w:t>.</w:t>
      </w:r>
      <w:r w:rsidR="00BC41A4" w:rsidRPr="00894B52">
        <w:rPr>
          <w:rFonts w:ascii="Times New Roman" w:hAnsi="Times New Roman"/>
          <w:sz w:val="28"/>
          <w:szCs w:val="28"/>
        </w:rPr>
        <w:t xml:space="preserve"> В решении </w:t>
      </w:r>
      <w:r w:rsidR="00FC7F5A" w:rsidRPr="00894B52">
        <w:rPr>
          <w:rFonts w:ascii="Times New Roman" w:hAnsi="Times New Roman"/>
          <w:sz w:val="28"/>
          <w:szCs w:val="28"/>
        </w:rPr>
        <w:t>Думы</w:t>
      </w:r>
      <w:r w:rsidR="00D46DBA" w:rsidRPr="00894B52">
        <w:rPr>
          <w:rFonts w:ascii="Times New Roman" w:hAnsi="Times New Roman"/>
          <w:sz w:val="28"/>
          <w:szCs w:val="28"/>
        </w:rPr>
        <w:t xml:space="preserve"> Шпаковского муниципального округа</w:t>
      </w:r>
      <w:r w:rsidR="00BC41A4" w:rsidRPr="00894B52">
        <w:rPr>
          <w:rFonts w:ascii="Times New Roman" w:hAnsi="Times New Roman"/>
          <w:sz w:val="28"/>
          <w:szCs w:val="28"/>
        </w:rPr>
        <w:t xml:space="preserve"> о назначении проведения собрания, конференции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sz w:val="28"/>
          <w:szCs w:val="28"/>
        </w:rPr>
        <w:t>указываются: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sz w:val="28"/>
          <w:szCs w:val="28"/>
        </w:rPr>
      </w:pPr>
      <w:r w:rsidRPr="00894B52">
        <w:rPr>
          <w:rFonts w:ascii="Times New Roman" w:hAnsi="Times New Roman"/>
          <w:sz w:val="28"/>
          <w:szCs w:val="28"/>
        </w:rPr>
        <w:t>1)</w:t>
      </w:r>
      <w:r w:rsidR="009D1F32" w:rsidRPr="00894B52">
        <w:rPr>
          <w:rFonts w:ascii="Times New Roman" w:hAnsi="Times New Roman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sz w:val="28"/>
          <w:szCs w:val="28"/>
        </w:rPr>
        <w:t>инициатор проведения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sz w:val="28"/>
          <w:szCs w:val="28"/>
        </w:rPr>
      </w:pPr>
      <w:r w:rsidRPr="00894B52">
        <w:rPr>
          <w:rFonts w:ascii="Times New Roman" w:hAnsi="Times New Roman"/>
          <w:sz w:val="28"/>
          <w:szCs w:val="28"/>
        </w:rPr>
        <w:t>2)</w:t>
      </w:r>
      <w:r w:rsidR="009D1F32" w:rsidRPr="00894B52">
        <w:rPr>
          <w:rFonts w:ascii="Times New Roman" w:hAnsi="Times New Roman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sz w:val="28"/>
          <w:szCs w:val="28"/>
        </w:rPr>
        <w:t>дата, место и время проведения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sz w:val="28"/>
          <w:szCs w:val="28"/>
        </w:rPr>
      </w:pPr>
      <w:r w:rsidRPr="00894B52">
        <w:rPr>
          <w:rFonts w:ascii="Times New Roman" w:hAnsi="Times New Roman"/>
          <w:sz w:val="28"/>
          <w:szCs w:val="28"/>
        </w:rPr>
        <w:t>3)</w:t>
      </w:r>
      <w:r w:rsidR="009D1F32" w:rsidRPr="00894B52">
        <w:rPr>
          <w:rFonts w:ascii="Times New Roman" w:hAnsi="Times New Roman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sz w:val="28"/>
          <w:szCs w:val="28"/>
        </w:rPr>
        <w:t>повестка собрания, конференции;</w:t>
      </w:r>
    </w:p>
    <w:p w:rsidR="00BC41A4" w:rsidRPr="00894B52" w:rsidRDefault="00287DEB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4)</w:t>
      </w:r>
      <w:r w:rsidR="00E714AA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2667" w:rsidRPr="00894B52">
        <w:rPr>
          <w:rFonts w:ascii="Times New Roman" w:hAnsi="Times New Roman"/>
          <w:color w:val="000000"/>
          <w:sz w:val="28"/>
          <w:szCs w:val="28"/>
        </w:rPr>
        <w:t>т</w:t>
      </w:r>
      <w:r w:rsidRPr="00894B52">
        <w:rPr>
          <w:rFonts w:ascii="Times New Roman" w:hAnsi="Times New Roman"/>
          <w:color w:val="000000"/>
          <w:sz w:val="28"/>
          <w:szCs w:val="28"/>
        </w:rPr>
        <w:t>ерритория</w:t>
      </w:r>
      <w:r w:rsidR="00B12667" w:rsidRPr="00894B52">
        <w:rPr>
          <w:rFonts w:ascii="Times New Roman" w:hAnsi="Times New Roman"/>
          <w:color w:val="000000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на которой проводится собрание, конференция;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5)</w:t>
      </w:r>
      <w:r w:rsidR="00287DEB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численно</w:t>
      </w:r>
      <w:r w:rsidR="00287DEB" w:rsidRPr="00894B52">
        <w:rPr>
          <w:rFonts w:ascii="Times New Roman" w:hAnsi="Times New Roman"/>
          <w:color w:val="000000"/>
          <w:sz w:val="28"/>
          <w:szCs w:val="28"/>
        </w:rPr>
        <w:t>сть населения данной территории</w:t>
      </w:r>
      <w:r w:rsidR="00287DEB" w:rsidRPr="00894B52">
        <w:rPr>
          <w:rFonts w:ascii="Times New Roman" w:hAnsi="Times New Roman"/>
          <w:sz w:val="28"/>
          <w:szCs w:val="28"/>
        </w:rPr>
        <w:t xml:space="preserve">,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имеющего право на участие в проведении собрания или количество делегатов на конференцию;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6)</w:t>
      </w:r>
      <w:r w:rsidR="00287DEB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лица, ответственные за подготовку и проведение собраний, конференций.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Решение о назначении собраний, конференций</w:t>
      </w:r>
      <w:r w:rsidR="00C50CB3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CB3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подлежит официальному опубликованию (обнародованию).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Default="007C5356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F44CF1" w:rsidRPr="00894B5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Оповещение граждан о собраниях, конференциях</w:t>
      </w:r>
    </w:p>
    <w:p w:rsidR="00AF2825" w:rsidRPr="00AF2825" w:rsidRDefault="00AF2825" w:rsidP="00AF282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Инициатор проведения собрания, конференции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не позднее</w:t>
      </w:r>
      <w:r w:rsidR="00B12667" w:rsidRPr="00894B52">
        <w:rPr>
          <w:rFonts w:ascii="Times New Roman" w:hAnsi="Times New Roman"/>
          <w:color w:val="000000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чем через </w:t>
      </w:r>
      <w:r w:rsidR="00BC41A4" w:rsidRPr="00894B52">
        <w:rPr>
          <w:rStyle w:val="A15"/>
          <w:rFonts w:ascii="Times New Roman" w:hAnsi="Times New Roman" w:cs="Times New Roman"/>
          <w:iCs w:val="0"/>
          <w:sz w:val="28"/>
          <w:szCs w:val="28"/>
          <w:u w:val="none"/>
        </w:rPr>
        <w:t>7</w:t>
      </w:r>
      <w:r w:rsidR="00BC41A4" w:rsidRPr="00894B52">
        <w:rPr>
          <w:rStyle w:val="A11"/>
          <w:rFonts w:ascii="Times New Roman" w:hAnsi="Times New Roman" w:cs="Times New Roman"/>
          <w:sz w:val="28"/>
          <w:szCs w:val="28"/>
        </w:rPr>
        <w:t xml:space="preserve">5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lastRenderedPageBreak/>
        <w:t xml:space="preserve"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(вопросах). 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Инициатор проведения собрания, конференции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самостоятельно, с учетом местных условий, определяет способ оповещения граждан.</w:t>
      </w:r>
    </w:p>
    <w:p w:rsidR="006C1F59" w:rsidRPr="00894B52" w:rsidRDefault="006C1F59" w:rsidP="006C1F5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7C5356" w:rsidP="00AF2825">
      <w:pPr>
        <w:pStyle w:val="Pa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="003D1A8C" w:rsidRPr="00894B5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Порядок проведения собрания</w:t>
      </w:r>
      <w:r w:rsidR="0099554C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554C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BC41A4" w:rsidRPr="00894B52" w:rsidRDefault="00BC41A4" w:rsidP="00BC41A4">
      <w:pPr>
        <w:pStyle w:val="Default"/>
        <w:ind w:left="1069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Собрание граждан проводится, если общее число граждан, имеющих право на участие в собрании, не превышает 350 человек.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 собрания проводится непосредственно перед его проведением ответственными лицами.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Собрание открывается ответственным за его проведение лицом, либо одним из членов инициативной группы.</w:t>
      </w:r>
    </w:p>
    <w:p w:rsidR="00BC41A4" w:rsidRPr="00894B52" w:rsidRDefault="00BC41A4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Для подсчета голосов при проведении голосования из числа участников собрания избирается счетная комиссия.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Секретарь собрания ведет протокол собрания</w:t>
      </w:r>
      <w:r w:rsidR="007C721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721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, записывает краткое содержание </w:t>
      </w:r>
      <w:r w:rsidR="00AF2825">
        <w:rPr>
          <w:rFonts w:ascii="Times New Roman" w:hAnsi="Times New Roman"/>
          <w:color w:val="000000"/>
          <w:sz w:val="28"/>
          <w:szCs w:val="28"/>
        </w:rPr>
        <w:t>выступлений по рассматриваемому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(-ым) вопросу (вопросам), принятое решение (обращение).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Протокол собрания</w:t>
      </w:r>
      <w:r w:rsidR="007C721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721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оформляется в соответствии с настоящим Положением. Решение собрания в течение 10 дней доводится до сведения</w:t>
      </w:r>
      <w:r w:rsidR="005B5BB4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BB4" w:rsidRPr="00894B52">
        <w:rPr>
          <w:rFonts w:ascii="Times New Roman" w:hAnsi="Times New Roman"/>
          <w:sz w:val="28"/>
          <w:szCs w:val="28"/>
        </w:rPr>
        <w:t>Думы Шпаковского муниципального округа</w:t>
      </w:r>
      <w:r w:rsidR="006839D6" w:rsidRPr="00894B52">
        <w:rPr>
          <w:rFonts w:ascii="Times New Roman" w:hAnsi="Times New Roman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заинтересованных лиц.</w:t>
      </w:r>
    </w:p>
    <w:p w:rsidR="006839D6" w:rsidRPr="00894B52" w:rsidRDefault="006839D6" w:rsidP="001E47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7C5356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="00744E4B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Основания проведения конференции</w:t>
      </w:r>
      <w:r w:rsidR="001E475E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, норма представительства</w:t>
      </w:r>
    </w:p>
    <w:p w:rsidR="00BC41A4" w:rsidRPr="00894B52" w:rsidRDefault="00BC41A4" w:rsidP="00BC41A4">
      <w:pPr>
        <w:pStyle w:val="Default"/>
        <w:ind w:left="1069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При вынесении на рассмотрение инициативного проекта (проектов)</w:t>
      </w:r>
      <w:r w:rsidR="001E475E" w:rsidRPr="00894B52">
        <w:rPr>
          <w:rFonts w:ascii="Times New Roman" w:hAnsi="Times New Roman"/>
          <w:sz w:val="28"/>
          <w:szCs w:val="28"/>
        </w:rPr>
        <w:t xml:space="preserve"> 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</w:t>
      </w:r>
      <w:r w:rsidR="00AF2825">
        <w:rPr>
          <w:rFonts w:ascii="Times New Roman" w:hAnsi="Times New Roman"/>
          <w:color w:val="000000"/>
          <w:sz w:val="28"/>
          <w:szCs w:val="28"/>
        </w:rPr>
        <w:t xml:space="preserve"> непосредственно затрагивающего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(-их) интересы более 350 граждан инициатором проведения собрания проводится конференция. При этом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lastRenderedPageBreak/>
        <w:t>инициатор проведения собрания считается инициатором проведения конференции.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Норма представительства делегатов на конференцию</w:t>
      </w:r>
      <w:r w:rsidR="001E475E" w:rsidRPr="00894B52">
        <w:rPr>
          <w:rFonts w:ascii="Times New Roman" w:hAnsi="Times New Roman"/>
          <w:sz w:val="28"/>
          <w:szCs w:val="28"/>
        </w:rPr>
        <w:t xml:space="preserve"> 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350 граждан, имеющих право на участие в собрании.</w:t>
      </w:r>
    </w:p>
    <w:p w:rsidR="003D1A8C" w:rsidRPr="00894B52" w:rsidRDefault="003D1A8C" w:rsidP="003D1A8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7C5356" w:rsidP="00AF2825">
      <w:pPr>
        <w:pStyle w:val="Pa19"/>
        <w:jc w:val="center"/>
        <w:rPr>
          <w:rFonts w:ascii="Times New Roman" w:hAnsi="Times New Roman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="003D1A8C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Порядок проведения выборов делегатов на конференцию</w:t>
      </w:r>
      <w:r w:rsidR="001E475E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6C1F59" w:rsidRPr="00894B52" w:rsidRDefault="006C1F59" w:rsidP="006C1F5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Выборы делегатов на конференцию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проводятся от группы квартир, подъездов, дома или группы домов, а также населенных пунктов.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Выдвижение и выборы делегатов</w:t>
      </w:r>
      <w:r w:rsidR="001E47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Style w:val="A11"/>
          <w:rFonts w:ascii="Times New Roman" w:hAnsi="Times New Roman" w:cs="Times New Roman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проходят в форме сбора подписей граждан под подписными листами</w:t>
      </w:r>
      <w:r w:rsidR="002C6E4E" w:rsidRPr="00894B52">
        <w:rPr>
          <w:rFonts w:ascii="Times New Roman" w:hAnsi="Times New Roman"/>
          <w:color w:val="000000"/>
          <w:sz w:val="28"/>
          <w:szCs w:val="28"/>
        </w:rPr>
        <w:t xml:space="preserve"> (приложение 2 к данному П</w:t>
      </w:r>
      <w:r w:rsidR="006839D6" w:rsidRPr="00894B52">
        <w:rPr>
          <w:rFonts w:ascii="Times New Roman" w:hAnsi="Times New Roman"/>
          <w:color w:val="000000"/>
          <w:sz w:val="28"/>
          <w:szCs w:val="28"/>
        </w:rPr>
        <w:t>оложению)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По инициативе граждан, от которых выдвигается делегат на конференцию</w:t>
      </w:r>
      <w:r w:rsidR="001E475E" w:rsidRPr="00894B52">
        <w:rPr>
          <w:rFonts w:ascii="Times New Roman" w:hAnsi="Times New Roman"/>
          <w:sz w:val="28"/>
          <w:szCs w:val="28"/>
        </w:rPr>
        <w:t xml:space="preserve"> по вопросам территориального общественного самоуправления</w:t>
      </w:r>
      <w:r w:rsidR="00B12667" w:rsidRPr="00894B52">
        <w:rPr>
          <w:rFonts w:ascii="Times New Roman" w:hAnsi="Times New Roman"/>
          <w:color w:val="000000"/>
          <w:sz w:val="28"/>
          <w:szCs w:val="28"/>
        </w:rPr>
        <w:t>,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установ</w:t>
      </w:r>
      <w:r w:rsidR="00B12667" w:rsidRPr="00894B52">
        <w:rPr>
          <w:rFonts w:ascii="Times New Roman" w:hAnsi="Times New Roman"/>
          <w:color w:val="000000"/>
          <w:sz w:val="28"/>
          <w:szCs w:val="28"/>
        </w:rPr>
        <w:t>ленной нормой представительства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7C5356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="003D1A8C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Порядок проведения конференции</w:t>
      </w:r>
      <w:r w:rsidR="001E475E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BC41A4" w:rsidRPr="00894B52" w:rsidRDefault="00BC41A4" w:rsidP="00BC41A4">
      <w:pPr>
        <w:pStyle w:val="Default"/>
        <w:ind w:left="1069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Конференция</w:t>
      </w:r>
      <w:r w:rsidR="009D7BB0" w:rsidRPr="00894B52">
        <w:rPr>
          <w:rFonts w:ascii="Times New Roman" w:hAnsi="Times New Roman"/>
          <w:sz w:val="28"/>
          <w:szCs w:val="28"/>
        </w:rPr>
        <w:t xml:space="preserve"> 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с регламентом работы, утверждаемым ее делегатами.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Конференция </w:t>
      </w:r>
      <w:r w:rsidR="009D7BB0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9D7B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правомочна, если в ней приняли участие не менее 2/3 делегатов, уполномоченных для участия в конференции.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Решения конференции</w:t>
      </w:r>
      <w:r w:rsidR="009D7B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BB0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принимаются большинством голосов от списочного состава делегатов.</w:t>
      </w:r>
    </w:p>
    <w:p w:rsidR="00BC41A4" w:rsidRPr="00894B52" w:rsidRDefault="00C42451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</w:t>
      </w:r>
      <w:r w:rsidR="00E508C7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Протокол конференции </w:t>
      </w:r>
      <w:r w:rsidR="009D7BB0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9D7B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оформляется в соответствии с настоящим Положением. Решение конференции в течение </w:t>
      </w:r>
      <w:r w:rsidR="00BC41A4" w:rsidRPr="00894B52">
        <w:rPr>
          <w:rStyle w:val="A15"/>
          <w:rFonts w:ascii="Times New Roman" w:hAnsi="Times New Roman" w:cs="Times New Roman"/>
          <w:i w:val="0"/>
          <w:iCs w:val="0"/>
          <w:sz w:val="28"/>
          <w:szCs w:val="28"/>
          <w:u w:val="none"/>
        </w:rPr>
        <w:t xml:space="preserve">10 </w:t>
      </w:r>
      <w:r w:rsidR="00AF2825">
        <w:rPr>
          <w:rFonts w:ascii="Times New Roman" w:hAnsi="Times New Roman"/>
          <w:color w:val="000000"/>
          <w:sz w:val="28"/>
          <w:szCs w:val="28"/>
        </w:rPr>
        <w:t>дней доводится до сведения</w:t>
      </w:r>
      <w:r w:rsidR="00446BA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A8C" w:rsidRPr="00894B52">
        <w:rPr>
          <w:rFonts w:ascii="Times New Roman" w:hAnsi="Times New Roman"/>
          <w:sz w:val="28"/>
          <w:szCs w:val="28"/>
        </w:rPr>
        <w:t>Думы Шпаковского муниципального округа</w:t>
      </w:r>
      <w:r w:rsidR="003D1A8C" w:rsidRPr="00894B5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и заинтересованных </w:t>
      </w:r>
      <w:r w:rsidR="00BC41A4" w:rsidRPr="00AF2825">
        <w:rPr>
          <w:rFonts w:ascii="Times New Roman" w:hAnsi="Times New Roman"/>
          <w:color w:val="000000"/>
          <w:sz w:val="28"/>
          <w:szCs w:val="28"/>
        </w:rPr>
        <w:t>лиц.</w:t>
      </w:r>
    </w:p>
    <w:p w:rsidR="00B20CC5" w:rsidRDefault="007C5356" w:rsidP="00AF2825">
      <w:pPr>
        <w:pStyle w:val="a3"/>
        <w:ind w:left="0"/>
        <w:jc w:val="center"/>
        <w:rPr>
          <w:sz w:val="28"/>
          <w:szCs w:val="28"/>
        </w:rPr>
      </w:pPr>
      <w:r w:rsidRPr="00894B52">
        <w:rPr>
          <w:sz w:val="28"/>
          <w:szCs w:val="28"/>
          <w:lang w:val="en-US"/>
        </w:rPr>
        <w:lastRenderedPageBreak/>
        <w:t>XI</w:t>
      </w:r>
      <w:r w:rsidR="003D1A8C" w:rsidRPr="00894B52">
        <w:rPr>
          <w:sz w:val="28"/>
          <w:szCs w:val="28"/>
        </w:rPr>
        <w:t xml:space="preserve">. </w:t>
      </w:r>
      <w:r w:rsidR="00B20CC5" w:rsidRPr="00894B52">
        <w:rPr>
          <w:sz w:val="28"/>
          <w:szCs w:val="28"/>
        </w:rPr>
        <w:t>Способы проведения собрания или конференции граждан</w:t>
      </w:r>
      <w:r w:rsidR="001E475E" w:rsidRPr="00894B52">
        <w:rPr>
          <w:sz w:val="28"/>
          <w:szCs w:val="28"/>
        </w:rPr>
        <w:t xml:space="preserve"> по вопросам территориального общественного самоуправления</w:t>
      </w:r>
    </w:p>
    <w:p w:rsidR="00AF2825" w:rsidRPr="00894B52" w:rsidRDefault="00AF2825" w:rsidP="00AF2825">
      <w:pPr>
        <w:pStyle w:val="a3"/>
        <w:ind w:left="0"/>
        <w:jc w:val="center"/>
        <w:rPr>
          <w:sz w:val="28"/>
          <w:szCs w:val="28"/>
        </w:rPr>
      </w:pPr>
    </w:p>
    <w:p w:rsidR="00B20CC5" w:rsidRPr="00894B52" w:rsidRDefault="009B3607" w:rsidP="00AF282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42</w:t>
      </w:r>
      <w:r w:rsidR="00E508C7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="00B12667" w:rsidRPr="00894B52">
        <w:rPr>
          <w:rFonts w:ascii="Times New Roman" w:eastAsia="Times New Roman" w:hAnsi="Times New Roman" w:cs="Times New Roman"/>
          <w:color w:val="auto"/>
          <w:szCs w:val="28"/>
        </w:rPr>
        <w:t>Собрания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или конференции граждан </w:t>
      </w:r>
      <w:r w:rsidR="001E475E" w:rsidRPr="00894B52">
        <w:rPr>
          <w:rFonts w:ascii="Times New Roman" w:hAnsi="Times New Roman" w:cs="Times New Roman"/>
          <w:szCs w:val="28"/>
        </w:rPr>
        <w:t xml:space="preserve">по вопросам территориального общественного самоуправления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могут быть проведены очным или заочным способами.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43</w:t>
      </w:r>
      <w:r w:rsidR="00E508C7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.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Решение о проведении собрания или конференции граждан</w:t>
      </w:r>
      <w:r w:rsidR="001E475E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1E475E" w:rsidRPr="00894B52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заочным способом принимается на основании правовых актов федеральных органов государственной власти, либо органов государственной власти Шпаковского муниципального округа,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</w:t>
      </w:r>
      <w:r w:rsidR="00240EB8" w:rsidRPr="00894B52">
        <w:rPr>
          <w:rFonts w:ascii="Times New Roman" w:eastAsia="Times New Roman" w:hAnsi="Times New Roman" w:cs="Times New Roman"/>
          <w:color w:val="auto"/>
          <w:szCs w:val="28"/>
        </w:rPr>
        <w:t>их число участников мероприятий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44</w:t>
      </w:r>
      <w:r w:rsidR="00E508C7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  <w:r w:rsidR="00AF282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Голосование при проведении собрания или конференции граждан </w:t>
      </w:r>
      <w:r w:rsidR="001E475E" w:rsidRPr="00894B52">
        <w:rPr>
          <w:rFonts w:ascii="Times New Roman" w:hAnsi="Times New Roman" w:cs="Times New Roman"/>
          <w:szCs w:val="28"/>
        </w:rPr>
        <w:t xml:space="preserve">по вопросам территориального общественного самоуправления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45</w:t>
      </w:r>
      <w:r w:rsidR="00E508C7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  <w:r w:rsidR="00AF282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Подписные листы для сбора подписей оформляются по форме </w:t>
      </w:r>
      <w:r w:rsidR="0095432C" w:rsidRPr="00894B52">
        <w:rPr>
          <w:rFonts w:ascii="Times New Roman" w:eastAsia="Times New Roman" w:hAnsi="Times New Roman" w:cs="Times New Roman"/>
          <w:color w:val="auto"/>
          <w:szCs w:val="28"/>
        </w:rPr>
        <w:t>(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согласно </w:t>
      </w:r>
      <w:r w:rsidR="00C250E7" w:rsidRPr="00894B52">
        <w:rPr>
          <w:rFonts w:ascii="Times New Roman" w:eastAsia="Times New Roman" w:hAnsi="Times New Roman" w:cs="Times New Roman"/>
          <w:color w:val="auto"/>
          <w:szCs w:val="28"/>
        </w:rPr>
        <w:t>приложению 3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к</w:t>
      </w:r>
      <w:r w:rsidR="00C250E7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настоящему Положению</w:t>
      </w:r>
      <w:r w:rsidR="0095432C" w:rsidRPr="00894B52">
        <w:rPr>
          <w:rFonts w:ascii="Times New Roman" w:eastAsia="Times New Roman" w:hAnsi="Times New Roman" w:cs="Times New Roman"/>
          <w:color w:val="auto"/>
          <w:szCs w:val="28"/>
        </w:rPr>
        <w:t>)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:rsidR="00B20CC5" w:rsidRPr="00894B52" w:rsidRDefault="00B20CC5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894B52">
        <w:rPr>
          <w:rFonts w:ascii="Times New Roman" w:eastAsia="Times New Roman" w:hAnsi="Times New Roman" w:cs="Times New Roman"/>
          <w:color w:val="auto"/>
          <w:szCs w:val="28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B20CC5" w:rsidRPr="00894B52" w:rsidRDefault="00B20CC5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 w:rsidRPr="00894B52">
        <w:rPr>
          <w:rFonts w:ascii="Times New Roman" w:eastAsia="Times New Roman" w:hAnsi="Times New Roman" w:cs="Times New Roman"/>
          <w:color w:val="auto"/>
          <w:szCs w:val="28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</w:t>
      </w:r>
      <w:r w:rsidR="00240EB8" w:rsidRPr="00894B52">
        <w:rPr>
          <w:rFonts w:ascii="Times New Roman" w:eastAsia="Times New Roman" w:hAnsi="Times New Roman" w:cs="Times New Roman"/>
          <w:color w:val="auto"/>
          <w:szCs w:val="28"/>
        </w:rPr>
        <w:t>ятся только рукописным способом при этом</w:t>
      </w:r>
      <w:r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 использование карандашей не допускается. Подпись и дату ее внесения гражданин ставит собственноручно.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46</w:t>
      </w:r>
      <w:r w:rsidR="00E508C7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  <w:r w:rsidR="00AF282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47</w:t>
      </w:r>
      <w:r w:rsidR="00F16286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  <w:r w:rsidR="00AF282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B20CC5" w:rsidRPr="00894B52" w:rsidRDefault="009B3607" w:rsidP="00B20CC5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48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  <w:r w:rsidR="00AF2825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Пронумерованные подписные листы, протокол об итогах сбора подписей передаются представителем инициаторов при внесе</w:t>
      </w:r>
      <w:r w:rsidR="006047B4" w:rsidRPr="00894B52">
        <w:rPr>
          <w:rFonts w:ascii="Times New Roman" w:eastAsia="Times New Roman" w:hAnsi="Times New Roman" w:cs="Times New Roman"/>
          <w:color w:val="auto"/>
          <w:szCs w:val="28"/>
        </w:rPr>
        <w:t xml:space="preserve">нии инициативного проекта в </w:t>
      </w:r>
      <w:r w:rsidR="006047B4" w:rsidRPr="00894B52">
        <w:rPr>
          <w:rFonts w:ascii="Times New Roman" w:hAnsi="Times New Roman" w:cs="Times New Roman"/>
          <w:szCs w:val="28"/>
        </w:rPr>
        <w:t>Думу Шпаковского муниципального округа</w:t>
      </w:r>
      <w:r w:rsidR="00B20CC5" w:rsidRPr="00894B52"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:rsidR="00BC41A4" w:rsidRDefault="007C5356" w:rsidP="00AF282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8"/>
        </w:rPr>
      </w:pPr>
      <w:r w:rsidRPr="00894B52">
        <w:rPr>
          <w:rFonts w:ascii="Times New Roman" w:hAnsi="Times New Roman" w:cs="Times New Roman"/>
          <w:bCs/>
          <w:szCs w:val="28"/>
        </w:rPr>
        <w:lastRenderedPageBreak/>
        <w:t>X</w:t>
      </w:r>
      <w:r w:rsidR="006047B4" w:rsidRPr="00894B52">
        <w:rPr>
          <w:rFonts w:ascii="Times New Roman" w:hAnsi="Times New Roman" w:cs="Times New Roman"/>
          <w:bCs/>
          <w:szCs w:val="28"/>
        </w:rPr>
        <w:t xml:space="preserve">. </w:t>
      </w:r>
      <w:r w:rsidR="00BC41A4" w:rsidRPr="00894B52">
        <w:rPr>
          <w:rFonts w:ascii="Times New Roman" w:hAnsi="Times New Roman" w:cs="Times New Roman"/>
          <w:bCs/>
          <w:szCs w:val="28"/>
        </w:rPr>
        <w:t>Полномочия собрания, конференции</w:t>
      </w:r>
      <w:r w:rsidR="001E475E" w:rsidRPr="00894B52">
        <w:rPr>
          <w:rFonts w:ascii="Times New Roman" w:hAnsi="Times New Roman" w:cs="Times New Roman"/>
          <w:bCs/>
          <w:szCs w:val="28"/>
        </w:rPr>
        <w:t xml:space="preserve"> </w:t>
      </w:r>
      <w:r w:rsidR="001E475E" w:rsidRPr="00894B52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</w:p>
    <w:p w:rsidR="00AF2825" w:rsidRPr="00894B52" w:rsidRDefault="00AF2825" w:rsidP="00AF2825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Cs/>
          <w:szCs w:val="28"/>
        </w:rPr>
      </w:pPr>
    </w:p>
    <w:p w:rsidR="00BC41A4" w:rsidRPr="00894B52" w:rsidRDefault="009B3607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 полномочиям собрания, конференции относятся: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="00BD6F66">
        <w:rPr>
          <w:rFonts w:ascii="Times New Roman" w:hAnsi="Times New Roman"/>
          <w:color w:val="000000"/>
          <w:sz w:val="28"/>
          <w:szCs w:val="28"/>
        </w:rPr>
        <w:t xml:space="preserve">вопросов внесения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проектов</w:t>
      </w:r>
      <w:r w:rsidR="00A267A8" w:rsidRPr="00894B52">
        <w:rPr>
          <w:rFonts w:ascii="Times New Roman" w:hAnsi="Times New Roman"/>
          <w:sz w:val="28"/>
          <w:szCs w:val="28"/>
        </w:rPr>
        <w:t xml:space="preserve"> 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 их рассмотрения;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2)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внесение предложений и рекомендаций по обсуждаемым вопросам на собрании;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3)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осуществление иных полномочий, предусмотренных действующим законодательством.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6047B4" w:rsidP="00AF2825">
      <w:pPr>
        <w:pStyle w:val="Pa19"/>
        <w:jc w:val="center"/>
        <w:rPr>
          <w:rFonts w:ascii="Times New Roman" w:hAnsi="Times New Roman"/>
          <w:bCs/>
          <w:sz w:val="28"/>
          <w:szCs w:val="28"/>
        </w:rPr>
      </w:pPr>
      <w:r w:rsidRPr="00894B52">
        <w:rPr>
          <w:rFonts w:ascii="Times New Roman" w:hAnsi="Times New Roman"/>
          <w:bCs/>
          <w:sz w:val="28"/>
          <w:szCs w:val="28"/>
          <w:lang w:val="en-US"/>
        </w:rPr>
        <w:t>X</w:t>
      </w:r>
      <w:r w:rsidR="00E32B79" w:rsidRPr="00894B5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894B52">
        <w:rPr>
          <w:rFonts w:ascii="Times New Roman" w:hAnsi="Times New Roman"/>
          <w:bCs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bCs/>
          <w:sz w:val="28"/>
          <w:szCs w:val="28"/>
        </w:rPr>
        <w:t>Итоги собраний, конференций</w:t>
      </w:r>
      <w:r w:rsidR="001E475E" w:rsidRPr="00894B52">
        <w:rPr>
          <w:rFonts w:ascii="Times New Roman" w:hAnsi="Times New Roman"/>
          <w:bCs/>
          <w:sz w:val="28"/>
          <w:szCs w:val="28"/>
        </w:rPr>
        <w:t xml:space="preserve"> </w:t>
      </w:r>
      <w:r w:rsidR="001E47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BC41A4" w:rsidRPr="00894B52" w:rsidRDefault="00BC41A4" w:rsidP="00AF282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9B3607" w:rsidP="00431343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Ход и итоги собрания, конференции </w:t>
      </w:r>
      <w:r w:rsidR="005535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5535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оформляются протоколом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(согласно приложению</w:t>
      </w:r>
      <w:r w:rsidR="0055144E" w:rsidRPr="00894B52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E714AA" w:rsidRPr="00894B52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60909" w:rsidRPr="00894B52">
        <w:rPr>
          <w:rFonts w:ascii="Times New Roman" w:hAnsi="Times New Roman"/>
          <w:color w:val="000000"/>
          <w:sz w:val="28"/>
          <w:szCs w:val="28"/>
        </w:rPr>
        <w:t>оложению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>)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</w:t>
      </w:r>
    </w:p>
    <w:p w:rsidR="00BC41A4" w:rsidRPr="00894B52" w:rsidRDefault="00BC41A4" w:rsidP="00BC41A4">
      <w:pPr>
        <w:pStyle w:val="Pa8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Протокол должен содержать следующие данные:</w:t>
      </w:r>
    </w:p>
    <w:p w:rsidR="00BC41A4" w:rsidRPr="00894B52" w:rsidRDefault="00E714AA" w:rsidP="00BC41A4">
      <w:pPr>
        <w:pStyle w:val="Pa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дата, время и место проведения собрания, конференции;</w:t>
      </w:r>
    </w:p>
    <w:p w:rsidR="00BC41A4" w:rsidRPr="00894B52" w:rsidRDefault="00E714AA" w:rsidP="00BC41A4">
      <w:pPr>
        <w:pStyle w:val="Pa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2)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инициатор проведения собрания, конференции;</w:t>
      </w:r>
    </w:p>
    <w:p w:rsidR="00BC41A4" w:rsidRPr="00894B52" w:rsidRDefault="00E714AA" w:rsidP="00395EB0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3)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состав президиума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4)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состав счетной комиссии собрания,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5)</w:t>
      </w:r>
      <w:r w:rsidR="00535562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адреса домов и номера подъездов, жители которых участвуют в собрании,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6)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количество граждан, имеющих право на участие в собрании или делегатов, избранных на конференцию;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7)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количество граждан, зарегистрированных в качестве участников собрания или делегатов конференции;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8)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полная формулировка рассматриваемого инициативного проекта (проектов)</w:t>
      </w:r>
      <w:r w:rsidR="00431343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1343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AF2825">
        <w:rPr>
          <w:rFonts w:ascii="Times New Roman" w:hAnsi="Times New Roman"/>
          <w:color w:val="000000"/>
          <w:sz w:val="28"/>
          <w:szCs w:val="28"/>
        </w:rPr>
        <w:t>, выносимого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(-ых) на голосование;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9)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результаты голосования и принятое решение;</w:t>
      </w:r>
    </w:p>
    <w:p w:rsidR="00BC41A4" w:rsidRPr="00894B52" w:rsidRDefault="00E714AA" w:rsidP="00BC41A4">
      <w:pPr>
        <w:pStyle w:val="Pa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10)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подпись председателя и секретаря собрания, конференции.</w:t>
      </w:r>
    </w:p>
    <w:p w:rsidR="00BC41A4" w:rsidRPr="00894B52" w:rsidRDefault="00E714AA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4B52">
        <w:rPr>
          <w:rFonts w:ascii="Times New Roman" w:hAnsi="Times New Roman"/>
          <w:color w:val="000000"/>
          <w:sz w:val="28"/>
          <w:szCs w:val="28"/>
        </w:rPr>
        <w:t>11)</w:t>
      </w:r>
      <w:r w:rsidR="00535562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 протоколу должны прилагаться материалы собрания, конференции</w:t>
      </w:r>
      <w:r w:rsidR="00293B88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B88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BA6F21" w:rsidRDefault="009B3607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</w:t>
      </w:r>
      <w:r w:rsidR="00395EB0" w:rsidRPr="00894B52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На собрании, конференции</w:t>
      </w:r>
      <w:r w:rsidR="005535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5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также принимается решение об избрании лиц, уполномоченных представлять собрание, конференцию во взаимоотношениях с органами местного самоуправления</w:t>
      </w:r>
      <w:r w:rsidR="00BA6F21">
        <w:rPr>
          <w:rFonts w:ascii="Times New Roman" w:hAnsi="Times New Roman"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1A4" w:rsidRPr="00894B52" w:rsidRDefault="009B3607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52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 Решения, принятые собранием, конференцией</w:t>
      </w:r>
      <w:r w:rsidR="005535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5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, подлежат обязательному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lastRenderedPageBreak/>
        <w:t>рассмотрению органами местного самоуправления и должностными</w:t>
      </w:r>
      <w:r w:rsidR="00535562" w:rsidRPr="00894B52">
        <w:rPr>
          <w:rFonts w:ascii="Times New Roman" w:hAnsi="Times New Roman"/>
          <w:color w:val="000000"/>
          <w:sz w:val="28"/>
          <w:szCs w:val="28"/>
        </w:rPr>
        <w:t xml:space="preserve"> лицами</w:t>
      </w:r>
      <w:r w:rsidR="00BC41A4" w:rsidRPr="00894B5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к компетенции которых отнесено рассмотрение содержащихся в обращениях вопросов, в течение 30 дней со дня направления письменного обращения.</w:t>
      </w:r>
    </w:p>
    <w:p w:rsidR="00BC41A4" w:rsidRPr="00894B52" w:rsidRDefault="009B3607" w:rsidP="00BC41A4">
      <w:pPr>
        <w:pStyle w:val="P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53.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 xml:space="preserve"> Итоги собраний, конференций </w:t>
      </w:r>
      <w:r w:rsidR="005535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  <w:r w:rsidR="0055355E" w:rsidRPr="00894B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подлежат официально</w:t>
      </w:r>
      <w:r w:rsidR="00AF14E9">
        <w:rPr>
          <w:rFonts w:ascii="Times New Roman" w:hAnsi="Times New Roman"/>
          <w:color w:val="000000"/>
          <w:sz w:val="28"/>
          <w:szCs w:val="28"/>
        </w:rPr>
        <w:t>му опубликованию</w:t>
      </w:r>
      <w:r w:rsidR="00BC41A4" w:rsidRPr="00894B52">
        <w:rPr>
          <w:rFonts w:ascii="Times New Roman" w:hAnsi="Times New Roman"/>
          <w:color w:val="000000"/>
          <w:sz w:val="28"/>
          <w:szCs w:val="28"/>
        </w:rPr>
        <w:t>.</w:t>
      </w:r>
    </w:p>
    <w:p w:rsidR="00BC41A4" w:rsidRPr="00894B52" w:rsidRDefault="00BC41A4" w:rsidP="00BC41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41A4" w:rsidRPr="00894B52" w:rsidRDefault="006047B4" w:rsidP="00AF2825">
      <w:pPr>
        <w:pStyle w:val="Pa1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94B52">
        <w:rPr>
          <w:rFonts w:ascii="Times New Roman" w:hAnsi="Times New Roman"/>
          <w:bCs/>
          <w:color w:val="000000"/>
          <w:sz w:val="28"/>
          <w:szCs w:val="28"/>
          <w:lang w:val="en-US"/>
        </w:rPr>
        <w:t>XII</w:t>
      </w:r>
      <w:r w:rsidRPr="00894B5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C41A4" w:rsidRPr="00894B52">
        <w:rPr>
          <w:rFonts w:ascii="Times New Roman" w:hAnsi="Times New Roman"/>
          <w:bCs/>
          <w:color w:val="000000"/>
          <w:sz w:val="28"/>
          <w:szCs w:val="28"/>
        </w:rPr>
        <w:t>Финансирование проведения собраний, конференций</w:t>
      </w:r>
      <w:r w:rsidR="0055355E" w:rsidRPr="00894B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5355E" w:rsidRPr="00894B52">
        <w:rPr>
          <w:rFonts w:ascii="Times New Roman" w:hAnsi="Times New Roman"/>
          <w:sz w:val="28"/>
          <w:szCs w:val="28"/>
        </w:rPr>
        <w:t>по вопросам территориального общественного самоуправления</w:t>
      </w:r>
    </w:p>
    <w:p w:rsidR="00395EB0" w:rsidRPr="00894B52" w:rsidRDefault="00395EB0" w:rsidP="00395EB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B41E1" w:rsidRPr="00894B52" w:rsidRDefault="009B3607" w:rsidP="007B41E1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54. </w:t>
      </w:r>
      <w:r w:rsidR="00395EB0" w:rsidRPr="00894B52">
        <w:rPr>
          <w:rFonts w:ascii="Times New Roman" w:hAnsi="Times New Roman" w:cs="Times New Roman"/>
          <w:szCs w:val="28"/>
        </w:rPr>
        <w:t xml:space="preserve">Все расходы по </w:t>
      </w:r>
      <w:r w:rsidR="007174EF" w:rsidRPr="00894B52">
        <w:rPr>
          <w:rFonts w:ascii="Times New Roman" w:hAnsi="Times New Roman" w:cs="Times New Roman"/>
          <w:szCs w:val="28"/>
        </w:rPr>
        <w:t xml:space="preserve">подготовке и </w:t>
      </w:r>
      <w:r w:rsidR="00395EB0" w:rsidRPr="00894B52">
        <w:rPr>
          <w:rFonts w:ascii="Times New Roman" w:hAnsi="Times New Roman" w:cs="Times New Roman"/>
          <w:szCs w:val="28"/>
        </w:rPr>
        <w:t>проведению</w:t>
      </w:r>
      <w:r w:rsidR="00810DD3" w:rsidRPr="00894B52">
        <w:rPr>
          <w:rFonts w:ascii="Times New Roman" w:hAnsi="Times New Roman" w:cs="Times New Roman"/>
          <w:szCs w:val="28"/>
        </w:rPr>
        <w:t xml:space="preserve"> конференций</w:t>
      </w:r>
      <w:r w:rsidR="007174EF" w:rsidRPr="00894B52">
        <w:rPr>
          <w:rFonts w:ascii="Times New Roman" w:hAnsi="Times New Roman" w:cs="Times New Roman"/>
          <w:szCs w:val="28"/>
        </w:rPr>
        <w:t xml:space="preserve">, </w:t>
      </w:r>
      <w:r w:rsidR="00395EB0" w:rsidRPr="00894B52">
        <w:rPr>
          <w:rFonts w:ascii="Times New Roman" w:hAnsi="Times New Roman" w:cs="Times New Roman"/>
          <w:szCs w:val="28"/>
        </w:rPr>
        <w:t xml:space="preserve">собраний </w:t>
      </w:r>
      <w:r w:rsidR="0055355E" w:rsidRPr="00894B52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  <w:r w:rsidR="00395EB0" w:rsidRPr="00894B52">
        <w:rPr>
          <w:rFonts w:ascii="Times New Roman" w:hAnsi="Times New Roman" w:cs="Times New Roman"/>
          <w:szCs w:val="28"/>
        </w:rPr>
        <w:t xml:space="preserve"> обеспечиваю</w:t>
      </w:r>
      <w:r w:rsidR="007B41E1" w:rsidRPr="00894B52">
        <w:rPr>
          <w:rFonts w:ascii="Times New Roman" w:hAnsi="Times New Roman" w:cs="Times New Roman"/>
          <w:szCs w:val="28"/>
        </w:rPr>
        <w:t>т</w:t>
      </w:r>
      <w:r w:rsidR="00AF2825">
        <w:rPr>
          <w:rFonts w:ascii="Times New Roman" w:hAnsi="Times New Roman" w:cs="Times New Roman"/>
          <w:szCs w:val="28"/>
        </w:rPr>
        <w:t>ся</w:t>
      </w:r>
      <w:r w:rsidR="007B41E1" w:rsidRPr="00894B52">
        <w:rPr>
          <w:rFonts w:ascii="Times New Roman" w:hAnsi="Times New Roman" w:cs="Times New Roman"/>
          <w:szCs w:val="28"/>
        </w:rPr>
        <w:t xml:space="preserve"> </w:t>
      </w:r>
      <w:r w:rsidR="00395EB0" w:rsidRPr="00894B52">
        <w:rPr>
          <w:rFonts w:ascii="Times New Roman" w:hAnsi="Times New Roman" w:cs="Times New Roman"/>
          <w:szCs w:val="28"/>
        </w:rPr>
        <w:t>за счет инициаторов данных мероприятий</w:t>
      </w:r>
      <w:r w:rsidR="007B41E1" w:rsidRPr="00894B52">
        <w:rPr>
          <w:rFonts w:ascii="Times New Roman" w:hAnsi="Times New Roman" w:cs="Times New Roman"/>
          <w:szCs w:val="28"/>
        </w:rPr>
        <w:t xml:space="preserve">. </w:t>
      </w:r>
    </w:p>
    <w:p w:rsidR="00AF4637" w:rsidRPr="00894B52" w:rsidRDefault="00AF4637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D3723B" w:rsidRPr="00894B52" w:rsidRDefault="00D3723B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D3723B" w:rsidRPr="00894B52" w:rsidRDefault="00D3723B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AF2825" w:rsidRPr="009B2EE1" w:rsidRDefault="00AF2825" w:rsidP="00AF282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AF2825" w:rsidRPr="009B2EE1" w:rsidRDefault="00AF2825" w:rsidP="00AF282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AF2825" w:rsidRDefault="00AF2825" w:rsidP="00AF282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B2EE1">
        <w:rPr>
          <w:rFonts w:ascii="Times New Roman" w:hAnsi="Times New Roman" w:cs="Times New Roman"/>
          <w:sz w:val="28"/>
          <w:szCs w:val="28"/>
        </w:rPr>
        <w:t>С.В.Печкуров</w:t>
      </w:r>
    </w:p>
    <w:p w:rsidR="00AF2825" w:rsidRDefault="00AF2825" w:rsidP="00AF28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825" w:rsidRDefault="00AF2825" w:rsidP="00AF28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825" w:rsidRDefault="00AF2825" w:rsidP="00AF28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825" w:rsidRDefault="00AF2825" w:rsidP="00AF282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B2EE1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AF2825" w:rsidRDefault="00AF2825" w:rsidP="00AF282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E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AF2825" w:rsidRDefault="00AF2825" w:rsidP="00AF2825">
      <w:pPr>
        <w:pStyle w:val="ConsPlusNormal"/>
        <w:spacing w:line="240" w:lineRule="exact"/>
        <w:ind w:firstLine="0"/>
        <w:jc w:val="both"/>
      </w:pPr>
      <w:r w:rsidRPr="009B2EE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                         И.В.Серов</w:t>
      </w:r>
    </w:p>
    <w:p w:rsidR="005C6AEC" w:rsidRPr="00894B52" w:rsidRDefault="005C6AEC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5C6AEC" w:rsidRPr="00894B52" w:rsidRDefault="005C6AEC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D325E7" w:rsidRPr="00894B52" w:rsidRDefault="00D325E7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D325E7" w:rsidRPr="00894B52" w:rsidRDefault="00D325E7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p w:rsidR="00E8686C" w:rsidRPr="00894B52" w:rsidRDefault="00E8686C" w:rsidP="005E3CE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Cs w:val="28"/>
        </w:rPr>
      </w:pPr>
    </w:p>
    <w:sectPr w:rsidR="00E8686C" w:rsidRPr="00894B52" w:rsidSect="00BA6F21">
      <w:headerReference w:type="default" r:id="rId8"/>
      <w:pgSz w:w="11900" w:h="1684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6C" w:rsidRDefault="008F5A6C" w:rsidP="00894B52">
      <w:pPr>
        <w:spacing w:after="0" w:line="240" w:lineRule="auto"/>
      </w:pPr>
      <w:r>
        <w:separator/>
      </w:r>
    </w:p>
  </w:endnote>
  <w:endnote w:type="continuationSeparator" w:id="1">
    <w:p w:rsidR="008F5A6C" w:rsidRDefault="008F5A6C" w:rsidP="0089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6C" w:rsidRDefault="008F5A6C" w:rsidP="00894B52">
      <w:pPr>
        <w:spacing w:after="0" w:line="240" w:lineRule="auto"/>
      </w:pPr>
      <w:r>
        <w:separator/>
      </w:r>
    </w:p>
  </w:footnote>
  <w:footnote w:type="continuationSeparator" w:id="1">
    <w:p w:rsidR="008F5A6C" w:rsidRDefault="008F5A6C" w:rsidP="0089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8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4B52" w:rsidRDefault="00306EE4">
        <w:pPr>
          <w:pStyle w:val="ae"/>
          <w:jc w:val="center"/>
        </w:pPr>
        <w:r w:rsidRPr="00BA6F21">
          <w:rPr>
            <w:rFonts w:ascii="Times New Roman" w:hAnsi="Times New Roman" w:cs="Times New Roman"/>
          </w:rPr>
          <w:fldChar w:fldCharType="begin"/>
        </w:r>
        <w:r w:rsidR="00894B52" w:rsidRPr="00BA6F21">
          <w:rPr>
            <w:rFonts w:ascii="Times New Roman" w:hAnsi="Times New Roman" w:cs="Times New Roman"/>
          </w:rPr>
          <w:instrText>PAGE   \* MERGEFORMAT</w:instrText>
        </w:r>
        <w:r w:rsidRPr="00BA6F21">
          <w:rPr>
            <w:rFonts w:ascii="Times New Roman" w:hAnsi="Times New Roman" w:cs="Times New Roman"/>
          </w:rPr>
          <w:fldChar w:fldCharType="separate"/>
        </w:r>
        <w:r w:rsidR="00DD72AD">
          <w:rPr>
            <w:rFonts w:ascii="Times New Roman" w:hAnsi="Times New Roman" w:cs="Times New Roman"/>
            <w:noProof/>
          </w:rPr>
          <w:t>9</w:t>
        </w:r>
        <w:r w:rsidRPr="00BA6F21">
          <w:rPr>
            <w:rFonts w:ascii="Times New Roman" w:hAnsi="Times New Roman" w:cs="Times New Roman"/>
          </w:rPr>
          <w:fldChar w:fldCharType="end"/>
        </w:r>
      </w:p>
    </w:sdtContent>
  </w:sdt>
  <w:p w:rsidR="00894B52" w:rsidRDefault="00894B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0566"/>
    <w:rsid w:val="000041BA"/>
    <w:rsid w:val="00010566"/>
    <w:rsid w:val="00035199"/>
    <w:rsid w:val="00081C00"/>
    <w:rsid w:val="00086C8A"/>
    <w:rsid w:val="000A3798"/>
    <w:rsid w:val="000A738B"/>
    <w:rsid w:val="000C1A60"/>
    <w:rsid w:val="000C465F"/>
    <w:rsid w:val="000F0AB1"/>
    <w:rsid w:val="00101527"/>
    <w:rsid w:val="00114CED"/>
    <w:rsid w:val="0014148A"/>
    <w:rsid w:val="00146311"/>
    <w:rsid w:val="00152838"/>
    <w:rsid w:val="001553A2"/>
    <w:rsid w:val="00180387"/>
    <w:rsid w:val="0018239F"/>
    <w:rsid w:val="00185743"/>
    <w:rsid w:val="0018596B"/>
    <w:rsid w:val="0018662D"/>
    <w:rsid w:val="001A0B3D"/>
    <w:rsid w:val="001A7272"/>
    <w:rsid w:val="001B25FF"/>
    <w:rsid w:val="001B3264"/>
    <w:rsid w:val="001C684D"/>
    <w:rsid w:val="001D72B5"/>
    <w:rsid w:val="001E475E"/>
    <w:rsid w:val="00201940"/>
    <w:rsid w:val="0022669B"/>
    <w:rsid w:val="00240EB8"/>
    <w:rsid w:val="00274FC5"/>
    <w:rsid w:val="00287312"/>
    <w:rsid w:val="00287DEB"/>
    <w:rsid w:val="00292EC3"/>
    <w:rsid w:val="00293B88"/>
    <w:rsid w:val="0029740B"/>
    <w:rsid w:val="002A5BCC"/>
    <w:rsid w:val="002B7041"/>
    <w:rsid w:val="002C6E4E"/>
    <w:rsid w:val="002D7587"/>
    <w:rsid w:val="00306EE4"/>
    <w:rsid w:val="00315334"/>
    <w:rsid w:val="003241B6"/>
    <w:rsid w:val="00337AD9"/>
    <w:rsid w:val="00357A0F"/>
    <w:rsid w:val="00373C86"/>
    <w:rsid w:val="00381FC8"/>
    <w:rsid w:val="00395EB0"/>
    <w:rsid w:val="003A2155"/>
    <w:rsid w:val="003D1A8C"/>
    <w:rsid w:val="003F200A"/>
    <w:rsid w:val="00402A89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5488"/>
    <w:rsid w:val="00532965"/>
    <w:rsid w:val="00533612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67C79"/>
    <w:rsid w:val="006839D6"/>
    <w:rsid w:val="006924E2"/>
    <w:rsid w:val="006C1F59"/>
    <w:rsid w:val="007174EF"/>
    <w:rsid w:val="00744E4B"/>
    <w:rsid w:val="007805AE"/>
    <w:rsid w:val="00797D50"/>
    <w:rsid w:val="007A7D6D"/>
    <w:rsid w:val="007B41E1"/>
    <w:rsid w:val="007C23C7"/>
    <w:rsid w:val="007C5356"/>
    <w:rsid w:val="007C721E"/>
    <w:rsid w:val="007F4433"/>
    <w:rsid w:val="00800006"/>
    <w:rsid w:val="00801C00"/>
    <w:rsid w:val="00810DD3"/>
    <w:rsid w:val="0082284F"/>
    <w:rsid w:val="00826C68"/>
    <w:rsid w:val="00835681"/>
    <w:rsid w:val="00837FF4"/>
    <w:rsid w:val="00840BC4"/>
    <w:rsid w:val="008435D5"/>
    <w:rsid w:val="00843669"/>
    <w:rsid w:val="008511BF"/>
    <w:rsid w:val="008929AE"/>
    <w:rsid w:val="00894B52"/>
    <w:rsid w:val="00896090"/>
    <w:rsid w:val="008A7B2D"/>
    <w:rsid w:val="008B545B"/>
    <w:rsid w:val="008F04DC"/>
    <w:rsid w:val="008F5A6C"/>
    <w:rsid w:val="00901AB3"/>
    <w:rsid w:val="009028FB"/>
    <w:rsid w:val="0091273A"/>
    <w:rsid w:val="009130F6"/>
    <w:rsid w:val="00931D44"/>
    <w:rsid w:val="0095432C"/>
    <w:rsid w:val="00960E57"/>
    <w:rsid w:val="0099162D"/>
    <w:rsid w:val="0099554C"/>
    <w:rsid w:val="009A0A64"/>
    <w:rsid w:val="009B3607"/>
    <w:rsid w:val="009B45F2"/>
    <w:rsid w:val="009C0D61"/>
    <w:rsid w:val="009C7E44"/>
    <w:rsid w:val="009D1F32"/>
    <w:rsid w:val="009D7BB0"/>
    <w:rsid w:val="00A05780"/>
    <w:rsid w:val="00A10143"/>
    <w:rsid w:val="00A267A8"/>
    <w:rsid w:val="00A5132D"/>
    <w:rsid w:val="00A55E9B"/>
    <w:rsid w:val="00A713C1"/>
    <w:rsid w:val="00A821CA"/>
    <w:rsid w:val="00A83015"/>
    <w:rsid w:val="00A85ECA"/>
    <w:rsid w:val="00A92FC9"/>
    <w:rsid w:val="00AA439A"/>
    <w:rsid w:val="00AF14E9"/>
    <w:rsid w:val="00AF2825"/>
    <w:rsid w:val="00AF4637"/>
    <w:rsid w:val="00AF579A"/>
    <w:rsid w:val="00B00382"/>
    <w:rsid w:val="00B12667"/>
    <w:rsid w:val="00B20CC5"/>
    <w:rsid w:val="00B40D9F"/>
    <w:rsid w:val="00B457E8"/>
    <w:rsid w:val="00B6345B"/>
    <w:rsid w:val="00B764ED"/>
    <w:rsid w:val="00B85E41"/>
    <w:rsid w:val="00B968F6"/>
    <w:rsid w:val="00B96B4F"/>
    <w:rsid w:val="00BA6F21"/>
    <w:rsid w:val="00BB5360"/>
    <w:rsid w:val="00BC41A4"/>
    <w:rsid w:val="00BD6F66"/>
    <w:rsid w:val="00BF4F9B"/>
    <w:rsid w:val="00BF7D62"/>
    <w:rsid w:val="00C158D3"/>
    <w:rsid w:val="00C250E7"/>
    <w:rsid w:val="00C42451"/>
    <w:rsid w:val="00C50CB3"/>
    <w:rsid w:val="00C70F49"/>
    <w:rsid w:val="00C81EFB"/>
    <w:rsid w:val="00C918B7"/>
    <w:rsid w:val="00C97ECF"/>
    <w:rsid w:val="00CD4244"/>
    <w:rsid w:val="00CE23BA"/>
    <w:rsid w:val="00CF0F04"/>
    <w:rsid w:val="00D22BC3"/>
    <w:rsid w:val="00D3117C"/>
    <w:rsid w:val="00D325E7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D72AD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C6B28"/>
    <w:rsid w:val="00EF2467"/>
    <w:rsid w:val="00EF63D0"/>
    <w:rsid w:val="00F16286"/>
    <w:rsid w:val="00F44CF1"/>
    <w:rsid w:val="00F51D59"/>
    <w:rsid w:val="00F66D57"/>
    <w:rsid w:val="00F706B2"/>
    <w:rsid w:val="00F71A07"/>
    <w:rsid w:val="00F77F81"/>
    <w:rsid w:val="00F90490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5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89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4B52"/>
    <w:rPr>
      <w:rFonts w:ascii="Calibri" w:eastAsia="Calibri" w:hAnsi="Calibri" w:cs="Calibri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89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4B5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CBDF-2566-462A-B72A-2C85BDDC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5</cp:revision>
  <cp:lastPrinted>2021-10-25T07:55:00Z</cp:lastPrinted>
  <dcterms:created xsi:type="dcterms:W3CDTF">2021-10-19T13:32:00Z</dcterms:created>
  <dcterms:modified xsi:type="dcterms:W3CDTF">2021-10-25T07:55:00Z</dcterms:modified>
</cp:coreProperties>
</file>