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48" w:rsidRDefault="00CF0548" w:rsidP="00CF0548">
      <w:pPr>
        <w:pStyle w:val="ConsPlusNormal"/>
        <w:spacing w:line="240" w:lineRule="exact"/>
        <w:ind w:left="5387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F0548" w:rsidRPr="00562BBE" w:rsidRDefault="00CF0548" w:rsidP="00CF0548">
      <w:pPr>
        <w:pStyle w:val="ConsPlusNormal"/>
        <w:spacing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CF0548" w:rsidRDefault="00CF0548" w:rsidP="00CF0548">
      <w:pPr>
        <w:pStyle w:val="ConsPlusNormal"/>
        <w:spacing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BBE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BB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F0548" w:rsidRPr="00562BBE" w:rsidRDefault="00CF0548" w:rsidP="00CF0548">
      <w:pPr>
        <w:pStyle w:val="ConsPlusNormal"/>
        <w:spacing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9778E">
        <w:rPr>
          <w:rFonts w:ascii="Times New Roman" w:hAnsi="Times New Roman" w:cs="Times New Roman"/>
          <w:sz w:val="28"/>
          <w:szCs w:val="28"/>
        </w:rPr>
        <w:t>29 сентября 2021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9778E">
        <w:rPr>
          <w:rFonts w:ascii="Times New Roman" w:hAnsi="Times New Roman" w:cs="Times New Roman"/>
          <w:sz w:val="28"/>
          <w:szCs w:val="28"/>
        </w:rPr>
        <w:t xml:space="preserve"> 242</w:t>
      </w:r>
    </w:p>
    <w:p w:rsidR="00CF0548" w:rsidRPr="00562BBE" w:rsidRDefault="00CF0548" w:rsidP="00CF0548">
      <w:pPr>
        <w:pStyle w:val="ConsPlusNormal"/>
        <w:spacing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0548" w:rsidRPr="002904EF" w:rsidRDefault="00CF0548" w:rsidP="00CF0548">
      <w:pPr>
        <w:pStyle w:val="ConsPlusNormal"/>
        <w:spacing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0548" w:rsidRDefault="00CF0548" w:rsidP="00CF0548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0548" w:rsidRDefault="00CF0548" w:rsidP="00CF0548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0548" w:rsidRDefault="00CF0548" w:rsidP="00CF0548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0548" w:rsidRPr="00562BBE" w:rsidRDefault="00CF0548" w:rsidP="00CF0548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F0548" w:rsidRPr="00562BBE" w:rsidRDefault="00CF0548" w:rsidP="00CF0548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BBE">
        <w:rPr>
          <w:rFonts w:ascii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2BBE">
        <w:rPr>
          <w:rFonts w:ascii="Times New Roman" w:hAnsi="Times New Roman" w:cs="Times New Roman"/>
          <w:sz w:val="28"/>
          <w:szCs w:val="28"/>
        </w:rPr>
        <w:t>еречня видов муниципального контроля и органов местного самоуправления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61B2">
        <w:rPr>
          <w:rFonts w:ascii="Times New Roman" w:hAnsi="Times New Roman" w:cs="Times New Roman"/>
          <w:sz w:val="28"/>
          <w:szCs w:val="28"/>
        </w:rPr>
        <w:t xml:space="preserve"> </w:t>
      </w:r>
      <w:r w:rsidRPr="00562BBE">
        <w:rPr>
          <w:rFonts w:ascii="Times New Roman" w:hAnsi="Times New Roman" w:cs="Times New Roman"/>
          <w:sz w:val="28"/>
          <w:szCs w:val="28"/>
        </w:rPr>
        <w:t>уполномоченных на их осуществление на территории Шпаковского муниципального округа Ставропольского края</w:t>
      </w:r>
    </w:p>
    <w:p w:rsidR="00CF0548" w:rsidRDefault="00CF0548" w:rsidP="00CF0548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78E" w:rsidRPr="00562BBE" w:rsidRDefault="00D9778E" w:rsidP="00CF0548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0548" w:rsidRDefault="00CF0548" w:rsidP="00CF0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2904EF">
        <w:rPr>
          <w:rFonts w:ascii="Times New Roman" w:hAnsi="Times New Roman" w:cs="Times New Roman"/>
          <w:sz w:val="28"/>
          <w:szCs w:val="28"/>
        </w:rPr>
        <w:t xml:space="preserve">1. Настоящий Порядок ведения Перечня видов муниципального контроля и органов местного самоуправления </w:t>
      </w:r>
      <w:r w:rsidRPr="005A11BC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904EF">
        <w:rPr>
          <w:rFonts w:ascii="Times New Roman" w:hAnsi="Times New Roman" w:cs="Times New Roman"/>
          <w:sz w:val="28"/>
          <w:szCs w:val="28"/>
        </w:rPr>
        <w:t xml:space="preserve">, уполномоченных на их осуществление на территории </w:t>
      </w:r>
      <w:r w:rsidRPr="00562BBE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Pr="002904EF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4EF">
        <w:rPr>
          <w:rFonts w:ascii="Times New Roman" w:hAnsi="Times New Roman" w:cs="Times New Roman"/>
          <w:sz w:val="28"/>
          <w:szCs w:val="28"/>
        </w:rPr>
        <w:t xml:space="preserve"> Порядок, Перечень, </w:t>
      </w:r>
      <w:r>
        <w:rPr>
          <w:rFonts w:ascii="Times New Roman" w:hAnsi="Times New Roman" w:cs="Times New Roman"/>
          <w:sz w:val="28"/>
          <w:szCs w:val="28"/>
        </w:rPr>
        <w:t>Шпаковский муниципальный округ</w:t>
      </w:r>
      <w:r w:rsidRPr="002904EF">
        <w:rPr>
          <w:rFonts w:ascii="Times New Roman" w:hAnsi="Times New Roman" w:cs="Times New Roman"/>
          <w:sz w:val="28"/>
          <w:szCs w:val="28"/>
        </w:rPr>
        <w:t xml:space="preserve">),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Pr="00562BBE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2904EF">
        <w:rPr>
          <w:rFonts w:ascii="Times New Roman" w:hAnsi="Times New Roman" w:cs="Times New Roman"/>
          <w:sz w:val="28"/>
          <w:szCs w:val="28"/>
        </w:rPr>
        <w:t xml:space="preserve">, обеспечения доступности и прозрачности сведений об осуществлении видов муниципального контроля органами местного самоуправления </w:t>
      </w:r>
      <w:r w:rsidRPr="005A11BC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2904EF">
        <w:rPr>
          <w:rFonts w:ascii="Times New Roman" w:hAnsi="Times New Roman" w:cs="Times New Roman"/>
          <w:sz w:val="28"/>
          <w:szCs w:val="28"/>
        </w:rPr>
        <w:t>, уполномоченными на их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562BBE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2904EF">
        <w:rPr>
          <w:rFonts w:ascii="Times New Roman" w:hAnsi="Times New Roman" w:cs="Times New Roman"/>
          <w:sz w:val="28"/>
          <w:szCs w:val="28"/>
        </w:rPr>
        <w:t>, и устанавливает процедуру ведения Перечня.</w:t>
      </w:r>
    </w:p>
    <w:p w:rsidR="00CF0548" w:rsidRDefault="00CF0548" w:rsidP="00CF0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EF">
        <w:rPr>
          <w:rFonts w:ascii="Times New Roman" w:hAnsi="Times New Roman" w:cs="Times New Roman"/>
          <w:sz w:val="28"/>
          <w:szCs w:val="28"/>
        </w:rPr>
        <w:t xml:space="preserve">2. Ведение Перечня осуществляет администрация </w:t>
      </w:r>
      <w:r w:rsidRPr="005A11BC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2904EF">
        <w:rPr>
          <w:rFonts w:ascii="Times New Roman" w:hAnsi="Times New Roman" w:cs="Times New Roman"/>
          <w:sz w:val="28"/>
          <w:szCs w:val="28"/>
        </w:rPr>
        <w:t>.</w:t>
      </w:r>
    </w:p>
    <w:p w:rsidR="00CF0548" w:rsidRDefault="00CF0548" w:rsidP="00CF0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EF">
        <w:rPr>
          <w:rFonts w:ascii="Times New Roman" w:hAnsi="Times New Roman" w:cs="Times New Roman"/>
          <w:sz w:val="28"/>
          <w:szCs w:val="28"/>
        </w:rPr>
        <w:t xml:space="preserve">3. Ведение Перечня включает в себя действия по его формированию, утверждению, внесению в него изменений и размещению на официальном сайте администрации </w:t>
      </w:r>
      <w:r w:rsidRPr="005A11BC">
        <w:rPr>
          <w:rFonts w:ascii="Times New Roman" w:hAnsi="Times New Roman" w:cs="Times New Roman"/>
          <w:sz w:val="28"/>
          <w:szCs w:val="28"/>
        </w:rPr>
        <w:t xml:space="preserve">Шпаковского муниципального округа </w:t>
      </w:r>
      <w:r w:rsidRPr="002904E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04E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904EF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4EF">
        <w:rPr>
          <w:rFonts w:ascii="Times New Roman" w:hAnsi="Times New Roman" w:cs="Times New Roman"/>
          <w:sz w:val="28"/>
          <w:szCs w:val="28"/>
        </w:rPr>
        <w:t xml:space="preserve"> сайт).</w:t>
      </w:r>
    </w:p>
    <w:p w:rsidR="00CF0548" w:rsidRDefault="00CF0548" w:rsidP="00CF0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EF">
        <w:rPr>
          <w:rFonts w:ascii="Times New Roman" w:hAnsi="Times New Roman" w:cs="Times New Roman"/>
          <w:sz w:val="28"/>
          <w:szCs w:val="28"/>
        </w:rPr>
        <w:t xml:space="preserve">4. Формирование Перечня осуществляется на основании правового акта администрации </w:t>
      </w:r>
      <w:r w:rsidRPr="005A11BC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548" w:rsidRDefault="00CF0548" w:rsidP="00CF0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EF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64" w:history="1">
        <w:r w:rsidRPr="005A11B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A11BC">
        <w:rPr>
          <w:rFonts w:ascii="Times New Roman" w:hAnsi="Times New Roman" w:cs="Times New Roman"/>
          <w:sz w:val="28"/>
          <w:szCs w:val="28"/>
        </w:rPr>
        <w:t xml:space="preserve"> ведется по форме согласно приложению к настоящему Порядку.</w:t>
      </w:r>
    </w:p>
    <w:p w:rsidR="00CF0548" w:rsidRDefault="00CF0548" w:rsidP="00CF0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1BC">
        <w:rPr>
          <w:rFonts w:ascii="Times New Roman" w:hAnsi="Times New Roman" w:cs="Times New Roman"/>
          <w:sz w:val="28"/>
          <w:szCs w:val="28"/>
        </w:rPr>
        <w:t>6. Перечень и вносимые в него изменения 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5A11BC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Шпаковского муниципального округа.</w:t>
      </w:r>
    </w:p>
    <w:p w:rsidR="00CF0548" w:rsidRDefault="00CF0548" w:rsidP="00CF0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EF">
        <w:rPr>
          <w:rFonts w:ascii="Times New Roman" w:hAnsi="Times New Roman" w:cs="Times New Roman"/>
          <w:sz w:val="28"/>
          <w:szCs w:val="28"/>
        </w:rPr>
        <w:t xml:space="preserve">7. Внесение изменений в Перечень осуществляется в течение 30 календарных дней со дня вступления в силу нормативных правовых актов Российской Федерации, Ставропольского края, муниципальных правовых актов </w:t>
      </w:r>
      <w:r w:rsidRPr="005A11BC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2904EF">
        <w:rPr>
          <w:rFonts w:ascii="Times New Roman" w:hAnsi="Times New Roman" w:cs="Times New Roman"/>
          <w:sz w:val="28"/>
          <w:szCs w:val="28"/>
        </w:rPr>
        <w:t>, в связи с принятием которых требуется изменение сведений, содержащихся в Перечне.</w:t>
      </w:r>
    </w:p>
    <w:p w:rsidR="00CF0548" w:rsidRPr="002904EF" w:rsidRDefault="00CF0548" w:rsidP="00CF0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EF">
        <w:rPr>
          <w:rFonts w:ascii="Times New Roman" w:hAnsi="Times New Roman" w:cs="Times New Roman"/>
          <w:sz w:val="28"/>
          <w:szCs w:val="28"/>
        </w:rPr>
        <w:t xml:space="preserve">8. Перечень размещается на сайте в течение 5 календарных дней со дня </w:t>
      </w:r>
      <w:r w:rsidRPr="002904EF">
        <w:rPr>
          <w:rFonts w:ascii="Times New Roman" w:hAnsi="Times New Roman" w:cs="Times New Roman"/>
          <w:sz w:val="28"/>
          <w:szCs w:val="28"/>
        </w:rPr>
        <w:lastRenderedPageBreak/>
        <w:t xml:space="preserve">вступления в силу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904EF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r w:rsidRPr="005A11BC">
        <w:rPr>
          <w:rFonts w:ascii="Times New Roman" w:hAnsi="Times New Roman" w:cs="Times New Roman"/>
          <w:sz w:val="28"/>
          <w:szCs w:val="28"/>
        </w:rPr>
        <w:t xml:space="preserve">Шпаковского муниципального округа </w:t>
      </w:r>
      <w:r w:rsidRPr="002904EF">
        <w:rPr>
          <w:rFonts w:ascii="Times New Roman" w:hAnsi="Times New Roman" w:cs="Times New Roman"/>
          <w:sz w:val="28"/>
          <w:szCs w:val="28"/>
        </w:rPr>
        <w:t>об утверждении Перечня или о внесении изменений в Перечень.</w:t>
      </w:r>
    </w:p>
    <w:p w:rsidR="00CF0548" w:rsidRPr="00CF0548" w:rsidRDefault="00CF0548" w:rsidP="00CF05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0548" w:rsidRPr="00CF0548" w:rsidRDefault="00CF0548" w:rsidP="00CF05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0548" w:rsidRPr="00CF0548" w:rsidRDefault="00CF0548" w:rsidP="00CF05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548" w:rsidRPr="000E69C7" w:rsidRDefault="00CF0548" w:rsidP="00CF054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CF0548" w:rsidRPr="000E69C7" w:rsidRDefault="00CF0548" w:rsidP="00CF054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CF0548" w:rsidRPr="000E69C7" w:rsidRDefault="00CF0548" w:rsidP="00CF054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0E69C7">
        <w:rPr>
          <w:rFonts w:ascii="Times New Roman" w:hAnsi="Times New Roman" w:cs="Times New Roman"/>
          <w:sz w:val="28"/>
          <w:szCs w:val="28"/>
        </w:rPr>
        <w:tab/>
      </w:r>
      <w:r w:rsidRPr="000E69C7">
        <w:rPr>
          <w:rFonts w:ascii="Times New Roman" w:hAnsi="Times New Roman" w:cs="Times New Roman"/>
          <w:sz w:val="28"/>
          <w:szCs w:val="28"/>
        </w:rPr>
        <w:tab/>
      </w:r>
      <w:r w:rsidRPr="000E69C7">
        <w:rPr>
          <w:rFonts w:ascii="Times New Roman" w:hAnsi="Times New Roman" w:cs="Times New Roman"/>
          <w:sz w:val="28"/>
          <w:szCs w:val="28"/>
        </w:rPr>
        <w:tab/>
      </w:r>
      <w:r w:rsidRPr="000E69C7">
        <w:rPr>
          <w:rFonts w:ascii="Times New Roman" w:hAnsi="Times New Roman" w:cs="Times New Roman"/>
          <w:sz w:val="28"/>
          <w:szCs w:val="28"/>
        </w:rPr>
        <w:tab/>
      </w:r>
      <w:r w:rsidRPr="000E69C7">
        <w:rPr>
          <w:rFonts w:ascii="Times New Roman" w:hAnsi="Times New Roman" w:cs="Times New Roman"/>
          <w:sz w:val="28"/>
          <w:szCs w:val="28"/>
        </w:rPr>
        <w:tab/>
        <w:t xml:space="preserve">                  С.В.Печкуров</w:t>
      </w:r>
    </w:p>
    <w:p w:rsidR="00CF0548" w:rsidRPr="000E69C7" w:rsidRDefault="00CF0548" w:rsidP="00CF05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0548" w:rsidRPr="000E69C7" w:rsidRDefault="00CF0548" w:rsidP="00CF05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0548" w:rsidRPr="000E69C7" w:rsidRDefault="00CF0548" w:rsidP="00CF05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0548" w:rsidRPr="000E69C7" w:rsidRDefault="00CF0548" w:rsidP="00CF054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 xml:space="preserve">Глава Шпаковского </w:t>
      </w:r>
    </w:p>
    <w:p w:rsidR="00CF0548" w:rsidRPr="000E69C7" w:rsidRDefault="00CF0548" w:rsidP="00CF054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F0548" w:rsidRPr="000E69C7" w:rsidRDefault="00CF0548" w:rsidP="00CF054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Pr="000E69C7">
        <w:rPr>
          <w:rFonts w:ascii="Times New Roman" w:hAnsi="Times New Roman" w:cs="Times New Roman"/>
          <w:sz w:val="28"/>
          <w:szCs w:val="28"/>
        </w:rPr>
        <w:tab/>
      </w:r>
      <w:r w:rsidRPr="000E69C7">
        <w:rPr>
          <w:rFonts w:ascii="Times New Roman" w:hAnsi="Times New Roman" w:cs="Times New Roman"/>
          <w:sz w:val="28"/>
          <w:szCs w:val="28"/>
        </w:rPr>
        <w:tab/>
      </w:r>
      <w:r w:rsidRPr="000E69C7">
        <w:rPr>
          <w:rFonts w:ascii="Times New Roman" w:hAnsi="Times New Roman" w:cs="Times New Roman"/>
          <w:sz w:val="28"/>
          <w:szCs w:val="28"/>
        </w:rPr>
        <w:tab/>
      </w:r>
      <w:r w:rsidRPr="000E69C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E69C7">
        <w:rPr>
          <w:rFonts w:ascii="Times New Roman" w:hAnsi="Times New Roman" w:cs="Times New Roman"/>
          <w:sz w:val="28"/>
          <w:szCs w:val="28"/>
        </w:rPr>
        <w:tab/>
      </w:r>
      <w:r w:rsidRPr="000E69C7">
        <w:rPr>
          <w:rFonts w:ascii="Times New Roman" w:hAnsi="Times New Roman" w:cs="Times New Roman"/>
          <w:sz w:val="28"/>
          <w:szCs w:val="28"/>
        </w:rPr>
        <w:tab/>
      </w:r>
      <w:r w:rsidRPr="000E69C7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69C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9C7">
        <w:rPr>
          <w:rFonts w:ascii="Times New Roman" w:hAnsi="Times New Roman" w:cs="Times New Roman"/>
          <w:sz w:val="28"/>
          <w:szCs w:val="28"/>
        </w:rPr>
        <w:t>И.В.Серов</w:t>
      </w:r>
    </w:p>
    <w:p w:rsidR="00D65019" w:rsidRDefault="00D65019"/>
    <w:sectPr w:rsidR="00D65019" w:rsidSect="00D9778E">
      <w:headerReference w:type="default" r:id="rId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40" w:rsidRDefault="00CA5C40" w:rsidP="00D9778E">
      <w:pPr>
        <w:spacing w:after="0" w:line="240" w:lineRule="auto"/>
      </w:pPr>
      <w:r>
        <w:separator/>
      </w:r>
    </w:p>
  </w:endnote>
  <w:endnote w:type="continuationSeparator" w:id="1">
    <w:p w:rsidR="00CA5C40" w:rsidRDefault="00CA5C40" w:rsidP="00D9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40" w:rsidRDefault="00CA5C40" w:rsidP="00D9778E">
      <w:pPr>
        <w:spacing w:after="0" w:line="240" w:lineRule="auto"/>
      </w:pPr>
      <w:r>
        <w:separator/>
      </w:r>
    </w:p>
  </w:footnote>
  <w:footnote w:type="continuationSeparator" w:id="1">
    <w:p w:rsidR="00CA5C40" w:rsidRDefault="00CA5C40" w:rsidP="00D9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4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9778E" w:rsidRPr="00D9778E" w:rsidRDefault="00D9778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977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9778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977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977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9778E" w:rsidRDefault="00D9778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2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548"/>
    <w:rsid w:val="00135626"/>
    <w:rsid w:val="002C3928"/>
    <w:rsid w:val="00333BA3"/>
    <w:rsid w:val="00604254"/>
    <w:rsid w:val="009168C7"/>
    <w:rsid w:val="00AC64EF"/>
    <w:rsid w:val="00B17E5A"/>
    <w:rsid w:val="00CA5C40"/>
    <w:rsid w:val="00CF0548"/>
    <w:rsid w:val="00D65019"/>
    <w:rsid w:val="00D9778E"/>
    <w:rsid w:val="00DD55A3"/>
    <w:rsid w:val="00E64A9F"/>
    <w:rsid w:val="00F1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CF0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7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778E"/>
  </w:style>
  <w:style w:type="paragraph" w:styleId="a7">
    <w:name w:val="footer"/>
    <w:basedOn w:val="a"/>
    <w:link w:val="a8"/>
    <w:uiPriority w:val="99"/>
    <w:semiHidden/>
    <w:unhideWhenUsed/>
    <w:rsid w:val="00D97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7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Company>Ya Blondinko Edition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2</cp:revision>
  <dcterms:created xsi:type="dcterms:W3CDTF">2021-09-21T13:31:00Z</dcterms:created>
  <dcterms:modified xsi:type="dcterms:W3CDTF">2021-09-21T13:31:00Z</dcterms:modified>
</cp:coreProperties>
</file>