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56" w:rsidRPr="00E52556" w:rsidRDefault="00E52556" w:rsidP="00E5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556">
        <w:rPr>
          <w:rFonts w:ascii="Times New Roman" w:hAnsi="Times New Roman"/>
          <w:b/>
          <w:sz w:val="28"/>
          <w:szCs w:val="28"/>
        </w:rPr>
        <w:t>СОВЕТ</w:t>
      </w:r>
    </w:p>
    <w:p w:rsidR="00E52556" w:rsidRPr="00E52556" w:rsidRDefault="00E52556" w:rsidP="00E5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556">
        <w:rPr>
          <w:rFonts w:ascii="Times New Roman" w:hAnsi="Times New Roman"/>
          <w:b/>
          <w:sz w:val="28"/>
          <w:szCs w:val="28"/>
        </w:rPr>
        <w:t>ШПАКОВСКОГО МУНИЦИПАЛЬНОГО РАЙОНА</w:t>
      </w:r>
    </w:p>
    <w:p w:rsidR="00E52556" w:rsidRPr="00E52556" w:rsidRDefault="00E52556" w:rsidP="00E5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556">
        <w:rPr>
          <w:rFonts w:ascii="Times New Roman" w:hAnsi="Times New Roman"/>
          <w:b/>
          <w:sz w:val="28"/>
          <w:szCs w:val="28"/>
        </w:rPr>
        <w:t>СТАВРОПОЛЬСКОГО КРАЯ ВТОРОГО СОЗЫВА</w:t>
      </w:r>
    </w:p>
    <w:p w:rsidR="00E52556" w:rsidRPr="00E52556" w:rsidRDefault="00E52556" w:rsidP="00E52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556" w:rsidRPr="009E7476" w:rsidRDefault="00E52556" w:rsidP="00E525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9E7476">
        <w:rPr>
          <w:rFonts w:ascii="Times New Roman" w:hAnsi="Times New Roman"/>
          <w:sz w:val="32"/>
          <w:szCs w:val="32"/>
        </w:rPr>
        <w:t>Р</w:t>
      </w:r>
      <w:proofErr w:type="gramEnd"/>
      <w:r w:rsidRPr="009E7476">
        <w:rPr>
          <w:rFonts w:ascii="Times New Roman" w:hAnsi="Times New Roman"/>
          <w:sz w:val="32"/>
          <w:szCs w:val="32"/>
        </w:rPr>
        <w:t xml:space="preserve"> Е Ш Е Н И Е</w:t>
      </w:r>
    </w:p>
    <w:p w:rsidR="00E52556" w:rsidRPr="00E52556" w:rsidRDefault="00E52556" w:rsidP="00E52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41"/>
        <w:gridCol w:w="3264"/>
      </w:tblGrid>
      <w:tr w:rsidR="00E52556" w:rsidRPr="00E52556" w:rsidTr="0049796C">
        <w:trPr>
          <w:trHeight w:val="80"/>
        </w:trPr>
        <w:tc>
          <w:tcPr>
            <w:tcW w:w="3190" w:type="dxa"/>
            <w:hideMark/>
          </w:tcPr>
          <w:p w:rsidR="00E52556" w:rsidRPr="00E52556" w:rsidRDefault="002E57D9" w:rsidP="00E525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ноября</w:t>
            </w:r>
            <w:r w:rsidR="00E52556" w:rsidRPr="00E52556">
              <w:rPr>
                <w:rFonts w:ascii="Times New Roman" w:hAnsi="Times New Roman"/>
                <w:sz w:val="28"/>
                <w:szCs w:val="28"/>
              </w:rPr>
              <w:t xml:space="preserve"> 2010 года</w:t>
            </w:r>
          </w:p>
        </w:tc>
        <w:tc>
          <w:tcPr>
            <w:tcW w:w="3190" w:type="dxa"/>
            <w:hideMark/>
          </w:tcPr>
          <w:p w:rsidR="00E52556" w:rsidRPr="00E52556" w:rsidRDefault="00E52556" w:rsidP="00E5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56">
              <w:rPr>
                <w:rFonts w:ascii="Times New Roman" w:hAnsi="Times New Roman"/>
                <w:sz w:val="28"/>
                <w:szCs w:val="28"/>
              </w:rPr>
              <w:t>г.Михайловск</w:t>
            </w:r>
          </w:p>
        </w:tc>
        <w:tc>
          <w:tcPr>
            <w:tcW w:w="3367" w:type="dxa"/>
            <w:hideMark/>
          </w:tcPr>
          <w:p w:rsidR="00E52556" w:rsidRPr="00E52556" w:rsidRDefault="00E52556" w:rsidP="002E57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25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E57D9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</w:tbl>
    <w:p w:rsidR="00E52556" w:rsidRDefault="00E52556" w:rsidP="00565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2CFE" w:rsidRDefault="00CE2CFE" w:rsidP="00CE2CF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  <w:r w:rsidR="00116577">
        <w:rPr>
          <w:rFonts w:ascii="Times New Roman" w:hAnsi="Times New Roman" w:cs="Times New Roman"/>
          <w:sz w:val="28"/>
          <w:szCs w:val="28"/>
        </w:rPr>
        <w:t xml:space="preserve">комитета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Шпаковского муниципального района Ставропольского края и муниципальных заказчиков при размещении заказов на поставки товаров, выполнение работ, оказание услуг для муниципальных нужд Шпаковского муниципального района Ставропольского края</w:t>
      </w:r>
    </w:p>
    <w:p w:rsidR="00CE2CFE" w:rsidRDefault="00CE2CFE" w:rsidP="00CE2CF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272C" w:rsidRPr="007B1D36" w:rsidRDefault="00DD272C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272C" w:rsidRDefault="00565FB7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="00DD272C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565FB7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от 21 июля 2005 года </w:t>
      </w:r>
      <w:r w:rsidR="00DD272C">
        <w:rPr>
          <w:rFonts w:ascii="Times New Roman" w:hAnsi="Times New Roman" w:cs="Times New Roman"/>
          <w:sz w:val="28"/>
          <w:szCs w:val="28"/>
        </w:rPr>
        <w:t>№</w:t>
      </w:r>
      <w:r w:rsidRPr="00565FB7">
        <w:rPr>
          <w:rFonts w:ascii="Times New Roman" w:hAnsi="Times New Roman" w:cs="Times New Roman"/>
          <w:sz w:val="28"/>
          <w:szCs w:val="28"/>
        </w:rPr>
        <w:t>94-ФЗ "О размещении заказов на поставки товаров, выполнение работ, оказание услуг для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нужд"</w:t>
      </w:r>
      <w:r w:rsidR="00DD2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Шпаковского муниципального района </w:t>
      </w:r>
      <w:r w:rsidR="00E2461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DD272C" w:rsidRDefault="00DD272C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2B06" w:rsidRPr="00565FB7" w:rsidRDefault="00DD272C" w:rsidP="00A44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82B06" w:rsidRPr="00565FB7" w:rsidRDefault="00182B06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FB7" w:rsidRDefault="00DD272C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43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43AF" w:rsidRPr="007B1D36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2043AF">
        <w:rPr>
          <w:rFonts w:ascii="Times New Roman" w:hAnsi="Times New Roman" w:cs="Times New Roman"/>
          <w:sz w:val="28"/>
          <w:szCs w:val="28"/>
        </w:rPr>
        <w:t xml:space="preserve">комитета имущественных и земельных отношений </w:t>
      </w:r>
      <w:r w:rsidR="002043AF" w:rsidRPr="007B1D36">
        <w:rPr>
          <w:rFonts w:ascii="Times New Roman" w:hAnsi="Times New Roman" w:cs="Times New Roman"/>
          <w:sz w:val="28"/>
          <w:szCs w:val="28"/>
        </w:rPr>
        <w:t>администрации Шпаковского муниципального района Ставропольского края и муниципальных заказчиков при размещении заказов на поставки товаров, выполнение работ, оказание услуг для муниципальных нужд Шпаковского муниципального района Ставропольского края</w:t>
      </w:r>
      <w:r w:rsidR="002043AF">
        <w:rPr>
          <w:rFonts w:ascii="Times New Roman" w:hAnsi="Times New Roman" w:cs="Times New Roman"/>
          <w:sz w:val="28"/>
          <w:szCs w:val="28"/>
        </w:rPr>
        <w:t xml:space="preserve"> </w:t>
      </w:r>
      <w:r w:rsidR="00565FB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52556">
        <w:rPr>
          <w:rFonts w:ascii="Times New Roman" w:hAnsi="Times New Roman" w:cs="Times New Roman"/>
          <w:sz w:val="28"/>
          <w:szCs w:val="28"/>
        </w:rPr>
        <w:t xml:space="preserve"> </w:t>
      </w:r>
      <w:r w:rsidR="00565FB7">
        <w:rPr>
          <w:rFonts w:ascii="Times New Roman" w:hAnsi="Times New Roman" w:cs="Times New Roman"/>
          <w:sz w:val="28"/>
          <w:szCs w:val="28"/>
        </w:rPr>
        <w:t xml:space="preserve"> </w:t>
      </w:r>
      <w:r w:rsidR="00E52556">
        <w:rPr>
          <w:rFonts w:ascii="Times New Roman" w:hAnsi="Times New Roman" w:cs="Times New Roman"/>
          <w:sz w:val="28"/>
          <w:szCs w:val="28"/>
        </w:rPr>
        <w:t>№</w:t>
      </w:r>
      <w:r w:rsidR="00565FB7">
        <w:rPr>
          <w:rFonts w:ascii="Times New Roman" w:hAnsi="Times New Roman" w:cs="Times New Roman"/>
          <w:sz w:val="28"/>
          <w:szCs w:val="28"/>
        </w:rPr>
        <w:t>1.</w:t>
      </w:r>
    </w:p>
    <w:p w:rsidR="001171F4" w:rsidRDefault="001171F4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EE3" w:rsidRDefault="00DD272C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1EE3" w:rsidRPr="00107579">
        <w:rPr>
          <w:rFonts w:ascii="Times New Roman" w:hAnsi="Times New Roman" w:cs="Times New Roman"/>
          <w:sz w:val="28"/>
          <w:szCs w:val="28"/>
        </w:rPr>
        <w:t>Определить администрацию Шпаковского муниципального района Ставропольского края уполномоченным органом</w:t>
      </w:r>
      <w:r w:rsidR="00021EE3">
        <w:rPr>
          <w:rFonts w:ascii="Times New Roman" w:hAnsi="Times New Roman" w:cs="Times New Roman"/>
          <w:sz w:val="28"/>
          <w:szCs w:val="28"/>
        </w:rPr>
        <w:t xml:space="preserve"> на </w:t>
      </w:r>
      <w:r w:rsidR="00021EE3" w:rsidRPr="00107579">
        <w:rPr>
          <w:rFonts w:ascii="Times New Roman" w:hAnsi="Times New Roman" w:cs="Times New Roman"/>
          <w:sz w:val="28"/>
          <w:szCs w:val="28"/>
        </w:rPr>
        <w:t>осуществление контроля в сфере размещения заказов на поставки товаров, выполнение работ, оказание услуг для муниципальных заказчиков Шпаковского муниципального района Ставропольского края.</w:t>
      </w:r>
    </w:p>
    <w:p w:rsidR="00A21ED2" w:rsidRPr="00107579" w:rsidRDefault="00A21ED2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EE3" w:rsidRDefault="00021EE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3.Определить комитет имущественных и земельных отношений администрации Шпаковского муниципального района уполномоченным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21EE3" w:rsidRPr="007B1D36" w:rsidRDefault="00021EE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6">
        <w:rPr>
          <w:rFonts w:ascii="Times New Roman" w:hAnsi="Times New Roman" w:cs="Times New Roman"/>
          <w:sz w:val="28"/>
          <w:szCs w:val="28"/>
        </w:rPr>
        <w:t>осуществление функций по размещению заказов на поставки товаров, выполнение работ, оказание услуг для муниципальных заказчиков Шпаковского муниципального района Ставропольского края;</w:t>
      </w:r>
    </w:p>
    <w:p w:rsidR="00021EE3" w:rsidRPr="007B1D36" w:rsidRDefault="00021EE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6">
        <w:rPr>
          <w:rFonts w:ascii="Times New Roman" w:hAnsi="Times New Roman" w:cs="Times New Roman"/>
          <w:sz w:val="28"/>
          <w:szCs w:val="28"/>
        </w:rPr>
        <w:t>ведение реестров муниципальных контрактов, заключенн</w:t>
      </w:r>
      <w:r>
        <w:rPr>
          <w:rFonts w:ascii="Times New Roman" w:hAnsi="Times New Roman" w:cs="Times New Roman"/>
          <w:sz w:val="28"/>
          <w:szCs w:val="28"/>
        </w:rPr>
        <w:t>ых по итогам размещения заказов.</w:t>
      </w:r>
    </w:p>
    <w:p w:rsidR="00565FB7" w:rsidRDefault="00021EE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4.Определить м</w:t>
      </w:r>
      <w:r w:rsidRPr="00565FB7">
        <w:rPr>
          <w:rFonts w:ascii="Times New Roman" w:hAnsi="Times New Roman" w:cs="Times New Roman"/>
          <w:sz w:val="28"/>
          <w:szCs w:val="28"/>
        </w:rPr>
        <w:t xml:space="preserve">униципальными заказчиками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района Ставропольского края</w:t>
      </w:r>
      <w:r w:rsidRPr="00565FB7">
        <w:rPr>
          <w:rFonts w:ascii="Times New Roman" w:hAnsi="Times New Roman" w:cs="Times New Roman"/>
          <w:sz w:val="28"/>
          <w:szCs w:val="28"/>
        </w:rPr>
        <w:t xml:space="preserve">: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565FB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района</w:t>
      </w:r>
      <w:r w:rsidRPr="00565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2461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52556">
        <w:rPr>
          <w:rFonts w:ascii="Times New Roman" w:hAnsi="Times New Roman" w:cs="Times New Roman"/>
          <w:sz w:val="28"/>
          <w:szCs w:val="28"/>
        </w:rPr>
        <w:t>№</w:t>
      </w:r>
      <w:r w:rsidR="00E2461E">
        <w:rPr>
          <w:rFonts w:ascii="Times New Roman" w:hAnsi="Times New Roman" w:cs="Times New Roman"/>
          <w:sz w:val="28"/>
          <w:szCs w:val="28"/>
        </w:rPr>
        <w:t>2.</w:t>
      </w:r>
    </w:p>
    <w:p w:rsidR="00A21ED2" w:rsidRDefault="00A21ED2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D2" w:rsidRPr="00697456" w:rsidRDefault="00A21ED2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6558">
        <w:rPr>
          <w:rFonts w:ascii="Times New Roman" w:hAnsi="Times New Roman" w:cs="Times New Roman"/>
          <w:sz w:val="28"/>
          <w:szCs w:val="28"/>
        </w:rPr>
        <w:t>Определить о</w:t>
      </w:r>
      <w:r>
        <w:rPr>
          <w:rFonts w:ascii="Times New Roman" w:hAnsi="Times New Roman" w:cs="Times New Roman"/>
          <w:sz w:val="28"/>
          <w:szCs w:val="28"/>
        </w:rPr>
        <w:t>фициальным</w:t>
      </w: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печатным </w:t>
      </w:r>
      <w:r w:rsidRPr="008F655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6558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 информации </w:t>
      </w:r>
      <w:r>
        <w:rPr>
          <w:rFonts w:ascii="Times New Roman" w:hAnsi="Times New Roman" w:cs="Times New Roman"/>
          <w:sz w:val="28"/>
          <w:szCs w:val="28"/>
        </w:rPr>
        <w:t>по размещению муниципального заказа районную газету</w:t>
      </w:r>
      <w:r w:rsidRPr="008F6558">
        <w:rPr>
          <w:rFonts w:ascii="Times New Roman" w:hAnsi="Times New Roman" w:cs="Times New Roman"/>
          <w:sz w:val="28"/>
          <w:szCs w:val="28"/>
        </w:rPr>
        <w:t xml:space="preserve"> «Наша жизнь», о</w:t>
      </w:r>
      <w:r>
        <w:rPr>
          <w:rFonts w:ascii="Times New Roman" w:hAnsi="Times New Roman" w:cs="Times New Roman"/>
          <w:sz w:val="28"/>
          <w:szCs w:val="28"/>
        </w:rPr>
        <w:t>фициальным</w:t>
      </w:r>
      <w:r w:rsidRPr="008F6558">
        <w:rPr>
          <w:rFonts w:ascii="Times New Roman" w:hAnsi="Times New Roman" w:cs="Times New Roman"/>
          <w:sz w:val="28"/>
          <w:szCs w:val="28"/>
        </w:rPr>
        <w:t xml:space="preserve"> электронным средств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6558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 информации </w:t>
      </w:r>
      <w:r>
        <w:rPr>
          <w:rFonts w:ascii="Times New Roman" w:hAnsi="Times New Roman" w:cs="Times New Roman"/>
          <w:sz w:val="28"/>
          <w:szCs w:val="28"/>
        </w:rPr>
        <w:t>по размещению муниципального заказа  и</w:t>
      </w:r>
      <w:r w:rsidRPr="008F6558">
        <w:rPr>
          <w:rFonts w:ascii="Times New Roman" w:hAnsi="Times New Roman" w:cs="Times New Roman"/>
          <w:sz w:val="28"/>
          <w:szCs w:val="28"/>
        </w:rPr>
        <w:t xml:space="preserve">нтернет-сайт </w:t>
      </w:r>
      <w:r w:rsidRPr="008F65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F6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558">
        <w:rPr>
          <w:rFonts w:ascii="Times New Roman" w:hAnsi="Times New Roman" w:cs="Times New Roman"/>
          <w:sz w:val="28"/>
          <w:szCs w:val="28"/>
          <w:lang w:val="en-US"/>
        </w:rPr>
        <w:t>mzakaz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558">
        <w:rPr>
          <w:rFonts w:ascii="Times New Roman" w:hAnsi="Times New Roman" w:cs="Times New Roman"/>
          <w:sz w:val="28"/>
          <w:szCs w:val="28"/>
          <w:lang w:val="en-US"/>
        </w:rPr>
        <w:t>shmr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5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7456">
        <w:rPr>
          <w:rFonts w:ascii="Times New Roman" w:hAnsi="Times New Roman" w:cs="Times New Roman"/>
          <w:sz w:val="28"/>
          <w:szCs w:val="28"/>
        </w:rPr>
        <w:t>.</w:t>
      </w:r>
    </w:p>
    <w:p w:rsidR="00A21ED2" w:rsidRPr="00565FB7" w:rsidRDefault="00A21ED2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D2" w:rsidRPr="007B1D36" w:rsidRDefault="00A21ED2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272C">
        <w:rPr>
          <w:rFonts w:ascii="Times New Roman" w:hAnsi="Times New Roman" w:cs="Times New Roman"/>
          <w:sz w:val="28"/>
          <w:szCs w:val="28"/>
        </w:rPr>
        <w:t>.</w:t>
      </w:r>
      <w:r w:rsidRPr="007B1D36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7F77A0">
        <w:rPr>
          <w:rFonts w:ascii="Times New Roman" w:hAnsi="Times New Roman" w:cs="Times New Roman"/>
          <w:sz w:val="28"/>
          <w:szCs w:val="28"/>
        </w:rPr>
        <w:t>С</w:t>
      </w:r>
      <w:r w:rsidRPr="007B1D36">
        <w:rPr>
          <w:rFonts w:ascii="Times New Roman" w:hAnsi="Times New Roman" w:cs="Times New Roman"/>
          <w:sz w:val="28"/>
          <w:szCs w:val="28"/>
        </w:rPr>
        <w:t xml:space="preserve">овета Шпаковского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B1D36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1D3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179</w:t>
      </w:r>
      <w:r w:rsidRPr="007B1D3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взаимодействия администрации Шпаковского муниципального района Ставропольского края и муниципальных заказчиков при размещении заказов на поставки товаров, выполнение работ, оказание услуг для муниципальных нужд Шпаковского муниципального района Ставропольского края</w:t>
      </w:r>
      <w:r w:rsidRPr="007B1D36">
        <w:rPr>
          <w:rFonts w:ascii="Times New Roman" w:hAnsi="Times New Roman" w:cs="Times New Roman"/>
          <w:sz w:val="28"/>
          <w:szCs w:val="28"/>
        </w:rPr>
        <w:t>».</w:t>
      </w:r>
    </w:p>
    <w:p w:rsidR="00182B06" w:rsidRDefault="00182B06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B06" w:rsidRDefault="00A21ED2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272C">
        <w:rPr>
          <w:rFonts w:ascii="Times New Roman" w:hAnsi="Times New Roman" w:cs="Times New Roman"/>
          <w:sz w:val="28"/>
          <w:szCs w:val="28"/>
        </w:rPr>
        <w:t>.</w:t>
      </w:r>
      <w:r w:rsidR="00182B06" w:rsidRPr="007B1D3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43361" w:rsidRDefault="00C43361" w:rsidP="00A21E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361" w:rsidRDefault="00C43361" w:rsidP="00A21E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556" w:rsidRDefault="00E52556" w:rsidP="00A21E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361" w:rsidRDefault="00C43361" w:rsidP="00A21ED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C43361" w:rsidRDefault="00C43361" w:rsidP="00A21ED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82B06" w:rsidRDefault="00C43361" w:rsidP="008D3BB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3BB3">
        <w:rPr>
          <w:rFonts w:ascii="Times New Roman" w:hAnsi="Times New Roman" w:cs="Times New Roman"/>
          <w:sz w:val="28"/>
          <w:szCs w:val="28"/>
        </w:rPr>
        <w:tab/>
      </w:r>
      <w:r w:rsidR="008D3BB3">
        <w:rPr>
          <w:rFonts w:ascii="Times New Roman" w:hAnsi="Times New Roman" w:cs="Times New Roman"/>
          <w:sz w:val="28"/>
          <w:szCs w:val="28"/>
        </w:rPr>
        <w:tab/>
      </w:r>
      <w:r w:rsidR="008D3BB3">
        <w:rPr>
          <w:rFonts w:ascii="Times New Roman" w:hAnsi="Times New Roman" w:cs="Times New Roman"/>
          <w:sz w:val="28"/>
          <w:szCs w:val="28"/>
        </w:rPr>
        <w:tab/>
      </w:r>
      <w:r w:rsidR="008D3BB3">
        <w:rPr>
          <w:rFonts w:ascii="Times New Roman" w:hAnsi="Times New Roman" w:cs="Times New Roman"/>
          <w:sz w:val="28"/>
          <w:szCs w:val="28"/>
        </w:rPr>
        <w:tab/>
      </w:r>
      <w:r w:rsidR="008D3BB3">
        <w:rPr>
          <w:rFonts w:ascii="Times New Roman" w:hAnsi="Times New Roman" w:cs="Times New Roman"/>
          <w:sz w:val="28"/>
          <w:szCs w:val="28"/>
        </w:rPr>
        <w:tab/>
      </w:r>
      <w:r w:rsidR="008D3BB3">
        <w:rPr>
          <w:rFonts w:ascii="Times New Roman" w:hAnsi="Times New Roman" w:cs="Times New Roman"/>
          <w:sz w:val="28"/>
          <w:szCs w:val="28"/>
        </w:rPr>
        <w:tab/>
      </w:r>
      <w:r w:rsidR="008D3BB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8D3BB3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Куликов</w:t>
      </w:r>
      <w:proofErr w:type="spellEnd"/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8D3BB3" w:rsidRPr="008D3BB3" w:rsidTr="00A94722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8D3BB3" w:rsidRPr="008D3BB3" w:rsidRDefault="008D3BB3" w:rsidP="008D3BB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3BB3" w:rsidRPr="008D3BB3" w:rsidRDefault="008D3BB3" w:rsidP="008D3BB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BB3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D3BB3" w:rsidRPr="008D3BB3" w:rsidRDefault="008D3BB3" w:rsidP="008D3B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D3BB3">
              <w:rPr>
                <w:rFonts w:ascii="Times New Roman" w:hAnsi="Times New Roman"/>
                <w:sz w:val="28"/>
                <w:szCs w:val="28"/>
              </w:rPr>
              <w:t>к решению Совета Шпаковского муниципального района Ста</w:t>
            </w:r>
            <w:r w:rsidRPr="008D3BB3">
              <w:rPr>
                <w:rFonts w:ascii="Times New Roman" w:hAnsi="Times New Roman"/>
                <w:sz w:val="28"/>
                <w:szCs w:val="28"/>
              </w:rPr>
              <w:t>в</w:t>
            </w:r>
            <w:r w:rsidRPr="008D3BB3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8D3BB3" w:rsidRPr="008D3BB3" w:rsidRDefault="008D3BB3" w:rsidP="008D3B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D3BB3">
              <w:rPr>
                <w:rFonts w:ascii="Times New Roman" w:hAnsi="Times New Roman"/>
                <w:sz w:val="28"/>
                <w:szCs w:val="28"/>
              </w:rPr>
              <w:t>от  01 ноября  2010 года   № 216</w:t>
            </w:r>
          </w:p>
        </w:tc>
      </w:tr>
    </w:tbl>
    <w:p w:rsidR="008D3BB3" w:rsidRDefault="008D3BB3" w:rsidP="008D3B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3BB3" w:rsidRPr="00C21BBA" w:rsidRDefault="008D3BB3" w:rsidP="008D3B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6292">
        <w:rPr>
          <w:rFonts w:ascii="Times New Roman" w:hAnsi="Times New Roman" w:cs="Times New Roman"/>
          <w:sz w:val="28"/>
          <w:szCs w:val="28"/>
        </w:rPr>
        <w:t>ПОРЯДОК</w:t>
      </w:r>
    </w:p>
    <w:p w:rsidR="008D3BB3" w:rsidRPr="00406292" w:rsidRDefault="008D3BB3" w:rsidP="008D3BB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292">
        <w:rPr>
          <w:rFonts w:ascii="Times New Roman" w:hAnsi="Times New Roman" w:cs="Times New Roman"/>
          <w:sz w:val="28"/>
          <w:szCs w:val="28"/>
        </w:rPr>
        <w:t>ВЗАИМОДЕЙСТВИЯ КОМИТЕТА ИМУЩЕСТВЕННЫХ И ЗЕМЕЛЬНЫХ ОТНОШЕНИЙ АДМИНИСТРАЦИИ ШПАКОВСКОГО МУНИЦИПАЛЬНОГО РАЙОНА СТАВРОПОЛЬСКОГО КРАЯ И МУНИЦИПАЛЬНЫХ ЗАКАЗЧИКОВ ПРИ РАЗМЕЩЕНИИ ЗАКАЗОВ НА ПОСТАВКИ ТОВАРОВ,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292">
        <w:rPr>
          <w:rFonts w:ascii="Times New Roman" w:hAnsi="Times New Roman" w:cs="Times New Roman"/>
          <w:sz w:val="28"/>
          <w:szCs w:val="28"/>
        </w:rPr>
        <w:t>РАБОТ, ОКАЗАНИЕ УСЛУГ 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292">
        <w:rPr>
          <w:rFonts w:ascii="Times New Roman" w:hAnsi="Times New Roman" w:cs="Times New Roman"/>
          <w:sz w:val="28"/>
          <w:szCs w:val="28"/>
        </w:rPr>
        <w:t>ШПАКОВСКОГО МУНИЦИПАЛЬНОГО РАЙОНА СТАВРОПОЛЬСКОГО КРАЯ</w:t>
      </w:r>
    </w:p>
    <w:p w:rsidR="008D3BB3" w:rsidRPr="008D3BB3" w:rsidRDefault="008D3BB3" w:rsidP="008D3B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3BB3" w:rsidRPr="008D3BB3" w:rsidRDefault="008D3BB3" w:rsidP="008D3BB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D3BB3" w:rsidRPr="008D3BB3" w:rsidRDefault="008D3BB3" w:rsidP="008D3BB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D3BB3">
        <w:rPr>
          <w:rFonts w:ascii="Times New Roman" w:hAnsi="Times New Roman"/>
          <w:sz w:val="28"/>
          <w:szCs w:val="28"/>
        </w:rPr>
        <w:t>1.Общие положения</w:t>
      </w:r>
    </w:p>
    <w:p w:rsidR="008D3BB3" w:rsidRPr="008D3BB3" w:rsidRDefault="008D3BB3" w:rsidP="008D3BB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B3">
        <w:rPr>
          <w:rFonts w:ascii="Times New Roman" w:hAnsi="Times New Roman" w:cs="Times New Roman"/>
          <w:sz w:val="28"/>
          <w:szCs w:val="28"/>
        </w:rPr>
        <w:t>1.1.Настоящий Порядок взаимодействия комитета имущественных и земельных отношений администрации Шпаковского муниципального района Ставропольского края и муниципальных заказчиков при размещении заказов на поставки товаров, выполнение работ, оказание услуг для муниципальных нужд Шпаковского муниципального района Ставропольского края (далее - Порядок) разработан в соответствии с Гражданским кодексом Российской Федерации, Бюджетным кодексом Российской Федерации, Федеральным законом "Об общих принципах организации местного самоуправления в Российской</w:t>
      </w:r>
      <w:proofErr w:type="gramEnd"/>
      <w:r w:rsidRPr="008D3BB3">
        <w:rPr>
          <w:rFonts w:ascii="Times New Roman" w:hAnsi="Times New Roman" w:cs="Times New Roman"/>
          <w:sz w:val="28"/>
          <w:szCs w:val="28"/>
        </w:rPr>
        <w:t xml:space="preserve"> Федерации" и Федеральным законом "О размещении заказов на поставки товаров, выполнение работ, оказание услуг для государственных и муниципальных нужд" (далее – Федеральный закон).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1.2.Комитет имущественных и земельных отношений администрация Шпаковского муниципального района Ставропольского края (далее - Уполномоченный орган):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1.2.1.Осуществляет размещение заказов для муниципальных заказчиков Шпаковского муниципального района Ставропольского края (далее - муниципальные заказчики):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1)На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по одной сделке.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 xml:space="preserve">2)У единственного поставщика (исполнителя, подрядчика) в случаях, предусмотренных </w:t>
      </w:r>
      <w:proofErr w:type="spellStart"/>
      <w:r w:rsidRPr="008D3B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D3BB3">
        <w:rPr>
          <w:rFonts w:ascii="Times New Roman" w:hAnsi="Times New Roman" w:cs="Times New Roman"/>
          <w:sz w:val="28"/>
          <w:szCs w:val="28"/>
        </w:rPr>
        <w:t>. 8 - 11, 13 части 2 статьи 55 Федерального закона.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3)Путем запроса котировок в целях оказания гуманитарной помощи либо ликвидации последствий чрезвычайных ситуаций природного и техногенного характера.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B3">
        <w:rPr>
          <w:rFonts w:ascii="Times New Roman" w:hAnsi="Times New Roman" w:cs="Times New Roman"/>
          <w:sz w:val="28"/>
          <w:szCs w:val="28"/>
        </w:rPr>
        <w:lastRenderedPageBreak/>
        <w:t>1.2.2.В целях оказания гуманитарной помощи либо ликвидации последствий чрезвычайных ситуаций природного и техногенного характера муниципальный заказчик проводит предварительный отбор участников размещения заказа, квалификация которых соответствует предъявляемым требованиям и которые могут в возможно короткий срок без предварительной оплаты и (или) с отсрочкой платежа осуществить поставки необходимых товаров, выполнение работ, оказание услуг.</w:t>
      </w:r>
      <w:proofErr w:type="gramEnd"/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1.3.Уполномоченный орган осуществляет функции по размещению заказов для муниципальных заказчиков, за исключением подписания муниципальных контрактов на поставки товаров, выполнение работ, оказание услуг. При этом муниципальные контракты подписываются муниципальными заказчиками.</w:t>
      </w:r>
    </w:p>
    <w:p w:rsidR="008D3BB3" w:rsidRPr="008D3BB3" w:rsidRDefault="008D3BB3" w:rsidP="008D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BB3">
        <w:rPr>
          <w:rFonts w:ascii="Times New Roman" w:hAnsi="Times New Roman"/>
          <w:sz w:val="28"/>
          <w:szCs w:val="28"/>
        </w:rPr>
        <w:t>При размещении муниципального заказа путем проведения конкурса, аукциона, в том числе в электронной форме, а также запроса котировок цен на товары, работы, услуги Уполномоченным органом создается единая комиссия по размещению муниципального заказа (далее – единая комиссия).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1.4.Взаимодействие Уполномоченного органа и муниципальных заказчиков осуществляется в целях: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эффективного использования средств бюджета Шпаковского муниципального района Ставропольского края при осуществлении размещения заказов,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обеспечения гласности и прозрачности размещения заказов, предотвращения коррупции и других злоупотреблений в сфере размещения заказов;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организации обмена информацией, связанной с размещением заказов;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обеспечения согласованных действий при размещении заказов.</w:t>
      </w:r>
    </w:p>
    <w:p w:rsidR="008D3BB3" w:rsidRPr="008D3BB3" w:rsidRDefault="008D3BB3" w:rsidP="008D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2.Порядок взаимодействия муниципальных заказчиков</w:t>
      </w: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и Уполномоченного органа</w:t>
      </w: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2.1.Планирование и подготовка размещения муниципального заказа.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 xml:space="preserve">2.1.1.Муниципальные заказчики Шпаковского муниципального района Ставропольского края в течение месяца </w:t>
      </w:r>
      <w:proofErr w:type="gramStart"/>
      <w:r w:rsidRPr="008D3BB3">
        <w:rPr>
          <w:rFonts w:ascii="Times New Roman" w:hAnsi="Times New Roman" w:cs="Times New Roman"/>
          <w:sz w:val="28"/>
          <w:szCs w:val="28"/>
        </w:rPr>
        <w:t>с даты доведения</w:t>
      </w:r>
      <w:proofErr w:type="gramEnd"/>
      <w:r w:rsidRPr="008D3BB3">
        <w:rPr>
          <w:rFonts w:ascii="Times New Roman" w:hAnsi="Times New Roman" w:cs="Times New Roman"/>
          <w:sz w:val="28"/>
          <w:szCs w:val="28"/>
        </w:rPr>
        <w:t xml:space="preserve"> до них лимитов бюджетных обязательств на очередной финансовый год направляют в Уполномоченный орган планы размещения муниципального заказа в разрезе наименований закупаемой продукции, предполагаемых сроков, способов закупок и лимитов бюджетных обязательств.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Сводный план-график размещения муниципального заказа Шпаковского муниципального района Ставропольского края утверждается Распоряжением комитета имущественных и земельных отношений администрации Шпаковского муниципального района Ставропольского края.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 xml:space="preserve">Ежеквартально, не позднее 15 числа месяца, предшествующего началу соответствующего квартала, муниципальные заказчики направляют в </w:t>
      </w:r>
      <w:r w:rsidRPr="008D3BB3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уточненный план размещения муниципального заказа по соответствующему кварталу.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2.1.2.Муниципальные заказчики самостоятельно, без участия Уполномоченного органа, размещают заказ у единственного поставщика (исполнителя, подрядчика) на поставку товаров, выполнение работ, оказание услуг для муниципальных нужд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B3">
        <w:rPr>
          <w:rFonts w:ascii="Times New Roman" w:hAnsi="Times New Roman" w:cs="Times New Roman"/>
          <w:sz w:val="28"/>
          <w:szCs w:val="28"/>
        </w:rPr>
        <w:t>2.1.3.Муниципальные заказчики самостоятельно, исходя из потребностей в поставках товаров, выполнении работ, оказании услуг и согласно объему финансирования определяют содержание заказа, срок его выполнения и способы размещения: путем проведения торгов в форме конкурса, аукциона, в том числе открытого аукциона в электронной форме, либо без проведения торгов - запрос котировок у единственного поставщика (исполнителя, подрядчика), на товарных биржах с учетом требований, установленных</w:t>
      </w:r>
      <w:proofErr w:type="gramEnd"/>
      <w:r w:rsidRPr="008D3BB3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Муниципальные заказчики самостоятельно, без участия Уполномоченного органа, осуществляют размещение заказов на поставки товаров, выполнение работ, оказание услуг для муниципальных нужд у единственного поставщика (исполнителя, подрядчика), на товарных биржах.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2.1.4.По муниципальным заказам муниципальный заказчик готовит и направляет в Уполномоченный орган на бумажном и электронном носителях заявку на размещение муниципального заказа по формам, утвержденным комитетом имущественных и земельных отношений администрации Шпаковского муниципального района Ставропольского края, а также проект муниципального контракта.</w:t>
      </w:r>
    </w:p>
    <w:p w:rsidR="008D3BB3" w:rsidRPr="008D3BB3" w:rsidRDefault="008D3BB3" w:rsidP="008D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BB3">
        <w:rPr>
          <w:rFonts w:ascii="Times New Roman" w:hAnsi="Times New Roman"/>
          <w:sz w:val="28"/>
          <w:szCs w:val="28"/>
        </w:rPr>
        <w:t>2.1.5.При подготовке размещения муниципального заказа путем проведения закрытых торгов в случаях, предусмотренных законодательством Российской Федерации, до направления в Уполномоченный орган заявки на размещение соответствующего заказа муниципальный заказчик осуществляет согласование проведения закрытого конкурса или аукциона с уполномоченным на осуществление контроля в сфере размещения заказов федеральным органом исполнительной власти, в соответствии со статьями 30 и 39 Федерального закона.</w:t>
      </w:r>
      <w:proofErr w:type="gramEnd"/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B3">
        <w:rPr>
          <w:rFonts w:ascii="Times New Roman" w:hAnsi="Times New Roman" w:cs="Times New Roman"/>
          <w:sz w:val="28"/>
          <w:szCs w:val="28"/>
        </w:rPr>
        <w:t>2.1.6.При направлении заявки на размещение заказа путем проведения закрытого конкурса или аукциона в Уполномоченный орган муниципальный заказчик представляет документы, подтверждающие согласование конкурса или аукциона с федеральным органом исполнительной власти, уполномоченным на осуществление контроля в сфере размещения заказов в соответствии с действующим законодательством, а также предложения муниципального заказчика относительно перечня организаций, которые могут выступать потенциальными участниками размещения такого заказа.</w:t>
      </w:r>
      <w:proofErr w:type="gramEnd"/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lastRenderedPageBreak/>
        <w:t>3.Порядок подачи муниципальными заказчиками в  Уполномоченный орган документов для размещения муниципального заказа Шпаковского муниципального района Ставропольского края</w:t>
      </w:r>
    </w:p>
    <w:p w:rsidR="008D3BB3" w:rsidRPr="008D3BB3" w:rsidRDefault="008D3BB3" w:rsidP="008D3BB3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3.1.Для организации размещения муниципального заказа Шпаковского муниципального района Ставропольского края муниципальные заказчики разрабатывают и направляют в Уполномоченный орган следующие документы: заявку на размещение муниципального заказа и проект муниципального контракта на бумажном носителе и в электронном виде (далее - пакет документов) в соответствии с утвержденным планом размещения заказов.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3.2.Заявка на размещение муниципального заказа должна быть разработана муниципальным заказчиком и подписана его руководителем.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случае размещения муниципального заказа на выполнение работ, оказание услуг к заказу на размещение прилагаются утвержденная муниципальным заказчиком и согласованная в установленном порядке сметная (проектно-сметная) документация и график выполнения работ, оказания услуг.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Проект муниципального контракта должен быть завизирован должностным лицом муниципального заказчика, ответственным за подготовку заявки на размещение муниципального заказа. Предмет такого контракта, его содержание и условия исполнения должны соответствовать сведениям, указанным в заявке на размещение муниципального заказа.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3.3.Муниципальные заказчики при размещении муниципального заказа в форме закрытого конкурса и закрытого аукциона представляют в Уполномоченный орган пакет документов, предусмотренных пунктом 3.1 настоящего Порядка, а также: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копию документа о согласовании проведения закрытого конкурса или закрытого аукциона с уполномоченным на осуществление контроля в сфере размещения заказа федеральным органом исполнительной власти;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список лиц, которым направляются приглашения принять участие в закрытом конкурсе или закрытом аукционе.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3.4.Уполномоченный орган осуществляет прием и регистрацию пакетов документов, представленных муниципальными заказчиками, в течение трех рабочих дней рассматривает пакеты документов и содержащиеся в них сведения на предмет соответствия требованиям действующего законодательства в сфере размещения заказов и настоящего Порядка, после чего принимает решение: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о возврате пакетов документов муниципальному заказчику;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о размещении муниципального заказа Шпаковского муниципального района Ставропольского края.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3.4.1.Возврат пакетов документов муниципальному заказчику осуществляется в случаях: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отсутствия документов, предусмотренных подпунктами 3.2 - 3.3 настоящего Порядка;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lastRenderedPageBreak/>
        <w:t>несоответствия пакета документов требованиям, установленным настоящим Порядком, и действующим законодательством в сфере размещения заказов.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3.4.2.Муниципальный заказчик обязан в полном объеме устранить все замечания к пакету документов и представить его на рассмотрение в Уполномоченный орган в течение десяти рабочих дней.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3.4.3.Пакет документов, повторно представленный в Уполномоченный орган, регистрируется и рассматривается в соответствии с настоящим Порядком. Пакет документов, в котором имеются неисправленные замечания, повторно возвращается муниципальному  заказчику.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4.Порядок согласования и утверждения документации</w:t>
      </w: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муниципальными заказчиками и Уполномоченным органом</w:t>
      </w: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4.1.Уполномоченный орган в течение пятнадцати рабочих дней со дня принятия пакета документов в соответствии с пунктом 3.1 настоящего Порядка разрабатывает документацию на размещение заказа.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4.2.Извещение о проведении торгов разрабатывается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5.Полномочия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B3" w:rsidRPr="008D3BB3" w:rsidRDefault="008D3BB3" w:rsidP="008D3BB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и муниципальных заказчиков при проведении торгов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5.1.Извещение о проведении торгов подается на публикацию в официальном печатном издании муниципальным заказчиком.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5.2.Извещение о проведении торгов и документация размещаются на официальном сайте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5.3.Муниципальный заказчик, Уполномоченный орган вправе отказаться от проведения торгов.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Извещение об отказе от проведения торгов подается на публикацию в официальном печатном издании заказчиком и размещается на официальном сайте уполномоченным органом в сроки, установленные законодательством Российской Федерации.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случае принятия решения об отказе от проведения конкурса вскрытие конвертов с конкурсными заявками, открытие доступа к поданным в форме электронных документов конкурсным заявкам и направление соответствующих уведомлений участникам, подавшим конкурсные заявки, осуществляются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случае принятия решения об отказе от проведения аукциона направление соответствующих уведомлений участникам, подавшим аукционные заявки, осуществляется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5.4.Предоставление конкурсной, аукционной документации заинтересованным лицам осуществляется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 xml:space="preserve">5.5.Уполномоченный орган в случае поступления запроса по процедуре размещения заказа готовит и направляет участнику разъяснения </w:t>
      </w:r>
      <w:r w:rsidRPr="008D3BB3">
        <w:rPr>
          <w:rFonts w:ascii="Times New Roman" w:hAnsi="Times New Roman" w:cs="Times New Roman"/>
          <w:sz w:val="28"/>
          <w:szCs w:val="28"/>
        </w:rPr>
        <w:lastRenderedPageBreak/>
        <w:t>положений документации, а также размещает такие разъяснения на официальном сайте.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Уполномоченный орган в случае поступления запроса от участника размещения заказа, касающегося предмета торгов, направляет муниципальному заказчику поступивший запрос для подготовки разъяснения.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течение одного рабочего дня со дня поступления запроса муниципальный заказчик обязан направить разъяснения в Уполномоченный орган на бумажном и электронном носителях. В течение двух рабочих дней после поступления запроса Уполномоченный орган обязан направить участнику размещения заказа в письменной форме или в форме электронного документа разъяснения положений конкурсной или аукционной документации.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5.6. Муниципальный заказчик, Уполномоченный орган вправе принять решение о внесении изменений в извещение о проведении торгов, конкурсную, аукционную документацию в сроки, установленные законодательством Российской Федерации.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Изменения, вносимые в документацию, утверждаются комитетом имущественных и земельных отношений администрации Шпаковского муниципального района Ставропольского края  в сроки, позволяющие своевременно опубликовать их в официальном печатном издании и разместить на официальном сайте.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5.7.Уполномоченный орган осуществляет прием и регистрацию конвертов с заявками и заявок, поданных в форме электронного документа.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По завершении срока приема заявок Уполномоченный орган в срок, установленный документацией, организует заседание единой комиссии с подготовкой необходимых материалов.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5.8.Уполномоченный орган организует регистрацию участников, представивших конкурсные заявки, или их представителей, желающих присутствовать при вскрытии конвертов с конкурсными заявками и открытии доступа к поданным в форме электронного документа конкурсным заявкам.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(далее в настоящем пункте Порядка - протокол) ведется единой комиссией, подписывается всеми присутствующими членами единой комиссии.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Указанный протокол размещается на официальном сайте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 составляется в одном экземпляре и хранится в Уполномоченном органе.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Уполномоченный орган осуществляет аудиозапись процедуры вскрытия конвертов с конкурсными заявками и открытия доступа к поданным в форме электронного документа конкурсным заявкам.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B3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и по просьбе муниципального заказчика Уполномоченный орган после процедуры вскрытия конвертов с заявками на участие в конкурсе и открытия доступа к поданным в форме электронных документов заявкам на участие в конкурсе передает муниципальному заказчику копии конкурсных заявок для подготовки заключения о соответствии заявок на участие в конкурсе требованиям технического задания конкурсной документации.</w:t>
      </w:r>
      <w:proofErr w:type="gramEnd"/>
      <w:r w:rsidRPr="008D3BB3">
        <w:rPr>
          <w:rFonts w:ascii="Times New Roman" w:hAnsi="Times New Roman" w:cs="Times New Roman"/>
          <w:sz w:val="28"/>
          <w:szCs w:val="28"/>
        </w:rPr>
        <w:t xml:space="preserve"> Муниципальный заказчик готовит указанное экспертное заключение заказчика в порядке, установленном пунктом 5.10 настоящего Порядка.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5.9.Уполномоченный орган по согласованию с муниципальным заказчиком вправе привлечь экспертов и специалистов по предмету закупки и провести в случае необходимости проверку заявок на соответствие требованиям заказа на размещение, сформировав экспертную группу.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5.10.Заключение оформляется на официальном бланке муниципального заказчика и подписывается руководителем муниципального заказчика.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заключении должны быть обязательно указаны фамилии и инициалы всех сотрудников (работников) муниципального заказчика, принимавших участие в подготовке заключения, названы их должности и предмет их экспертной оценки. Указанные лица обязаны собственноручно завизировать заключение с расшифровкой должности, фамилии и инициалов. В случае необходимости сотрудники муниципального заказчика могут отразить в заключении свое мнение.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Муниципальный заказчик обязан представить в Уполномоченный орган заключение в отношении конкурсных заявок в срок не позднее трех дней со дня процедуры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Заключение представляется на бумажном носителе (один экземпляр) и в электронном виде.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B3">
        <w:rPr>
          <w:rFonts w:ascii="Times New Roman" w:hAnsi="Times New Roman" w:cs="Times New Roman"/>
          <w:sz w:val="28"/>
          <w:szCs w:val="28"/>
        </w:rPr>
        <w:t>5.11.Протокол рассмотрения заявок на участие в конкурсе, протокол рассмотрения заявок на участие в аукционе, протокол рассмотрения первых частей заявок на участие в открытом аукционе в электронной форме и протокол рассмотрения вторых частей заявок на участие в открытом аукционе в электронной форме (далее в настоящем пункте Порядка – протокол) подписывается всеми присутствующими членами единой комиссии.</w:t>
      </w:r>
      <w:proofErr w:type="gramEnd"/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 составляется в одном экземпляре и хранится в Уполномоченном органе.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случае если было установлено требование обеспечения заявки, возврат внесенных в качестве обеспечения заявки денежных средств участнику размещения заказа, подавшему заявку на участие в конкурсе, заявку на участие в аукционе и не допущенному к участию в конкурсе, аукционе, осуществляет муниципальный заказчик.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lastRenderedPageBreak/>
        <w:t>5.12.Протокол оценки и сопоставления заявок на участие в конкурсе (далее в настоящем пункте Порядка - протокол) составляется в трех экземплярах, подписывается всеми присутствующими членами единой комиссии.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 размещается на официальном сайте Уполномоченным органом и подается на публикацию в официальном печатном издании муниципальным заказчиком.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случае проведения конкурса по нескольким лотам протокол составляется в количестве, позволяющем направить экземпляр протокола каждому из победителей конкурса по лоту.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после дня подписания протокола передает муниципальному заказчику второй и третий экземпляры протокола. В случае проведения конкурса по нескольким лотам Уполномоченный орган передает муниципальному заказчику экземпляры протокола в количестве, равном количеству победителей конкурса по каждому лоту конкурса.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Передача победителю конкурса экземпляра протокола и проекта контракта осуществляется муниципальным заказчиком.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Протоколы, составленные в ходе проведения конкурса, конкурсные заявки, конкурсная документация, изменения, внесенные в конкурсную документацию, и разъяснения конкурсной документации, а также аудиозапись процедуры вскрытия конвертов с конкурсными заявками хранятся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5.13.Процедура аукциона осуществляется Уполномоченным органом в присутствии членов единой комиссии.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Уполномоченный орган обязан обеспечить участникам аукциона возможность принять непосредственное или через своих представителей участие в аукционе и организовать регистрацию участников, признанных единой комиссией участниками аукциона, или их представителей, желающих присутствовать при проведен</w:t>
      </w:r>
      <w:proofErr w:type="gramStart"/>
      <w:r w:rsidRPr="008D3BB3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8D3BB3">
        <w:rPr>
          <w:rFonts w:ascii="Times New Roman" w:hAnsi="Times New Roman" w:cs="Times New Roman"/>
          <w:sz w:val="28"/>
          <w:szCs w:val="28"/>
        </w:rPr>
        <w:t>кциона.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Уполномоченный орган осуществляет аудиозапись процедуры аукциона.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 аукциона ведется Уполномоченным органом, составляется в трех экземплярах, подписывается всеми присутствующими членами единой комиссии. Протокол аукциона размещается на официальном сайте Уполномоченным органом и подается на публикацию в официальном печатном издании муниципальным заказчиком.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В случае проведения аукциона по нескольким лотам протокол аукциона составляется в количестве, позволяющем направить экземпляр протокола аукциона каждому из победителей аукциона по лоту.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после дня подписания протокола аукциона передает муниципальному заказчику второй и третий экземпляр протокола аукциона. В случае проведения аукциона по нескольким лотам Уполномоченный орган передает муниципальному </w:t>
      </w:r>
      <w:r w:rsidRPr="008D3BB3">
        <w:rPr>
          <w:rFonts w:ascii="Times New Roman" w:hAnsi="Times New Roman" w:cs="Times New Roman"/>
          <w:sz w:val="28"/>
          <w:szCs w:val="28"/>
        </w:rPr>
        <w:lastRenderedPageBreak/>
        <w:t>заказчику экземпляры протокола аукциона в количестве, равном количеству победителей аукциона по каждому лоту аукциона.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Передача победителю аукциона экземпляра протокола аукциона и проекта контракта осуществляется муниципальным заказчиком.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Протоколы, составленные в ходе проведения аукциона, аукционные заявки, документация об аукционе, изменения, внесенные в документацию об аукционе, и разъяснения документации об аукционе, а также аудиозапись аукциона хранятся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5.14.Процедура запроса котировок осуществляется Уполномоченным органом в присутствии членов единой комиссии.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 рассмотрения и оценки котировочных заявок ведется Уполномоченным органом, составляется в трех экземплярах, подписывается всеми присутствующими членами единой комиссии. Протокол рассмотрения и оценки котировочных заявок размещается на официальном сайте Уполномоченным органом и подается на публикацию в официальном печатном издании муниципальным заказчиком.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после дня подписания протокола рассмотрения и оценки котировочных заявок передает муниципальному заказчику второй и третий экземпляр протокола рассмотрения и оценки котировочных заявок.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Передача победителю запроса котировок экземпляра протокола рассмотрения и оценки котировочных заявок и проекта контракта осуществляется муниципальным заказчиком.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Протоколы, составленные в ходе проведения запроса котировок, котировочные заявки, документация проведении запроса котировок хранятся Уполномоченным органом.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 xml:space="preserve">5.15.В день подписания контракта сторонами – муниципальным заказчиком и участником торгов, ставшим победителем торгов или участником торгов, заявке которого присвоен второй номер, муниципальный заказчик направляет в Уполномоченный орган уведомление о подписании контракта. </w:t>
      </w:r>
      <w:proofErr w:type="gramStart"/>
      <w:r w:rsidRPr="008D3BB3">
        <w:rPr>
          <w:rFonts w:ascii="Times New Roman" w:hAnsi="Times New Roman" w:cs="Times New Roman"/>
          <w:sz w:val="28"/>
          <w:szCs w:val="28"/>
        </w:rPr>
        <w:t>В случае уклонения победителя торгов от подписания контракта и заключении контракта с участником торгов, заявке которого присвоен второй номер, а также в случае уклонения участника торгов, заявке которого присвоен второй номер, от подписания контракта муниципальный заказчик в обязательном порядке направляет в Уполномоченный орган сведения об участниках торгов, уклонившихся от заключения контракта.</w:t>
      </w:r>
      <w:proofErr w:type="gramEnd"/>
      <w:r w:rsidRPr="008D3BB3">
        <w:rPr>
          <w:rFonts w:ascii="Times New Roman" w:hAnsi="Times New Roman" w:cs="Times New Roman"/>
          <w:sz w:val="28"/>
          <w:szCs w:val="28"/>
        </w:rPr>
        <w:t xml:space="preserve"> Уведомление о подписании контракта подписывается руководителем муниципального заказчика и направляется в Уполномоченный орган.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5.16.Возврат обеспечения заявки на участие в торгах, возврат обеспечения контракта участникам размещения заказа осуществляется муниципальным заказчиком в сроки и порядке, установленные законодательством Российской Федерации.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5.17.Взаимодействие Уполномоченного органа и муниципального заказчика при проведении закрытого конкурса и закрытого аукциона осуществляется в соответствии с настоящим Порядком.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lastRenderedPageBreak/>
        <w:t>5.18.В случае возникновения потребности в определенных товарах, работах, услугах вследствие непреодолимой силы, в связи с чем применение иных способов размещения заказа, требующих затрат времени, нецелесообразно (ст. 55 Федерального закона), муниципальный заказчик может разместить заказ у единственного поставщика.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3">
        <w:rPr>
          <w:rFonts w:ascii="Times New Roman" w:hAnsi="Times New Roman" w:cs="Times New Roman"/>
          <w:sz w:val="28"/>
          <w:szCs w:val="28"/>
        </w:rPr>
        <w:t>При этом муниципальный заказчик в срок не позднее одного рабочего дня со дня заключения контракта обязан уведомить об этом уполномоченный на осуществление контроля в сфере размещения заказов орган местного самоуправления Шпаковского муниципального района Ставропольского края.</w:t>
      </w:r>
    </w:p>
    <w:p w:rsidR="008D3BB3" w:rsidRPr="008D3BB3" w:rsidRDefault="008D3BB3" w:rsidP="008D3B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Pr="006245B1" w:rsidRDefault="008D3BB3" w:rsidP="008D3BB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45B1">
        <w:rPr>
          <w:rFonts w:ascii="Times New Roman" w:hAnsi="Times New Roman" w:cs="Times New Roman"/>
          <w:b w:val="0"/>
          <w:sz w:val="28"/>
          <w:szCs w:val="28"/>
        </w:rPr>
        <w:t>ПОЛНОМОЧИЯ ПО ВЗАИМОДЕЙСТВИЮ</w:t>
      </w:r>
    </w:p>
    <w:p w:rsidR="008D3BB3" w:rsidRPr="006245B1" w:rsidRDefault="008D3BB3" w:rsidP="008D3BB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45B1">
        <w:rPr>
          <w:rFonts w:ascii="Times New Roman" w:hAnsi="Times New Roman" w:cs="Times New Roman"/>
          <w:b w:val="0"/>
          <w:sz w:val="28"/>
          <w:szCs w:val="28"/>
        </w:rPr>
        <w:t>МУНИЦИПАЛЬНЫХ ЗАКАЗЧИКОВ И УПОЛНОМОЧЕННОГО ОРГАНА</w:t>
      </w:r>
    </w:p>
    <w:p w:rsidR="008D3BB3" w:rsidRPr="006245B1" w:rsidRDefault="008D3BB3" w:rsidP="008D3B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569"/>
        <w:gridCol w:w="1215"/>
        <w:gridCol w:w="2025"/>
      </w:tblGrid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формированию, размещению и исполнению муниципального заказа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1. Методическое обеспечение системы размещения муниципальных заказов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указаний в сфере 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муниципальных заказов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2. Планирование и подготовка муниципального заказа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Предоставление планов размещения заказа на поставки товаров, выполнение работ, оказание услуг и направление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внесении в них 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начальной цены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контракта, предмета и существенных условий муниципального контракта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Определение способа размещения муниципального заказа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закрытого конкурса или аукциона с уполномоченным на  осуществление контроля в сфере размещения заказов федеральным органом исполнительной власти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Представление предложений об установлении  требований к участникам размещения заказа  в соответствии с частью 2 статьи 11 Федерального закона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Утверждение требований к участникам размещения заказа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частью 2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 11 Федерального закона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требования обеспечения заявки на участие в конкурсе или аукционе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2.8.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требования обеспечения исполнения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технической части конкурсной документации, документации об аукционе (далее - КД/ДА)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заявки на организацию          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размещения заказа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+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заявки на размещение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муниципального заказа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КД/ДА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before="60" w:after="6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before="60" w:after="6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Утверждение КД/ДА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 Размещение муниципальных заказов путем проведения конкурсов, аукционов, запросов котировок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Подготовка извещения о проведении открытого конкурса или аукциона, аукциона в электронной форме, запроса котировок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Размещение на сайте: извещения о проведении открытого конкурса или аукциона, аукциона в электронной форме, запроса котировок; извещения об отказе от проведения открытого конкурса или аукциона, аукциона  в электронной форме;</w:t>
            </w:r>
          </w:p>
          <w:p w:rsidR="008D3BB3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КД/ДА; разъяснений положений КД/ДА по запросам участников размещения заказов;</w:t>
            </w:r>
          </w:p>
          <w:p w:rsidR="008D3BB3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изменений в КД/ДА; протоколов вскрытия конвертов с заявками на участие в конкурсе;</w:t>
            </w:r>
          </w:p>
          <w:p w:rsidR="008D3BB3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протоколов рассмотрения заявок на участие в 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рытом конкурсе или аукционе;</w:t>
            </w:r>
          </w:p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протоколов оценки и сопоставления заявок на участие в конкурсе; протоколов аукционов, электронных аукционов; протоколов рассмотрения и оценки котировочных заявок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Опубликование в официальном печатном издании: извещения о проведении открытого конкурса или аукциона, аукциона в электронной форме; извещения об отказе от проведения открытого конкурса или аукциона, аукциона в 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форме;</w:t>
            </w:r>
          </w:p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протоколов оценки и сопоставления заявок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конкурсе; протоколов аукционов; протоколов рассмотрения и оценки котировочных заявок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Принятие обеспечения заявки на участие в конкурсе или аукционе в случаях и порядке,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Федеральным законом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Регистрация конвертов с заявками на участие в конкурсе, заявок на участие в аукционе, котировочных заявок и выдача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исок в их получении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Отказ от проведения конкурса или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тветствии с Федеральным законом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3.7.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Разъяснение заинтересованным лицам содержания 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3.8.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участникам размещения заказа, 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br/>
              <w:t>подавшим заявки, возможности принять участие в аукционе непосредственно или через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3.9.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Принятие решения о снижении "шага аукциона" (часть 5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 37 Федерального закона)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Осуществление аудиозаписи конкурса, аукциона (часть 7 статьи 37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закона)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8D3BB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Запрос у соответствующих органов и</w:t>
            </w:r>
            <w:r w:rsidR="00115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организаций сведений о ликвидации участника, о проведении в отношении участника процедуры банкротства, о приостановлении деятельности участника, о наличии задолженности участника по начисленным налогам, сборам, обязательным  платежам в бюджеты любого уровня и в государственные внебюджетные фонды за прошедший календарный год, об обжаловании  наличия таких задолженностей и о результ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>атах рассмотрения таких жалоб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51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победителю второго экземпляра:</w:t>
            </w:r>
          </w:p>
          <w:p w:rsidR="00AC1651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- протокола оценки и сопоставления заявок на участие в конкурсе;</w:t>
            </w:r>
          </w:p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- протокола аукциона;</w:t>
            </w:r>
          </w:p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протокола рассмотрения и оценки котировочных заявок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заказчику копий протоколов по результатам проведения торгов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Возврат обеспечения заявки на участие в конкурсе или аукционе в случаях и порядке, установленных Федеральным законо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1153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документов о проведении конкурса и признании его несостоявшимся </w:t>
            </w:r>
            <w:proofErr w:type="gramStart"/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в уполномоченный на осуществление контроля в сфере размещения государственных заказов  орган исполнительной власти области на согласование размещения заказа у единственного поставщика</w:t>
            </w:r>
            <w:proofErr w:type="gramEnd"/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 (исполнителя, подрядчика) в случае признания в соответствии с Федеральным з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 xml:space="preserve">аконом торгов  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br/>
              <w:t>несостоявшимися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Принятие решения о размещении заказа у единственного поставщика, размещение заказа у единственного поставщика, исполнителя, подрядчика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объявлении повторных то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>ргов, изменении условий торгов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4. Заключение муниципальных контрактов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 с победителями конкурсов, аукционов, запросов котировок цен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 xml:space="preserve">и с условиями конкурсной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документации, документации об аукционе, запросом котировок и заявкой, поданной участником размещения заказа, с к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>оторым заключается контракт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Направление сведений, установленных частями 3 - 6 статьи 19 Федерального закона, в уполномоченный на осуществление контроля в сфере размещения заказов Федеральный орга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>н исполнительной власти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4.3.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для регистрации в установленном порядке в орган, уполномоченный на ведение реестра муниципальных контрактов, заявки о внесении сведений о заключенных муниципальных контрактах, об их 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>изменении и исполнении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уполномоченного органа о   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нарушениях победителями конкурсов сроков  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br/>
              <w:t>подписания муниципальных контрактов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и/или об отказе от подписания контрактов с предложениями о выборе нового победителя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5. Другое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Хранение протоколов конкурсов, аукционов и запросов котировок, заявок на участие, конкурсной документации, документации об аукционе со всеми изменениями и разъяснениями, а также аудиозаписей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3BB3" w:rsidRPr="00C7099D" w:rsidTr="00A9472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9472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Осуществление всех иных функций и полномочий по размещению заказа для муниципальных заказчиков в соответствии с законодательством Российской Федерации, кроме функций и полномочий, напрямую</w:t>
            </w:r>
            <w:r w:rsidR="00AC1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отнесенных настоящим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 xml:space="preserve"> к ведению  другого лица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B3" w:rsidRPr="008C2722" w:rsidRDefault="008D3BB3" w:rsidP="00AC165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D3BB3" w:rsidRDefault="008D3BB3" w:rsidP="008D3BB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BB3" w:rsidRDefault="008D3BB3" w:rsidP="008D3BB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Pr="007B1D36" w:rsidRDefault="008D3BB3" w:rsidP="008D3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651" w:rsidRDefault="00AC1651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651" w:rsidRDefault="00AC1651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651" w:rsidRDefault="00AC1651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651" w:rsidRDefault="00AC1651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651" w:rsidRDefault="00AC1651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651" w:rsidRDefault="00AC1651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651" w:rsidRDefault="00AC1651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4253"/>
      </w:tblGrid>
      <w:tr w:rsidR="00AC1651" w:rsidRPr="00AC1651" w:rsidTr="00A94722">
        <w:tc>
          <w:tcPr>
            <w:tcW w:w="5353" w:type="dxa"/>
          </w:tcPr>
          <w:p w:rsidR="00AC1651" w:rsidRPr="00AC1651" w:rsidRDefault="00AC1651" w:rsidP="00AC165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AC1651" w:rsidRPr="00AC1651" w:rsidRDefault="00AC1651" w:rsidP="00AC165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C1651" w:rsidRPr="00AC1651" w:rsidRDefault="00AC1651" w:rsidP="00AC1651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к решению Совета Шпаковского муниципального района Ставропольского края</w:t>
            </w:r>
          </w:p>
          <w:p w:rsidR="00AC1651" w:rsidRPr="00AC1651" w:rsidRDefault="00AC1651" w:rsidP="00AC165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от 01 ноября 2010 года № 216</w:t>
            </w:r>
          </w:p>
        </w:tc>
      </w:tr>
    </w:tbl>
    <w:p w:rsidR="00AC1651" w:rsidRPr="00AC1651" w:rsidRDefault="00AC1651" w:rsidP="00AC1651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1651" w:rsidRPr="00AC1651" w:rsidRDefault="00AC1651" w:rsidP="00AC16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1651" w:rsidRPr="00AC1651" w:rsidRDefault="00AC1651" w:rsidP="00AC16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1651">
        <w:rPr>
          <w:rFonts w:ascii="Times New Roman" w:hAnsi="Times New Roman" w:cs="Times New Roman"/>
          <w:sz w:val="28"/>
          <w:szCs w:val="28"/>
        </w:rPr>
        <w:t>ПОЛУЧАТЕЛИ БЮДЖЕТНЫХ СРЕДСТВ ШПАКОВСКОГО МУНИЦИПАЛЬНОГО РАЙОНА СТАВРОПОЛЬСКОГО КРАЯ, НАДЕЛЕННЫЕ ПОЛНОМОЧИЯМИ МУНИЦИПАЛЬНЫХ ЗАКАЗЧИКОВ НА РАЗМЕЩЕНИЕ НА ПОСТАВКИ ТОВАРОВ, ВЫПОЛНЕНИЕ РАБОТ, ОКАЗАНИЕ УСЛУГ ДЛЯ МУНИЦИПАЛЬНЫХ НУЖД ШПАКОВСКОГО МУНИЦИПАЛЬНОГО РАЙОНА СТАВРОПОЛЬСКОГО КРАЯ</w:t>
      </w:r>
    </w:p>
    <w:p w:rsidR="00AC1651" w:rsidRPr="00AC1651" w:rsidRDefault="00AC1651" w:rsidP="00AC16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Администрация Шпаковского муниципального района Ставропольского края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Шпаковского муниципального района Ставропольского края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с приоритетным осуществлением интеллектуального развития воспитанников № 1»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с приоритетным осуществлением интеллектуального развития воспитанников № 2»</w:t>
            </w:r>
            <w:bookmarkStart w:id="0" w:name="_GoBack"/>
            <w:bookmarkEnd w:id="0"/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3 комбинированного вида»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4 комбинированного вида»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5»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ребенка-детский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 xml:space="preserve"> сад № 6»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№7»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№8»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№9»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        № 10»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№11»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№12»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№13»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№14»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«Центр развития 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ребенка-детский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 xml:space="preserve"> сад с осуществлением физического и психического развития, коррекции и оздоровления всех воспитанников № 15»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№16»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ребенка-детский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 xml:space="preserve"> сад с осуществлением физического и психического развития, коррекции и оздоровлением всех воспитанников № 17»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№18»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№19»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№20»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№21»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№22»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№23»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№26»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№27»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 общеобразовательное учреждение «Центр развития 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ребенка-детский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 xml:space="preserve"> сад № 28»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№29»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30 комбинированного вида»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№32»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для детей дошкольного и младшего возраста «Начальная общеобразовательная школа № 24»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для детей дошкольного и младшего возраста «Начальная общеобразовательная школа № 25»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 с углубленным изучением отдельных предметов»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2»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3 с углубленным изучением отдельных предметов»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4 с углубленным изучением отдельных предметов»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5 с углубленным изучением отдельных предметов»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6»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«Средняя образовательная школа № 7»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8»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9»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10»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11»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12»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13»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14»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15»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16»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17»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18»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образовательная школа № 19»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 общеобразовательная школа № 21»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30»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«Детская музыкальная школа </w:t>
            </w:r>
            <w:proofErr w:type="spellStart"/>
            <w:r w:rsidRPr="00AC16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>ихайловска</w:t>
            </w:r>
            <w:proofErr w:type="spellEnd"/>
            <w:r w:rsidRPr="00AC16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«Детская музыкальная школа </w:t>
            </w:r>
            <w:proofErr w:type="spellStart"/>
            <w:r w:rsidRPr="00AC165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>ерхнерусского</w:t>
            </w:r>
            <w:proofErr w:type="spellEnd"/>
            <w:r w:rsidRPr="00AC16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«Детская художественная школа </w:t>
            </w:r>
            <w:proofErr w:type="spellStart"/>
            <w:r w:rsidRPr="00AC16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>ихайловска</w:t>
            </w:r>
            <w:proofErr w:type="spellEnd"/>
            <w:r w:rsidRPr="00AC16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дополнительного образования детей «Детско-юношеский центр «Типчак»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 xml:space="preserve"> образования детей «Детско-юношеская спортивная школа»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дополнительного образования детей лагерь «Солнечный»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 xml:space="preserve"> образования детей «Станция юных натуралистов»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</w:t>
            </w:r>
            <w:proofErr w:type="gramStart"/>
            <w:r w:rsidRPr="00AC1651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AC1651">
              <w:rPr>
                <w:rFonts w:ascii="Times New Roman" w:hAnsi="Times New Roman"/>
                <w:sz w:val="28"/>
                <w:szCs w:val="28"/>
              </w:rPr>
              <w:t xml:space="preserve"> образования детей «Станция юных туристов»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вечернее (сменное) общеобразовательное учреждение «Центр образования»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  <w:vAlign w:val="center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дополнительного образования детей «Центр детского творчества»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учреждение здравоохранения «Шпаковская центральная районная больница»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учреждение здравоохранения «Шпаковская районная стоматологическая поликлиника»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«Организационно-методический центр Шпаковского муниципального района»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color w:val="000000"/>
                <w:sz w:val="28"/>
                <w:szCs w:val="28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</w:tr>
      <w:tr w:rsidR="00AC1651" w:rsidRPr="00AC1651" w:rsidTr="00A94722">
        <w:trPr>
          <w:cantSplit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51" w:rsidRPr="00AC1651" w:rsidRDefault="00AC1651" w:rsidP="00AC1651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51">
              <w:rPr>
                <w:rFonts w:ascii="Times New Roman" w:hAnsi="Times New Roman"/>
                <w:sz w:val="28"/>
                <w:szCs w:val="28"/>
              </w:rPr>
              <w:t xml:space="preserve">Совет Шпаковского муниципального района Ставропольского края </w:t>
            </w:r>
          </w:p>
        </w:tc>
      </w:tr>
    </w:tbl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Default="008D3BB3" w:rsidP="008D3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BB3" w:rsidRPr="007B1D36" w:rsidRDefault="008D3BB3" w:rsidP="008D3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8D3BB3" w:rsidRPr="007B1D36" w:rsidSect="00200BE1">
      <w:headerReference w:type="default" r:id="rId9"/>
      <w:pgSz w:w="11906" w:h="16838" w:code="9"/>
      <w:pgMar w:top="1134" w:right="680" w:bottom="1134" w:left="192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7A" w:rsidRDefault="00613E7A" w:rsidP="005D5E6A">
      <w:pPr>
        <w:spacing w:after="0" w:line="240" w:lineRule="auto"/>
      </w:pPr>
      <w:r>
        <w:separator/>
      </w:r>
    </w:p>
  </w:endnote>
  <w:endnote w:type="continuationSeparator" w:id="0">
    <w:p w:rsidR="00613E7A" w:rsidRDefault="00613E7A" w:rsidP="005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7A" w:rsidRDefault="00613E7A" w:rsidP="005D5E6A">
      <w:pPr>
        <w:spacing w:after="0" w:line="240" w:lineRule="auto"/>
      </w:pPr>
      <w:r>
        <w:separator/>
      </w:r>
    </w:p>
  </w:footnote>
  <w:footnote w:type="continuationSeparator" w:id="0">
    <w:p w:rsidR="00613E7A" w:rsidRDefault="00613E7A" w:rsidP="005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77" w:rsidRPr="008D3BB3" w:rsidRDefault="00613E7A" w:rsidP="008D3BB3">
    <w:pPr>
      <w:pStyle w:val="a3"/>
      <w:spacing w:after="0" w:line="240" w:lineRule="auto"/>
      <w:jc w:val="center"/>
      <w:rPr>
        <w:rFonts w:ascii="Times New Roman" w:hAnsi="Times New Roman"/>
        <w:sz w:val="27"/>
        <w:szCs w:val="27"/>
      </w:rPr>
    </w:pPr>
    <w:r w:rsidRPr="008D3BB3">
      <w:rPr>
        <w:rFonts w:ascii="Times New Roman" w:hAnsi="Times New Roman"/>
        <w:sz w:val="27"/>
        <w:szCs w:val="27"/>
      </w:rPr>
      <w:fldChar w:fldCharType="begin"/>
    </w:r>
    <w:r w:rsidRPr="008D3BB3">
      <w:rPr>
        <w:rFonts w:ascii="Times New Roman" w:hAnsi="Times New Roman"/>
        <w:sz w:val="27"/>
        <w:szCs w:val="27"/>
      </w:rPr>
      <w:instrText xml:space="preserve"> PAGE   \* MERGEFORMAT </w:instrText>
    </w:r>
    <w:r w:rsidRPr="008D3BB3">
      <w:rPr>
        <w:rFonts w:ascii="Times New Roman" w:hAnsi="Times New Roman"/>
        <w:sz w:val="27"/>
        <w:szCs w:val="27"/>
      </w:rPr>
      <w:fldChar w:fldCharType="separate"/>
    </w:r>
    <w:r w:rsidR="00AC1651">
      <w:rPr>
        <w:rFonts w:ascii="Times New Roman" w:hAnsi="Times New Roman"/>
        <w:noProof/>
        <w:sz w:val="27"/>
        <w:szCs w:val="27"/>
      </w:rPr>
      <w:t>19</w:t>
    </w:r>
    <w:r w:rsidRPr="008D3BB3">
      <w:rPr>
        <w:rFonts w:ascii="Times New Roman" w:hAnsi="Times New Roman"/>
        <w:noProof/>
        <w:sz w:val="27"/>
        <w:szCs w:val="2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6EC5"/>
    <w:multiLevelType w:val="hybridMultilevel"/>
    <w:tmpl w:val="03846088"/>
    <w:lvl w:ilvl="0" w:tplc="BF88745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1D36"/>
    <w:rsid w:val="00021EE3"/>
    <w:rsid w:val="0002326B"/>
    <w:rsid w:val="00115394"/>
    <w:rsid w:val="00116577"/>
    <w:rsid w:val="001171F4"/>
    <w:rsid w:val="00182B06"/>
    <w:rsid w:val="00200BE1"/>
    <w:rsid w:val="002043AF"/>
    <w:rsid w:val="002E57D9"/>
    <w:rsid w:val="004225C4"/>
    <w:rsid w:val="00471D2D"/>
    <w:rsid w:val="0049796C"/>
    <w:rsid w:val="004E2566"/>
    <w:rsid w:val="00565FB7"/>
    <w:rsid w:val="005A6527"/>
    <w:rsid w:val="005D5E6A"/>
    <w:rsid w:val="00613E7A"/>
    <w:rsid w:val="00697456"/>
    <w:rsid w:val="007B1D36"/>
    <w:rsid w:val="007C6DFB"/>
    <w:rsid w:val="007F77A0"/>
    <w:rsid w:val="00817373"/>
    <w:rsid w:val="00883069"/>
    <w:rsid w:val="008D3BB3"/>
    <w:rsid w:val="008F6558"/>
    <w:rsid w:val="009157F4"/>
    <w:rsid w:val="00915E89"/>
    <w:rsid w:val="009C55A9"/>
    <w:rsid w:val="009E7476"/>
    <w:rsid w:val="00A21ED2"/>
    <w:rsid w:val="00A441C8"/>
    <w:rsid w:val="00A74B49"/>
    <w:rsid w:val="00AC1651"/>
    <w:rsid w:val="00BF027A"/>
    <w:rsid w:val="00C43361"/>
    <w:rsid w:val="00C669EC"/>
    <w:rsid w:val="00C7123A"/>
    <w:rsid w:val="00CE2CFE"/>
    <w:rsid w:val="00DD272C"/>
    <w:rsid w:val="00E2461E"/>
    <w:rsid w:val="00E5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5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A6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A6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5D5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E6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D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E6A"/>
    <w:rPr>
      <w:sz w:val="22"/>
      <w:szCs w:val="22"/>
    </w:rPr>
  </w:style>
  <w:style w:type="character" w:styleId="a7">
    <w:name w:val="Hyperlink"/>
    <w:basedOn w:val="a0"/>
    <w:uiPriority w:val="99"/>
    <w:unhideWhenUsed/>
    <w:rsid w:val="005D5E6A"/>
    <w:rPr>
      <w:color w:val="0000FF"/>
      <w:u w:val="single"/>
    </w:rPr>
  </w:style>
  <w:style w:type="paragraph" w:customStyle="1" w:styleId="ConsTitle">
    <w:name w:val="ConsTitle"/>
    <w:rsid w:val="008D3B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CB6E-5A2F-43AB-9555-D16B4C27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http://www.mzakaz.shmr.ru/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Мальцева Елена Александровна</cp:lastModifiedBy>
  <cp:revision>21</cp:revision>
  <cp:lastPrinted>2010-04-27T07:34:00Z</cp:lastPrinted>
  <dcterms:created xsi:type="dcterms:W3CDTF">2010-10-29T12:33:00Z</dcterms:created>
  <dcterms:modified xsi:type="dcterms:W3CDTF">2018-11-19T06:54:00Z</dcterms:modified>
</cp:coreProperties>
</file>