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8B" w:rsidRDefault="00E8488B" w:rsidP="00E8488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E8488B" w:rsidRDefault="00E8488B" w:rsidP="00E8488B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</w:p>
    <w:p w:rsidR="00E8488B" w:rsidRDefault="00E8488B" w:rsidP="00E8488B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Шпаковского муниципального округа Ставропольского края</w:t>
      </w:r>
    </w:p>
    <w:p w:rsidR="00272D0A" w:rsidRPr="00D06489" w:rsidRDefault="00272D0A" w:rsidP="00272D0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D0A" w:rsidRPr="00D06489" w:rsidRDefault="00272D0A" w:rsidP="00272D0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CD5" w:rsidRDefault="002F3CD5" w:rsidP="00272D0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2D0A" w:rsidRPr="00D06489" w:rsidRDefault="00272D0A" w:rsidP="00272D0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272D0A" w:rsidRPr="00D06489" w:rsidRDefault="00272D0A" w:rsidP="00E8488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>индикаторов риска нарушения обязательных требований при осуществлении муниципального земельного контроля</w:t>
      </w:r>
    </w:p>
    <w:p w:rsidR="00272D0A" w:rsidRPr="00D06489" w:rsidRDefault="00272D0A" w:rsidP="00272D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D0A" w:rsidRPr="00D06489" w:rsidRDefault="00272D0A" w:rsidP="00272D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iCs/>
          <w:sz w:val="28"/>
          <w:szCs w:val="28"/>
        </w:rPr>
        <w:t>При осуществлении муниципального земельного контроля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06489">
        <w:rPr>
          <w:rFonts w:ascii="Times New Roman" w:eastAsia="Times New Roman" w:hAnsi="Times New Roman" w:cs="Times New Roman"/>
          <w:iCs/>
          <w:sz w:val="28"/>
          <w:szCs w:val="28"/>
        </w:rPr>
        <w:t>устанавливаются следующие индикаторы риска нарушения обязательных требований:</w:t>
      </w:r>
    </w:p>
    <w:p w:rsidR="00272D0A" w:rsidRPr="00D06489" w:rsidRDefault="00272D0A" w:rsidP="00272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35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D06489">
        <w:rPr>
          <w:rFonts w:ascii="Times New Roman" w:eastAsia="Times New Roman" w:hAnsi="Times New Roman" w:cs="Times New Roman"/>
          <w:sz w:val="28"/>
          <w:szCs w:val="28"/>
        </w:rPr>
        <w:t>Несоответствие площади используемого контролируемым лицом земельного участка площади земельного участка, сведения о котором содержатся в Едином государственном реестре недвижимости, правоустанавливающих документах на земельный участок.</w:t>
      </w:r>
    </w:p>
    <w:p w:rsidR="00272D0A" w:rsidRPr="00D06489" w:rsidRDefault="00272D0A" w:rsidP="00272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35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6489">
        <w:rPr>
          <w:rFonts w:ascii="Times New Roman" w:eastAsia="Times New Roman" w:hAnsi="Times New Roman" w:cs="Times New Roman"/>
          <w:sz w:val="28"/>
          <w:szCs w:val="28"/>
        </w:rPr>
        <w:t>Несоответствие фактического использования контролируемым лицом земельного участка виду разрешенного использования земельного участка, сведения о котором содержатся в Едином государственном реестре недвижимости, правоустанавливающих документах на земельный участок.</w:t>
      </w:r>
    </w:p>
    <w:p w:rsidR="00272D0A" w:rsidRPr="00D06489" w:rsidRDefault="00272D0A" w:rsidP="00272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35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06489">
        <w:rPr>
          <w:rFonts w:ascii="Times New Roman" w:eastAsia="Times New Roman" w:hAnsi="Times New Roman" w:cs="Times New Roman"/>
          <w:sz w:val="28"/>
          <w:szCs w:val="28"/>
        </w:rPr>
        <w:t xml:space="preserve">Длительное </w:t>
      </w:r>
      <w:proofErr w:type="spellStart"/>
      <w:r w:rsidRPr="00D06489">
        <w:rPr>
          <w:rFonts w:ascii="Times New Roman" w:eastAsia="Times New Roman" w:hAnsi="Times New Roman" w:cs="Times New Roman"/>
          <w:sz w:val="28"/>
          <w:szCs w:val="28"/>
        </w:rPr>
        <w:t>неосвоение</w:t>
      </w:r>
      <w:proofErr w:type="spellEnd"/>
      <w:r w:rsidRPr="00D06489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</w:t>
      </w:r>
      <w:proofErr w:type="gramEnd"/>
      <w:r w:rsidRPr="00D06489">
        <w:rPr>
          <w:rFonts w:ascii="Times New Roman" w:eastAsia="Times New Roman" w:hAnsi="Times New Roman" w:cs="Times New Roman"/>
          <w:sz w:val="28"/>
          <w:szCs w:val="28"/>
        </w:rPr>
        <w:t xml:space="preserve"> строительных работ и иных действий по использованию земельного участка               в соответствии с его разрешенным использованием и условиями предоставления).</w:t>
      </w:r>
    </w:p>
    <w:p w:rsidR="00272D0A" w:rsidRPr="00D06489" w:rsidRDefault="00272D0A" w:rsidP="00272D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835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6489">
        <w:rPr>
          <w:rFonts w:ascii="Times New Roman" w:eastAsia="Times New Roman" w:hAnsi="Times New Roman" w:cs="Times New Roman"/>
          <w:sz w:val="28"/>
          <w:szCs w:val="28"/>
        </w:rPr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272D0A" w:rsidRPr="00D06489" w:rsidRDefault="00272D0A" w:rsidP="00272D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D0A" w:rsidRPr="00D06489" w:rsidRDefault="00272D0A" w:rsidP="00272D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D0A" w:rsidRPr="00D06489" w:rsidRDefault="00272D0A" w:rsidP="00272D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B88" w:rsidRPr="00394B88" w:rsidRDefault="00394B88" w:rsidP="00394B88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94B88"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</w:p>
    <w:p w:rsidR="00394B88" w:rsidRPr="00394B88" w:rsidRDefault="00394B88" w:rsidP="00394B88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94B88">
        <w:rPr>
          <w:rFonts w:ascii="Times New Roman" w:eastAsia="Times New Roman" w:hAnsi="Times New Roman" w:cs="Times New Roman"/>
          <w:sz w:val="28"/>
          <w:szCs w:val="28"/>
        </w:rPr>
        <w:t>Шпаковского муниципального</w:t>
      </w:r>
    </w:p>
    <w:p w:rsidR="00394B88" w:rsidRPr="00394B88" w:rsidRDefault="00394B88" w:rsidP="00394B88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94B88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8D5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394B88">
        <w:rPr>
          <w:rFonts w:ascii="Times New Roman" w:eastAsia="Times New Roman" w:hAnsi="Times New Roman" w:cs="Times New Roman"/>
          <w:sz w:val="28"/>
          <w:szCs w:val="28"/>
        </w:rPr>
        <w:t>В.Печкуров</w:t>
      </w:r>
    </w:p>
    <w:p w:rsidR="00394B88" w:rsidRPr="00394B88" w:rsidRDefault="00394B88" w:rsidP="00394B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B88" w:rsidRPr="00394B88" w:rsidRDefault="00394B88" w:rsidP="00394B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B88" w:rsidRPr="00394B88" w:rsidRDefault="00394B88" w:rsidP="00394B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B88" w:rsidRPr="00394B88" w:rsidRDefault="00394B88" w:rsidP="00394B88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94B88">
        <w:rPr>
          <w:rFonts w:ascii="Times New Roman" w:eastAsia="Times New Roman" w:hAnsi="Times New Roman" w:cs="Times New Roman"/>
          <w:sz w:val="28"/>
          <w:szCs w:val="28"/>
        </w:rPr>
        <w:t>Глава Шпаковского</w:t>
      </w:r>
    </w:p>
    <w:p w:rsidR="00394B88" w:rsidRPr="00394B88" w:rsidRDefault="00394B88" w:rsidP="00394B88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94B88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BC77E3" w:rsidRDefault="00394B88" w:rsidP="00E8488B">
      <w:pPr>
        <w:widowControl w:val="0"/>
        <w:suppressAutoHyphens/>
        <w:spacing w:after="0" w:line="240" w:lineRule="exact"/>
      </w:pPr>
      <w:r w:rsidRPr="00394B88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</w:r>
      <w:r w:rsidRPr="00394B88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B88">
        <w:rPr>
          <w:rFonts w:ascii="Times New Roman" w:eastAsia="Times New Roman" w:hAnsi="Times New Roman" w:cs="Times New Roman"/>
          <w:sz w:val="28"/>
          <w:szCs w:val="28"/>
        </w:rPr>
        <w:t xml:space="preserve"> И.В.Серов</w:t>
      </w:r>
    </w:p>
    <w:sectPr w:rsidR="00BC77E3" w:rsidSect="0083571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72D0A"/>
    <w:rsid w:val="00272D0A"/>
    <w:rsid w:val="002F3CD5"/>
    <w:rsid w:val="00394B88"/>
    <w:rsid w:val="004B0D20"/>
    <w:rsid w:val="005158D5"/>
    <w:rsid w:val="006835D8"/>
    <w:rsid w:val="00BC77E3"/>
    <w:rsid w:val="00BF46F4"/>
    <w:rsid w:val="00CD48CA"/>
    <w:rsid w:val="00D55EFD"/>
    <w:rsid w:val="00E84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DUMA-1</cp:lastModifiedBy>
  <cp:revision>2</cp:revision>
  <dcterms:created xsi:type="dcterms:W3CDTF">2021-09-21T13:37:00Z</dcterms:created>
  <dcterms:modified xsi:type="dcterms:W3CDTF">2021-09-21T13:37:00Z</dcterms:modified>
</cp:coreProperties>
</file>