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76" w:rsidRDefault="00195AE1">
      <w:pPr>
        <w:spacing w:line="240" w:lineRule="auto"/>
        <w:jc w:val="center"/>
        <w:rPr>
          <w:rFonts w:ascii="PT Astra Serif" w:hAnsi="PT Astra Serif"/>
          <w:b/>
          <w:caps/>
          <w:sz w:val="28"/>
        </w:rPr>
      </w:pPr>
      <w:r>
        <w:rPr>
          <w:rFonts w:ascii="PT Astra Serif" w:hAnsi="PT Astra Serif"/>
          <w:b/>
          <w:caps/>
          <w:sz w:val="28"/>
        </w:rPr>
        <w:t>Совет</w:t>
      </w:r>
    </w:p>
    <w:p w:rsidR="00B65476" w:rsidRDefault="00195AE1">
      <w:pPr>
        <w:spacing w:line="240" w:lineRule="auto"/>
        <w:jc w:val="center"/>
        <w:rPr>
          <w:rFonts w:ascii="PT Astra Serif" w:hAnsi="PT Astra Serif"/>
          <w:b/>
          <w:caps/>
          <w:sz w:val="28"/>
        </w:rPr>
      </w:pPr>
      <w:r>
        <w:rPr>
          <w:rFonts w:ascii="PT Astra Serif" w:hAnsi="PT Astra Serif"/>
          <w:b/>
          <w:caps/>
          <w:sz w:val="28"/>
        </w:rPr>
        <w:t xml:space="preserve">Шпаковского муниципального района </w:t>
      </w:r>
    </w:p>
    <w:p w:rsidR="00B65476" w:rsidRDefault="00195AE1">
      <w:pPr>
        <w:spacing w:line="240" w:lineRule="auto"/>
        <w:jc w:val="center"/>
        <w:rPr>
          <w:rFonts w:ascii="PT Astra Serif" w:hAnsi="PT Astra Serif"/>
          <w:b/>
          <w:caps/>
          <w:sz w:val="28"/>
        </w:rPr>
      </w:pPr>
      <w:r>
        <w:rPr>
          <w:rFonts w:ascii="PT Astra Serif" w:hAnsi="PT Astra Serif"/>
          <w:b/>
          <w:caps/>
          <w:sz w:val="28"/>
        </w:rPr>
        <w:t>Ставропольского края ЧЕТВЕРТОГО СОЗЫВА</w:t>
      </w:r>
    </w:p>
    <w:p w:rsidR="00B65476" w:rsidRDefault="00B65476">
      <w:pPr>
        <w:spacing w:line="240" w:lineRule="auto"/>
        <w:jc w:val="center"/>
        <w:rPr>
          <w:rFonts w:ascii="PT Astra Serif" w:hAnsi="PT Astra Serif"/>
          <w:sz w:val="28"/>
        </w:rPr>
      </w:pPr>
    </w:p>
    <w:p w:rsidR="00B65476" w:rsidRDefault="00195AE1">
      <w:pPr>
        <w:spacing w:line="240" w:lineRule="auto"/>
        <w:jc w:val="center"/>
        <w:rPr>
          <w:rFonts w:ascii="PT Astra Serif" w:hAnsi="PT Astra Serif"/>
          <w:sz w:val="32"/>
        </w:rPr>
      </w:pPr>
      <w:proofErr w:type="gramStart"/>
      <w:r>
        <w:rPr>
          <w:rFonts w:ascii="PT Astra Serif" w:hAnsi="PT Astra Serif"/>
          <w:sz w:val="32"/>
        </w:rPr>
        <w:t>Р</w:t>
      </w:r>
      <w:proofErr w:type="gramEnd"/>
      <w:r>
        <w:rPr>
          <w:rFonts w:ascii="PT Astra Serif" w:hAnsi="PT Astra Serif"/>
          <w:sz w:val="32"/>
        </w:rPr>
        <w:t xml:space="preserve"> Е Ш Е Н И Е</w:t>
      </w:r>
    </w:p>
    <w:p w:rsidR="00B65476" w:rsidRDefault="00B65476">
      <w:pPr>
        <w:spacing w:line="240" w:lineRule="auto"/>
        <w:rPr>
          <w:rFonts w:ascii="PT Astra Serif" w:hAnsi="PT Astra Serif"/>
          <w:sz w:val="28"/>
        </w:rPr>
      </w:pPr>
    </w:p>
    <w:tbl>
      <w:tblPr>
        <w:tblW w:w="0" w:type="auto"/>
        <w:tblLook w:val="04A0" w:firstRow="1" w:lastRow="0" w:firstColumn="1" w:lastColumn="0" w:noHBand="0" w:noVBand="1"/>
      </w:tblPr>
      <w:tblGrid>
        <w:gridCol w:w="3284"/>
        <w:gridCol w:w="3285"/>
        <w:gridCol w:w="3178"/>
      </w:tblGrid>
      <w:tr w:rsidR="00B65476">
        <w:tc>
          <w:tcPr>
            <w:tcW w:w="3284" w:type="dxa"/>
            <w:shd w:val="clear" w:color="auto" w:fill="auto"/>
            <w:tcMar>
              <w:top w:w="0" w:type="dxa"/>
              <w:left w:w="108" w:type="dxa"/>
              <w:bottom w:w="0" w:type="dxa"/>
              <w:right w:w="108" w:type="dxa"/>
            </w:tcMar>
          </w:tcPr>
          <w:p w:rsidR="00B65476" w:rsidRDefault="00195AE1">
            <w:pPr>
              <w:spacing w:line="240" w:lineRule="auto"/>
              <w:rPr>
                <w:rFonts w:ascii="PT Astra Serif" w:hAnsi="PT Astra Serif"/>
                <w:sz w:val="28"/>
              </w:rPr>
            </w:pPr>
            <w:r>
              <w:rPr>
                <w:rFonts w:ascii="PT Astra Serif" w:hAnsi="PT Astra Serif"/>
                <w:sz w:val="28"/>
              </w:rPr>
              <w:t>14 февраля 2020 года</w:t>
            </w:r>
          </w:p>
        </w:tc>
        <w:tc>
          <w:tcPr>
            <w:tcW w:w="3285" w:type="dxa"/>
            <w:shd w:val="clear" w:color="auto" w:fill="auto"/>
            <w:tcMar>
              <w:top w:w="0" w:type="dxa"/>
              <w:left w:w="108" w:type="dxa"/>
              <w:bottom w:w="0" w:type="dxa"/>
              <w:right w:w="108" w:type="dxa"/>
            </w:tcMar>
          </w:tcPr>
          <w:p w:rsidR="00B65476" w:rsidRDefault="00195AE1">
            <w:pPr>
              <w:spacing w:line="240" w:lineRule="auto"/>
              <w:jc w:val="center"/>
              <w:rPr>
                <w:rFonts w:ascii="PT Astra Serif" w:hAnsi="PT Astra Serif"/>
                <w:sz w:val="28"/>
              </w:rPr>
            </w:pPr>
            <w:r>
              <w:rPr>
                <w:rFonts w:ascii="PT Astra Serif" w:hAnsi="PT Astra Serif"/>
                <w:sz w:val="28"/>
              </w:rPr>
              <w:t>г.Михайловск</w:t>
            </w:r>
          </w:p>
        </w:tc>
        <w:tc>
          <w:tcPr>
            <w:tcW w:w="3178" w:type="dxa"/>
            <w:shd w:val="clear" w:color="auto" w:fill="auto"/>
            <w:tcMar>
              <w:top w:w="0" w:type="dxa"/>
              <w:left w:w="108" w:type="dxa"/>
              <w:bottom w:w="0" w:type="dxa"/>
              <w:right w:w="108" w:type="dxa"/>
            </w:tcMar>
          </w:tcPr>
          <w:p w:rsidR="00B65476" w:rsidRDefault="00195AE1">
            <w:pPr>
              <w:spacing w:line="240" w:lineRule="auto"/>
              <w:jc w:val="right"/>
              <w:rPr>
                <w:rFonts w:ascii="PT Astra Serif" w:hAnsi="PT Astra Serif"/>
                <w:sz w:val="28"/>
              </w:rPr>
            </w:pPr>
            <w:r>
              <w:rPr>
                <w:rFonts w:ascii="PT Astra Serif" w:hAnsi="PT Astra Serif"/>
                <w:sz w:val="28"/>
              </w:rPr>
              <w:t>№</w:t>
            </w:r>
            <w:r w:rsidR="00072BE4">
              <w:rPr>
                <w:rFonts w:ascii="PT Astra Serif" w:hAnsi="PT Astra Serif"/>
                <w:sz w:val="28"/>
              </w:rPr>
              <w:t xml:space="preserve"> 267</w:t>
            </w:r>
            <w:r>
              <w:rPr>
                <w:rFonts w:ascii="PT Astra Serif" w:hAnsi="PT Astra Serif"/>
                <w:sz w:val="28"/>
              </w:rPr>
              <w:t xml:space="preserve"> </w:t>
            </w:r>
          </w:p>
        </w:tc>
      </w:tr>
    </w:tbl>
    <w:p w:rsidR="00B65476" w:rsidRDefault="00B65476">
      <w:pPr>
        <w:spacing w:line="240" w:lineRule="auto"/>
        <w:rPr>
          <w:rFonts w:ascii="PT Astra Serif" w:hAnsi="PT Astra Serif"/>
          <w:sz w:val="28"/>
        </w:rPr>
      </w:pPr>
    </w:p>
    <w:p w:rsidR="00B65476" w:rsidRDefault="00195AE1">
      <w:pPr>
        <w:widowControl w:val="0"/>
        <w:spacing w:line="240" w:lineRule="exact"/>
        <w:jc w:val="both"/>
        <w:rPr>
          <w:rFonts w:ascii="PT Astra Serif" w:hAnsi="PT Astra Serif"/>
          <w:sz w:val="28"/>
        </w:rPr>
      </w:pPr>
      <w:r>
        <w:rPr>
          <w:rFonts w:ascii="PT Astra Serif" w:hAnsi="PT Astra Serif"/>
          <w:sz w:val="28"/>
        </w:rPr>
        <w:t>О внесении изменений в местные нормативы градостроительного проектирования муниципальных образований сельских поселений, входящих</w:t>
      </w:r>
      <w:r>
        <w:br/>
      </w:r>
      <w:r>
        <w:rPr>
          <w:rFonts w:ascii="PT Astra Serif" w:hAnsi="PT Astra Serif"/>
          <w:sz w:val="28"/>
        </w:rPr>
        <w:t>в состав Шпаковского муниципального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B65476" w:rsidRDefault="00B65476">
      <w:pPr>
        <w:spacing w:line="240" w:lineRule="auto"/>
        <w:ind w:firstLine="709"/>
        <w:jc w:val="both"/>
        <w:rPr>
          <w:rFonts w:ascii="PT Astra Serif" w:hAnsi="PT Astra Serif"/>
          <w:sz w:val="28"/>
        </w:rPr>
      </w:pPr>
    </w:p>
    <w:p w:rsidR="00B65476" w:rsidRDefault="00B65476">
      <w:pPr>
        <w:spacing w:line="240" w:lineRule="auto"/>
        <w:ind w:firstLine="709"/>
        <w:jc w:val="both"/>
        <w:rPr>
          <w:rFonts w:ascii="PT Astra Serif" w:hAnsi="PT Astra Serif"/>
          <w:sz w:val="28"/>
        </w:rPr>
      </w:pPr>
    </w:p>
    <w:p w:rsidR="00B65476" w:rsidRDefault="00195AE1">
      <w:pPr>
        <w:spacing w:line="240" w:lineRule="auto"/>
        <w:ind w:firstLine="709"/>
        <w:jc w:val="both"/>
        <w:rPr>
          <w:rFonts w:ascii="PT Astra Serif" w:hAnsi="PT Astra Serif"/>
          <w:sz w:val="28"/>
        </w:rPr>
      </w:pPr>
      <w:r>
        <w:rPr>
          <w:rFonts w:ascii="PT Astra Serif" w:hAnsi="PT Astra Serif"/>
          <w:sz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Уставом Шпаковского муниципального района Ставропольского края, на основании предписания министерства строительства и архитектуры Ставропольского края к акту проверки от 06 мая 2019 г. № 7/19-п, Совет Шпаковского муниципального района Ставропольского края</w:t>
      </w:r>
    </w:p>
    <w:p w:rsidR="00B65476" w:rsidRDefault="00B65476">
      <w:pPr>
        <w:tabs>
          <w:tab w:val="left" w:pos="900"/>
          <w:tab w:val="left" w:pos="1080"/>
        </w:tabs>
        <w:spacing w:line="240" w:lineRule="auto"/>
        <w:ind w:firstLine="709"/>
        <w:jc w:val="both"/>
        <w:rPr>
          <w:rFonts w:ascii="PT Astra Serif" w:hAnsi="PT Astra Serif"/>
          <w:sz w:val="28"/>
        </w:rPr>
      </w:pPr>
    </w:p>
    <w:p w:rsidR="00B65476" w:rsidRDefault="00195AE1">
      <w:pPr>
        <w:spacing w:line="240" w:lineRule="auto"/>
        <w:jc w:val="both"/>
        <w:rPr>
          <w:rFonts w:ascii="PT Astra Serif" w:hAnsi="PT Astra Serif"/>
          <w:sz w:val="28"/>
        </w:rPr>
      </w:pPr>
      <w:r>
        <w:rPr>
          <w:rFonts w:ascii="PT Astra Serif" w:hAnsi="PT Astra Serif"/>
          <w:sz w:val="28"/>
        </w:rPr>
        <w:t>РЕШИЛ:</w:t>
      </w:r>
    </w:p>
    <w:p w:rsidR="00B65476" w:rsidRDefault="00B65476">
      <w:pPr>
        <w:spacing w:line="240" w:lineRule="auto"/>
        <w:ind w:firstLine="709"/>
        <w:jc w:val="both"/>
        <w:rPr>
          <w:rFonts w:ascii="PT Astra Serif" w:hAnsi="PT Astra Serif"/>
          <w:sz w:val="28"/>
        </w:rPr>
      </w:pP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1.Внести следующие изменения в местные нормативы градостроительного проектирования муниципальных образований сельских поселений, входящих в состав Шпаковского муниципального района Ставропольского края (далее - местные нормативы), утвержденные решением Совета Шпаковского муниципального района Ставропольского края от </w:t>
      </w:r>
      <w:r w:rsidR="001553F5">
        <w:rPr>
          <w:rFonts w:ascii="PT Astra Serif" w:hAnsi="PT Astra Serif"/>
          <w:sz w:val="28"/>
        </w:rPr>
        <w:t xml:space="preserve">                        </w:t>
      </w:r>
      <w:r>
        <w:rPr>
          <w:rFonts w:ascii="PT Astra Serif" w:hAnsi="PT Astra Serif"/>
          <w:sz w:val="28"/>
        </w:rPr>
        <w:t>17 февраля 2017 года № 472, дополнив их:</w:t>
      </w:r>
    </w:p>
    <w:p w:rsidR="00B65476" w:rsidRDefault="00195AE1">
      <w:pPr>
        <w:spacing w:line="240" w:lineRule="auto"/>
        <w:ind w:firstLine="709"/>
        <w:jc w:val="both"/>
        <w:rPr>
          <w:rFonts w:ascii="PT Astra Serif" w:hAnsi="PT Astra Serif"/>
          <w:sz w:val="28"/>
        </w:rPr>
      </w:pPr>
      <w:r>
        <w:rPr>
          <w:rFonts w:ascii="PT Astra Serif" w:hAnsi="PT Astra Serif"/>
          <w:sz w:val="28"/>
        </w:rPr>
        <w:t>1.1.Местные нормативы муниципального образования Верхнерусского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1.2.Местные нормативы муниципального образования Деминского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1.3.Местные нормативы муниципального образования Дубовского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1.4.Местные нормативы муниципального образования </w:t>
      </w:r>
      <w:proofErr w:type="spellStart"/>
      <w:r>
        <w:rPr>
          <w:rFonts w:ascii="PT Astra Serif" w:hAnsi="PT Astra Serif"/>
          <w:sz w:val="28"/>
        </w:rPr>
        <w:t>Казинского</w:t>
      </w:r>
      <w:proofErr w:type="spellEnd"/>
      <w:r>
        <w:rPr>
          <w:rFonts w:ascii="PT Astra Serif" w:hAnsi="PT Astra Serif"/>
          <w:sz w:val="28"/>
        </w:rPr>
        <w:t xml:space="preserve">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1.5.Местные нормативы муниципального образования </w:t>
      </w:r>
      <w:proofErr w:type="spellStart"/>
      <w:r>
        <w:rPr>
          <w:rFonts w:ascii="PT Astra Serif" w:hAnsi="PT Astra Serif"/>
          <w:sz w:val="28"/>
        </w:rPr>
        <w:t>Надеждинского</w:t>
      </w:r>
      <w:proofErr w:type="spellEnd"/>
      <w:r>
        <w:rPr>
          <w:rFonts w:ascii="PT Astra Serif" w:hAnsi="PT Astra Serif"/>
          <w:sz w:val="28"/>
        </w:rPr>
        <w:t xml:space="preserve">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1.6.Местные нормативы муниципального образования станицы Новомарьевской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1.7.Местные нормативы муниципального образования </w:t>
      </w:r>
      <w:proofErr w:type="spellStart"/>
      <w:r>
        <w:rPr>
          <w:rFonts w:ascii="PT Astra Serif" w:hAnsi="PT Astra Serif"/>
          <w:sz w:val="28"/>
        </w:rPr>
        <w:t>Пелагиадского</w:t>
      </w:r>
      <w:proofErr w:type="spellEnd"/>
      <w:r>
        <w:rPr>
          <w:rFonts w:ascii="PT Astra Serif" w:hAnsi="PT Astra Serif"/>
          <w:sz w:val="28"/>
        </w:rPr>
        <w:t xml:space="preserve">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lastRenderedPageBreak/>
        <w:t>1.8.Местные нормативы муниципального образования Сенгилеевского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1.9.Местные нормативы муниципального образования Татарского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1.10.Местные нормативы муниципального образования </w:t>
      </w:r>
      <w:proofErr w:type="spellStart"/>
      <w:r>
        <w:rPr>
          <w:rFonts w:ascii="PT Astra Serif" w:hAnsi="PT Astra Serif"/>
          <w:sz w:val="28"/>
        </w:rPr>
        <w:t>Темнолесского</w:t>
      </w:r>
      <w:proofErr w:type="spellEnd"/>
      <w:r>
        <w:rPr>
          <w:rFonts w:ascii="PT Astra Serif" w:hAnsi="PT Astra Serif"/>
          <w:sz w:val="28"/>
        </w:rPr>
        <w:t xml:space="preserve"> сельсовета Шпаковского района Ставропольского края приложениями №№ 4-8.</w:t>
      </w:r>
    </w:p>
    <w:p w:rsidR="00B65476" w:rsidRDefault="00195AE1">
      <w:pPr>
        <w:spacing w:line="240" w:lineRule="auto"/>
        <w:ind w:firstLine="709"/>
        <w:jc w:val="both"/>
        <w:rPr>
          <w:rFonts w:ascii="PT Astra Serif" w:hAnsi="PT Astra Serif"/>
          <w:sz w:val="28"/>
        </w:rPr>
      </w:pPr>
      <w:r>
        <w:rPr>
          <w:rFonts w:ascii="PT Astra Serif" w:hAnsi="PT Astra Serif"/>
          <w:sz w:val="28"/>
        </w:rPr>
        <w:t>1.11.Местные нормативы муниципального образования Цимлянского сельсовета Шпаковского района Ставропольского края приложениями №№ 4-8.</w:t>
      </w:r>
    </w:p>
    <w:p w:rsidR="00B65476" w:rsidRDefault="00B65476">
      <w:pPr>
        <w:spacing w:line="240" w:lineRule="auto"/>
        <w:ind w:firstLine="709"/>
        <w:jc w:val="both"/>
        <w:rPr>
          <w:rFonts w:ascii="PT Astra Serif" w:hAnsi="PT Astra Serif"/>
          <w:sz w:val="28"/>
        </w:rPr>
      </w:pPr>
    </w:p>
    <w:p w:rsidR="00B65476" w:rsidRDefault="00195AE1">
      <w:pPr>
        <w:spacing w:line="240" w:lineRule="auto"/>
        <w:ind w:firstLine="709"/>
        <w:jc w:val="both"/>
        <w:rPr>
          <w:rFonts w:ascii="PT Astra Serif" w:hAnsi="PT Astra Serif"/>
          <w:sz w:val="28"/>
        </w:rPr>
      </w:pPr>
      <w:r>
        <w:rPr>
          <w:rFonts w:ascii="PT Astra Serif" w:hAnsi="PT Astra Serif"/>
          <w:sz w:val="28"/>
        </w:rPr>
        <w:t xml:space="preserve">2.Администрации Шпаковского муниципального района Ставропольского края </w:t>
      </w:r>
      <w:proofErr w:type="gramStart"/>
      <w:r>
        <w:rPr>
          <w:rFonts w:ascii="PT Astra Serif" w:hAnsi="PT Astra Serif"/>
          <w:sz w:val="28"/>
        </w:rPr>
        <w:t>разместить</w:t>
      </w:r>
      <w:proofErr w:type="gramEnd"/>
      <w:r>
        <w:rPr>
          <w:rFonts w:ascii="PT Astra Serif" w:hAnsi="PT Astra Serif"/>
          <w:sz w:val="28"/>
        </w:rPr>
        <w:t xml:space="preserve"> настоящее решение в федеральной государственной информационной системе территориального планирования в срок, не превышающий пяти дней со дня в</w:t>
      </w:r>
      <w:r w:rsidR="00A50319">
        <w:rPr>
          <w:rFonts w:ascii="PT Astra Serif" w:hAnsi="PT Astra Serif"/>
          <w:sz w:val="28"/>
        </w:rPr>
        <w:t>ступления в силу настоящего решения.</w:t>
      </w:r>
    </w:p>
    <w:p w:rsidR="00B65476" w:rsidRDefault="00B65476">
      <w:pPr>
        <w:tabs>
          <w:tab w:val="left" w:pos="0"/>
        </w:tabs>
        <w:spacing w:line="240" w:lineRule="auto"/>
        <w:ind w:firstLine="709"/>
        <w:jc w:val="both"/>
        <w:rPr>
          <w:rFonts w:ascii="PT Astra Serif" w:hAnsi="PT Astra Serif"/>
          <w:sz w:val="28"/>
        </w:rPr>
      </w:pPr>
    </w:p>
    <w:p w:rsidR="00B65476" w:rsidRDefault="00A50319">
      <w:pPr>
        <w:spacing w:line="240" w:lineRule="auto"/>
        <w:ind w:firstLine="709"/>
        <w:jc w:val="both"/>
        <w:rPr>
          <w:rFonts w:ascii="PT Astra Serif" w:hAnsi="PT Astra Serif"/>
          <w:sz w:val="28"/>
        </w:rPr>
      </w:pPr>
      <w:r>
        <w:rPr>
          <w:rFonts w:ascii="PT Astra Serif" w:hAnsi="PT Astra Serif"/>
          <w:sz w:val="28"/>
        </w:rPr>
        <w:t>3</w:t>
      </w:r>
      <w:r w:rsidR="00195AE1">
        <w:rPr>
          <w:rFonts w:ascii="PT Astra Serif" w:hAnsi="PT Astra Serif"/>
          <w:sz w:val="28"/>
        </w:rPr>
        <w:t>.Настоящее решение вступает в силу на следующий день после его официального опубликования.</w:t>
      </w:r>
    </w:p>
    <w:p w:rsidR="00B65476" w:rsidRDefault="00B65476">
      <w:pPr>
        <w:tabs>
          <w:tab w:val="left" w:pos="540"/>
          <w:tab w:val="left" w:pos="720"/>
          <w:tab w:val="left" w:pos="900"/>
        </w:tabs>
        <w:spacing w:line="240" w:lineRule="auto"/>
        <w:jc w:val="both"/>
        <w:rPr>
          <w:rFonts w:ascii="PT Astra Serif" w:hAnsi="PT Astra Serif"/>
          <w:sz w:val="28"/>
        </w:rPr>
      </w:pPr>
    </w:p>
    <w:p w:rsidR="00B65476" w:rsidRDefault="00B65476">
      <w:pPr>
        <w:tabs>
          <w:tab w:val="left" w:pos="540"/>
          <w:tab w:val="left" w:pos="720"/>
          <w:tab w:val="left" w:pos="900"/>
        </w:tabs>
        <w:spacing w:line="240" w:lineRule="auto"/>
        <w:jc w:val="both"/>
        <w:rPr>
          <w:rFonts w:ascii="PT Astra Serif" w:hAnsi="PT Astra Serif"/>
          <w:sz w:val="28"/>
        </w:rPr>
      </w:pPr>
    </w:p>
    <w:p w:rsidR="00B65476" w:rsidRDefault="00B65476">
      <w:pPr>
        <w:tabs>
          <w:tab w:val="left" w:pos="540"/>
          <w:tab w:val="left" w:pos="720"/>
          <w:tab w:val="left" w:pos="900"/>
        </w:tabs>
        <w:jc w:val="both"/>
        <w:rPr>
          <w:rFonts w:ascii="PT Astra Serif" w:hAnsi="PT Astra Serif"/>
          <w:sz w:val="28"/>
        </w:rPr>
      </w:pPr>
    </w:p>
    <w:p w:rsidR="00B65476" w:rsidRDefault="00195AE1">
      <w:pPr>
        <w:spacing w:line="240" w:lineRule="exact"/>
        <w:contextualSpacing/>
        <w:rPr>
          <w:rFonts w:ascii="PT Astra Serif" w:hAnsi="PT Astra Serif"/>
          <w:sz w:val="28"/>
        </w:rPr>
      </w:pPr>
      <w:r>
        <w:rPr>
          <w:rFonts w:ascii="PT Astra Serif" w:hAnsi="PT Astra Serif"/>
          <w:sz w:val="28"/>
        </w:rPr>
        <w:t xml:space="preserve">Председатель Совета </w:t>
      </w:r>
    </w:p>
    <w:p w:rsidR="00B65476" w:rsidRDefault="00195AE1">
      <w:pPr>
        <w:spacing w:line="240" w:lineRule="exact"/>
        <w:contextualSpacing/>
        <w:rPr>
          <w:rFonts w:ascii="PT Astra Serif" w:hAnsi="PT Astra Serif"/>
          <w:sz w:val="28"/>
        </w:rPr>
      </w:pPr>
      <w:r>
        <w:rPr>
          <w:rFonts w:ascii="PT Astra Serif" w:hAnsi="PT Astra Serif"/>
          <w:sz w:val="28"/>
        </w:rPr>
        <w:t xml:space="preserve">Шпаковского муниципального </w:t>
      </w:r>
    </w:p>
    <w:p w:rsidR="00B65476" w:rsidRDefault="00195AE1">
      <w:pPr>
        <w:spacing w:line="240" w:lineRule="exact"/>
        <w:contextualSpacing/>
        <w:rPr>
          <w:rFonts w:ascii="PT Astra Serif" w:hAnsi="PT Astra Serif"/>
          <w:sz w:val="28"/>
        </w:rPr>
      </w:pPr>
      <w:r>
        <w:rPr>
          <w:rFonts w:ascii="PT Astra Serif" w:hAnsi="PT Astra Serif"/>
          <w:sz w:val="28"/>
        </w:rPr>
        <w:t>района Ставропольского края                                                                 В.Ф.Букреев</w:t>
      </w:r>
    </w:p>
    <w:p w:rsidR="00B65476" w:rsidRDefault="00B65476">
      <w:pPr>
        <w:tabs>
          <w:tab w:val="left" w:pos="540"/>
          <w:tab w:val="left" w:pos="720"/>
          <w:tab w:val="left" w:pos="900"/>
        </w:tabs>
        <w:spacing w:line="240" w:lineRule="auto"/>
        <w:jc w:val="both"/>
        <w:rPr>
          <w:rFonts w:ascii="PT Astra Serif" w:hAnsi="PT Astra Serif"/>
          <w:sz w:val="28"/>
        </w:rPr>
      </w:pPr>
    </w:p>
    <w:p w:rsidR="00B65476" w:rsidRDefault="00B65476">
      <w:pPr>
        <w:tabs>
          <w:tab w:val="left" w:pos="540"/>
          <w:tab w:val="left" w:pos="720"/>
          <w:tab w:val="left" w:pos="900"/>
        </w:tabs>
        <w:spacing w:line="240" w:lineRule="auto"/>
        <w:jc w:val="both"/>
        <w:rPr>
          <w:rFonts w:ascii="PT Astra Serif" w:hAnsi="PT Astra Serif"/>
          <w:sz w:val="28"/>
        </w:rPr>
      </w:pPr>
    </w:p>
    <w:p w:rsidR="00B65476" w:rsidRDefault="00B65476">
      <w:pPr>
        <w:tabs>
          <w:tab w:val="left" w:pos="540"/>
          <w:tab w:val="left" w:pos="720"/>
          <w:tab w:val="left" w:pos="900"/>
        </w:tabs>
        <w:spacing w:line="240" w:lineRule="auto"/>
        <w:jc w:val="both"/>
        <w:rPr>
          <w:rFonts w:ascii="PT Astra Serif" w:hAnsi="PT Astra Serif"/>
          <w:sz w:val="28"/>
        </w:rPr>
      </w:pPr>
    </w:p>
    <w:p w:rsidR="00B65476" w:rsidRDefault="00195AE1">
      <w:pPr>
        <w:spacing w:line="240" w:lineRule="exact"/>
        <w:contextualSpacing/>
        <w:rPr>
          <w:rFonts w:ascii="PT Astra Serif" w:hAnsi="PT Astra Serif"/>
          <w:sz w:val="28"/>
        </w:rPr>
      </w:pPr>
      <w:r>
        <w:rPr>
          <w:rFonts w:ascii="PT Astra Serif" w:hAnsi="PT Astra Serif"/>
          <w:sz w:val="28"/>
        </w:rPr>
        <w:t xml:space="preserve">Глава Шпаковского </w:t>
      </w:r>
    </w:p>
    <w:p w:rsidR="00B65476" w:rsidRDefault="00195AE1">
      <w:pPr>
        <w:spacing w:line="240" w:lineRule="exact"/>
        <w:contextualSpacing/>
        <w:rPr>
          <w:rFonts w:ascii="PT Astra Serif" w:hAnsi="PT Astra Serif"/>
          <w:sz w:val="28"/>
        </w:rPr>
      </w:pPr>
      <w:r>
        <w:rPr>
          <w:rFonts w:ascii="PT Astra Serif" w:hAnsi="PT Astra Serif"/>
          <w:sz w:val="28"/>
        </w:rPr>
        <w:t xml:space="preserve">муниципального района </w:t>
      </w:r>
    </w:p>
    <w:p w:rsidR="00B65476" w:rsidRDefault="00195AE1">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p w:rsidR="00B47E7B" w:rsidRDefault="00B47E7B">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bookmarkStart w:id="0" w:name="_Toc393660483"/>
          </w:p>
        </w:tc>
        <w:tc>
          <w:tcPr>
            <w:tcW w:w="5528"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5F5C43">
              <w:rPr>
                <w:rFonts w:ascii="Times New Roman" w:hAnsi="Times New Roman"/>
                <w:color w:val="000000" w:themeColor="text1"/>
                <w:sz w:val="28"/>
                <w:szCs w:val="28"/>
              </w:rPr>
              <w:t>Верхнерусского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w:t>
            </w:r>
            <w:r>
              <w:rPr>
                <w:rFonts w:ascii="Times New Roman" w:hAnsi="Times New Roman"/>
                <w:sz w:val="28"/>
                <w:szCs w:val="28"/>
              </w:rPr>
              <w:t xml:space="preserve"> </w:t>
            </w:r>
            <w:r w:rsidRPr="002A4F30">
              <w:rPr>
                <w:rFonts w:ascii="Times New Roman" w:hAnsi="Times New Roman"/>
                <w:sz w:val="28"/>
                <w:szCs w:val="28"/>
              </w:rPr>
              <w:t>муниципального района Ставропольского</w:t>
            </w:r>
            <w:r>
              <w:rPr>
                <w:rFonts w:ascii="Times New Roman" w:hAnsi="Times New Roman"/>
                <w:sz w:val="28"/>
                <w:szCs w:val="28"/>
              </w:rPr>
              <w:t xml:space="preserve"> </w:t>
            </w:r>
            <w:r w:rsidRPr="002A4F30">
              <w:rPr>
                <w:rFonts w:ascii="Times New Roman" w:hAnsi="Times New Roman"/>
                <w:sz w:val="28"/>
                <w:szCs w:val="28"/>
              </w:rPr>
              <w:t>края  от 17 февраля 2017 года № 472</w:t>
            </w:r>
          </w:p>
        </w:tc>
      </w:tr>
    </w:tbl>
    <w:p w:rsidR="00B47E7B" w:rsidRPr="002A4F30" w:rsidRDefault="00B47E7B" w:rsidP="00B47E7B">
      <w:pPr>
        <w:jc w:val="both"/>
        <w:rPr>
          <w:rFonts w:ascii="Times New Roman" w:hAnsi="Times New Roman"/>
          <w:sz w:val="28"/>
          <w:szCs w:val="28"/>
        </w:rPr>
      </w:pPr>
    </w:p>
    <w:p w:rsidR="00B47E7B" w:rsidRDefault="00B47E7B" w:rsidP="00B47E7B">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B47E7B" w:rsidRDefault="00B47E7B" w:rsidP="00B47E7B">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bookmarkEnd w:id="0"/>
    </w:p>
    <w:p w:rsidR="00B47E7B" w:rsidRPr="002A4F30" w:rsidRDefault="00B47E7B" w:rsidP="00B47E7B">
      <w:pPr>
        <w:spacing w:line="240" w:lineRule="auto"/>
        <w:jc w:val="center"/>
        <w:rPr>
          <w:rFonts w:ascii="Times New Roman" w:hAnsi="Times New Roman"/>
          <w:sz w:val="28"/>
          <w:szCs w:val="28"/>
        </w:rPr>
      </w:pPr>
    </w:p>
    <w:p w:rsidR="00B47E7B" w:rsidRPr="00566541" w:rsidRDefault="00B47E7B" w:rsidP="00B47E7B">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w:t>
      </w:r>
    </w:p>
    <w:p w:rsidR="00B47E7B" w:rsidRPr="00566541" w:rsidRDefault="00B47E7B" w:rsidP="00B47E7B">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B47E7B" w:rsidRPr="00566541" w:rsidRDefault="00B47E7B" w:rsidP="00B47E7B">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B47E7B" w:rsidRPr="00566541" w:rsidRDefault="00B47E7B" w:rsidP="00B47E7B">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B47E7B" w:rsidRPr="00566541" w:rsidRDefault="00B47E7B" w:rsidP="00B47E7B">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w:t>
      </w:r>
    </w:p>
    <w:p w:rsidR="00B47E7B" w:rsidRPr="00566541" w:rsidRDefault="00B47E7B" w:rsidP="00B47E7B">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B47E7B" w:rsidRPr="00566541" w:rsidRDefault="00B47E7B" w:rsidP="00B47E7B">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Default="00B47E7B" w:rsidP="00B47E7B">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B47E7B" w:rsidRDefault="00B47E7B" w:rsidP="00B47E7B">
      <w:pPr>
        <w:pStyle w:val="a8"/>
        <w:ind w:firstLine="708"/>
        <w:rPr>
          <w:szCs w:val="28"/>
        </w:rPr>
      </w:pPr>
    </w:p>
    <w:p w:rsidR="00B47E7B" w:rsidRDefault="00B47E7B" w:rsidP="00B47E7B">
      <w:pPr>
        <w:pStyle w:val="a8"/>
        <w:ind w:firstLine="708"/>
        <w:rPr>
          <w:szCs w:val="28"/>
        </w:rPr>
      </w:pPr>
    </w:p>
    <w:p w:rsidR="00B47E7B" w:rsidRDefault="00B47E7B" w:rsidP="00B47E7B">
      <w:pPr>
        <w:spacing w:line="240" w:lineRule="exact"/>
        <w:rPr>
          <w:rFonts w:ascii="PT Astra Serif" w:hAnsi="PT Astra Serif"/>
          <w:sz w:val="28"/>
        </w:rPr>
      </w:pPr>
      <w:r>
        <w:rPr>
          <w:rFonts w:ascii="PT Astra Serif" w:hAnsi="PT Astra Serif"/>
          <w:sz w:val="28"/>
        </w:rPr>
        <w:t xml:space="preserve">Председатель Совета </w:t>
      </w:r>
    </w:p>
    <w:p w:rsidR="00B47E7B" w:rsidRDefault="00B47E7B" w:rsidP="00B47E7B">
      <w:pPr>
        <w:spacing w:line="240" w:lineRule="exact"/>
        <w:rPr>
          <w:rFonts w:ascii="PT Astra Serif" w:hAnsi="PT Astra Serif"/>
          <w:sz w:val="28"/>
        </w:rPr>
      </w:pPr>
      <w:r>
        <w:rPr>
          <w:rFonts w:ascii="PT Astra Serif" w:hAnsi="PT Astra Serif"/>
          <w:sz w:val="28"/>
        </w:rPr>
        <w:t xml:space="preserve">Шпаковского муниципального </w:t>
      </w:r>
    </w:p>
    <w:p w:rsidR="00B47E7B" w:rsidRDefault="00B47E7B" w:rsidP="00B47E7B">
      <w:pPr>
        <w:spacing w:line="240" w:lineRule="exact"/>
        <w:rPr>
          <w:rFonts w:ascii="PT Astra Serif" w:hAnsi="PT Astra Serif"/>
          <w:sz w:val="28"/>
        </w:rPr>
      </w:pPr>
      <w:r>
        <w:rPr>
          <w:rFonts w:ascii="PT Astra Serif" w:hAnsi="PT Astra Serif"/>
          <w:sz w:val="28"/>
        </w:rPr>
        <w:t>района Ставропольского края                                                               В.Ф.Букреев</w:t>
      </w:r>
    </w:p>
    <w:p w:rsidR="00B47E7B" w:rsidRDefault="00B47E7B" w:rsidP="00B47E7B">
      <w:pPr>
        <w:tabs>
          <w:tab w:val="left" w:pos="540"/>
          <w:tab w:val="left" w:pos="720"/>
          <w:tab w:val="left" w:pos="900"/>
        </w:tabs>
        <w:spacing w:line="240" w:lineRule="exact"/>
        <w:jc w:val="both"/>
        <w:rPr>
          <w:rFonts w:ascii="PT Astra Serif" w:hAnsi="PT Astra Serif"/>
          <w:sz w:val="28"/>
        </w:rPr>
      </w:pPr>
    </w:p>
    <w:p w:rsidR="00B47E7B" w:rsidRDefault="00B47E7B" w:rsidP="00B47E7B">
      <w:pPr>
        <w:tabs>
          <w:tab w:val="left" w:pos="540"/>
          <w:tab w:val="left" w:pos="720"/>
          <w:tab w:val="left" w:pos="900"/>
        </w:tabs>
        <w:spacing w:line="240" w:lineRule="exact"/>
        <w:jc w:val="both"/>
        <w:rPr>
          <w:rFonts w:ascii="PT Astra Serif" w:hAnsi="PT Astra Serif"/>
          <w:sz w:val="28"/>
        </w:rPr>
      </w:pPr>
    </w:p>
    <w:p w:rsidR="00B47E7B" w:rsidRDefault="00B47E7B" w:rsidP="00B47E7B">
      <w:pPr>
        <w:tabs>
          <w:tab w:val="left" w:pos="540"/>
          <w:tab w:val="left" w:pos="720"/>
          <w:tab w:val="left" w:pos="900"/>
        </w:tabs>
        <w:spacing w:line="240" w:lineRule="exact"/>
        <w:jc w:val="both"/>
        <w:rPr>
          <w:rFonts w:ascii="PT Astra Serif" w:hAnsi="PT Astra Serif"/>
          <w:sz w:val="28"/>
        </w:rPr>
      </w:pPr>
    </w:p>
    <w:p w:rsidR="00B47E7B" w:rsidRDefault="00B47E7B" w:rsidP="00B47E7B">
      <w:pPr>
        <w:spacing w:line="240" w:lineRule="exact"/>
        <w:rPr>
          <w:rFonts w:ascii="PT Astra Serif" w:hAnsi="PT Astra Serif"/>
          <w:sz w:val="28"/>
        </w:rPr>
      </w:pPr>
      <w:r>
        <w:rPr>
          <w:rFonts w:ascii="PT Astra Serif" w:hAnsi="PT Astra Serif"/>
          <w:sz w:val="28"/>
        </w:rPr>
        <w:t xml:space="preserve">Глава Шпаковского </w:t>
      </w:r>
    </w:p>
    <w:p w:rsidR="00B47E7B" w:rsidRDefault="00B47E7B" w:rsidP="00B47E7B">
      <w:pPr>
        <w:spacing w:line="240" w:lineRule="exact"/>
        <w:rPr>
          <w:rFonts w:ascii="PT Astra Serif" w:hAnsi="PT Astra Serif"/>
          <w:sz w:val="28"/>
        </w:rPr>
      </w:pPr>
      <w:r>
        <w:rPr>
          <w:rFonts w:ascii="PT Astra Serif" w:hAnsi="PT Astra Serif"/>
          <w:sz w:val="28"/>
        </w:rPr>
        <w:t xml:space="preserve">муниципального района </w:t>
      </w:r>
    </w:p>
    <w:p w:rsidR="00B47E7B" w:rsidRDefault="00B47E7B" w:rsidP="00B47E7B">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Ставропольского  края                                                                            </w:t>
      </w:r>
      <w:proofErr w:type="spellStart"/>
      <w:r>
        <w:rPr>
          <w:rFonts w:ascii="PT Astra Serif" w:hAnsi="PT Astra Serif"/>
          <w:sz w:val="28"/>
        </w:rPr>
        <w:t>С.В.Гультяев</w:t>
      </w:r>
      <w:proofErr w:type="spellEnd"/>
    </w:p>
    <w:p w:rsidR="00B47E7B" w:rsidRDefault="00B47E7B" w:rsidP="00B47E7B">
      <w:pPr>
        <w:pStyle w:val="a8"/>
        <w:ind w:firstLine="708"/>
        <w:rPr>
          <w:szCs w:val="28"/>
        </w:rPr>
      </w:pPr>
    </w:p>
    <w:p w:rsidR="00B47E7B" w:rsidRDefault="00B47E7B" w:rsidP="00B47E7B">
      <w:pPr>
        <w:pStyle w:val="a8"/>
        <w:ind w:firstLine="708"/>
        <w:rPr>
          <w:szCs w:val="28"/>
        </w:rPr>
      </w:pPr>
    </w:p>
    <w:tbl>
      <w:tblPr>
        <w:tblW w:w="10314" w:type="dxa"/>
        <w:tblLook w:val="04A0" w:firstRow="1" w:lastRow="0" w:firstColumn="1" w:lastColumn="0" w:noHBand="0" w:noVBand="1"/>
      </w:tblPr>
      <w:tblGrid>
        <w:gridCol w:w="4786"/>
        <w:gridCol w:w="5528"/>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528"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5F5C43">
              <w:rPr>
                <w:rFonts w:ascii="Times New Roman" w:hAnsi="Times New Roman"/>
                <w:color w:val="000000" w:themeColor="text1"/>
                <w:sz w:val="28"/>
                <w:szCs w:val="28"/>
              </w:rPr>
              <w:t>Верхнерусского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w:t>
            </w:r>
            <w:r>
              <w:rPr>
                <w:rFonts w:ascii="Times New Roman" w:hAnsi="Times New Roman"/>
                <w:sz w:val="28"/>
                <w:szCs w:val="28"/>
              </w:rPr>
              <w:t xml:space="preserve"> </w:t>
            </w:r>
            <w:r w:rsidRPr="002A4F30">
              <w:rPr>
                <w:rFonts w:ascii="Times New Roman" w:hAnsi="Times New Roman"/>
                <w:sz w:val="28"/>
                <w:szCs w:val="28"/>
              </w:rPr>
              <w:t>от 17 февраля 2017 года № 472</w:t>
            </w:r>
          </w:p>
        </w:tc>
      </w:tr>
    </w:tbl>
    <w:p w:rsidR="00B47E7B" w:rsidRPr="00566541" w:rsidRDefault="00B47E7B" w:rsidP="00B47E7B">
      <w:pPr>
        <w:pStyle w:val="a8"/>
        <w:ind w:firstLine="708"/>
      </w:pPr>
    </w:p>
    <w:p w:rsidR="00B47E7B" w:rsidRPr="00961B4B" w:rsidRDefault="00B47E7B" w:rsidP="00B47E7B">
      <w:pPr>
        <w:jc w:val="center"/>
        <w:rPr>
          <w:rFonts w:ascii="Times New Roman" w:hAnsi="Times New Roman"/>
          <w:sz w:val="28"/>
          <w:szCs w:val="28"/>
        </w:rPr>
      </w:pPr>
      <w:bookmarkStart w:id="1" w:name="_Toc393660484"/>
      <w:r w:rsidRPr="00961B4B">
        <w:rPr>
          <w:rFonts w:ascii="Times New Roman" w:hAnsi="Times New Roman"/>
          <w:sz w:val="28"/>
          <w:szCs w:val="28"/>
        </w:rPr>
        <w:t>Расчетные показатели в области автомобильных дорог местного значения</w:t>
      </w:r>
      <w:bookmarkEnd w:id="1"/>
    </w:p>
    <w:p w:rsidR="00B47E7B" w:rsidRPr="00566541" w:rsidRDefault="00B47E7B" w:rsidP="00B47E7B">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B47E7B" w:rsidRPr="00566541" w:rsidRDefault="00B47E7B" w:rsidP="00B47E7B">
      <w:pPr>
        <w:pStyle w:val="a8"/>
      </w:pPr>
      <w:r w:rsidRPr="00566541">
        <w:t xml:space="preserve">- парковка (парковочные места): </w:t>
      </w:r>
    </w:p>
    <w:p w:rsidR="00B47E7B" w:rsidRPr="00566541" w:rsidRDefault="00B47E7B" w:rsidP="00B47E7B">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B47E7B" w:rsidRPr="00566541" w:rsidRDefault="00B47E7B" w:rsidP="00B47E7B">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B47E7B" w:rsidRPr="00566541" w:rsidRDefault="00B47E7B" w:rsidP="00B47E7B">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B47E7B" w:rsidRPr="00566541" w:rsidRDefault="00B47E7B" w:rsidP="00B47E7B">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B47E7B" w:rsidRPr="00566541" w:rsidRDefault="00B47E7B" w:rsidP="00B47E7B">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B47E7B" w:rsidRPr="00566541" w:rsidRDefault="00B47E7B" w:rsidP="00B47E7B">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B47E7B" w:rsidRPr="00566541" w:rsidRDefault="00B47E7B" w:rsidP="00B47E7B">
      <w:pPr>
        <w:pStyle w:val="a8"/>
      </w:pPr>
      <w:r w:rsidRPr="00566541">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r w:rsidRPr="00566541">
        <w:rPr>
          <w:rFonts w:eastAsia="Calibri"/>
        </w:rPr>
        <w:t>код вида использования</w:t>
      </w:r>
      <w:r w:rsidRPr="00566541">
        <w:t xml:space="preserve"> 3.2, 3.3, 3.8, 3.9, 4.1, </w:t>
      </w:r>
      <w:r w:rsidRPr="00566541">
        <w:lastRenderedPageBreak/>
        <w:t xml:space="preserve">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B47E7B" w:rsidRPr="00566541" w:rsidRDefault="00B47E7B" w:rsidP="00B47E7B">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B47E7B" w:rsidRPr="00566541" w:rsidRDefault="00B47E7B" w:rsidP="00B47E7B">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B47E7B" w:rsidRPr="00566541" w:rsidRDefault="00B47E7B" w:rsidP="00B47E7B">
      <w:pPr>
        <w:pStyle w:val="a8"/>
      </w:pPr>
      <w:r w:rsidRPr="00566541">
        <w:t>- пешеходный переход (наземный, надземный, подземный): не менее 2 объектов в населенном пункте;</w:t>
      </w:r>
    </w:p>
    <w:p w:rsidR="00B47E7B" w:rsidRPr="00566541" w:rsidRDefault="00B47E7B" w:rsidP="00B47E7B">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B47E7B" w:rsidRPr="00566541" w:rsidRDefault="00B47E7B" w:rsidP="00B47E7B">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B47E7B" w:rsidRPr="00566541" w:rsidRDefault="00B47E7B" w:rsidP="00B47E7B">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B47E7B" w:rsidRPr="00566541" w:rsidRDefault="00B47E7B" w:rsidP="00B47E7B">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B47E7B" w:rsidRDefault="00B47E7B" w:rsidP="00B47E7B">
      <w:pPr>
        <w:pStyle w:val="a8"/>
      </w:pPr>
      <w:r w:rsidRPr="00566541">
        <w:t>- автобусные остановки с элементами по ОСТ 218.1.002-2003: пешеходная доступность не более 30 мин</w:t>
      </w:r>
      <w:r>
        <w:t>.</w:t>
      </w:r>
    </w:p>
    <w:p w:rsidR="00B47E7B" w:rsidRDefault="00B47E7B" w:rsidP="00B47E7B">
      <w:pPr>
        <w:pStyle w:val="a8"/>
      </w:pPr>
    </w:p>
    <w:p w:rsidR="00B47E7B" w:rsidRDefault="00B47E7B" w:rsidP="00B47E7B">
      <w:pPr>
        <w:pStyle w:val="a8"/>
      </w:pPr>
    </w:p>
    <w:p w:rsidR="00B47E7B" w:rsidRDefault="00B47E7B" w:rsidP="00B47E7B">
      <w:pPr>
        <w:pStyle w:val="a8"/>
      </w:pPr>
    </w:p>
    <w:p w:rsidR="00B47E7B"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Председатель Совета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Шпаковского муниципального </w:t>
            </w:r>
          </w:p>
          <w:p w:rsidR="00B47E7B" w:rsidRPr="00590F11" w:rsidRDefault="00B47E7B" w:rsidP="00B47E7B">
            <w:pPr>
              <w:pStyle w:val="a8"/>
              <w:spacing w:line="240" w:lineRule="exact"/>
              <w:ind w:firstLine="0"/>
              <w:rPr>
                <w:rFonts w:cs="Times New Roman"/>
              </w:rPr>
            </w:pPr>
            <w:r w:rsidRPr="00590F11">
              <w:rPr>
                <w:rFonts w:cs="Times New Roman"/>
              </w:rPr>
              <w:t xml:space="preserve">района 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jc w:val="right"/>
              <w:rPr>
                <w:rFonts w:cs="Times New Roman"/>
              </w:rPr>
            </w:pPr>
            <w:r w:rsidRPr="00590F11">
              <w:rPr>
                <w:rFonts w:cs="Times New Roman"/>
              </w:rPr>
              <w:t>В.Ф.Букреев</w:t>
            </w:r>
          </w:p>
        </w:tc>
      </w:tr>
    </w:tbl>
    <w:p w:rsidR="00B47E7B" w:rsidRPr="00590F11" w:rsidRDefault="00B47E7B" w:rsidP="00B47E7B">
      <w:pPr>
        <w:pStyle w:val="a8"/>
        <w:rPr>
          <w:rFonts w:cs="Times New Roman"/>
        </w:rPr>
      </w:pPr>
    </w:p>
    <w:p w:rsidR="00B47E7B" w:rsidRPr="00590F11" w:rsidRDefault="00B47E7B" w:rsidP="00B47E7B">
      <w:pPr>
        <w:spacing w:line="240" w:lineRule="exact"/>
        <w:rPr>
          <w:rFonts w:ascii="Times New Roman" w:hAnsi="Times New Roman"/>
          <w:sz w:val="28"/>
        </w:rPr>
      </w:pPr>
    </w:p>
    <w:p w:rsidR="00B47E7B" w:rsidRPr="00590F11" w:rsidRDefault="00B47E7B" w:rsidP="00B47E7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Глава Шпаковского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муниципального района </w:t>
            </w:r>
          </w:p>
          <w:p w:rsidR="00B47E7B" w:rsidRPr="00590F11" w:rsidRDefault="00B47E7B" w:rsidP="00B47E7B">
            <w:pPr>
              <w:pStyle w:val="a8"/>
              <w:spacing w:line="240" w:lineRule="exact"/>
              <w:ind w:firstLine="0"/>
              <w:rPr>
                <w:rFonts w:cs="Times New Roman"/>
              </w:rPr>
            </w:pPr>
            <w:r w:rsidRPr="00590F11">
              <w:rPr>
                <w:rFonts w:cs="Times New Roman"/>
              </w:rPr>
              <w:t xml:space="preserve">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Pr="00590F11"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sidRPr="00590F11">
              <w:rPr>
                <w:rFonts w:ascii="Times New Roman" w:hAnsi="Times New Roman" w:cs="Times New Roman"/>
                <w:sz w:val="28"/>
              </w:rPr>
              <w:t>С.В.Гультяев</w:t>
            </w:r>
            <w:proofErr w:type="spellEnd"/>
          </w:p>
          <w:p w:rsidR="00B47E7B" w:rsidRPr="00590F11" w:rsidRDefault="00B47E7B" w:rsidP="00B47E7B">
            <w:pPr>
              <w:pStyle w:val="a8"/>
              <w:spacing w:line="240" w:lineRule="exact"/>
              <w:ind w:firstLine="0"/>
              <w:rPr>
                <w:rFonts w:cs="Times New Roman"/>
              </w:rPr>
            </w:pPr>
          </w:p>
        </w:tc>
      </w:tr>
    </w:tbl>
    <w:p w:rsidR="00B47E7B" w:rsidRDefault="00B47E7B" w:rsidP="00B47E7B">
      <w:pPr>
        <w:spacing w:line="240" w:lineRule="exact"/>
        <w:rPr>
          <w:rFonts w:ascii="PT Astra Serif" w:hAnsi="PT Astra Serif"/>
          <w:sz w:val="28"/>
        </w:rPr>
      </w:pPr>
    </w:p>
    <w:p w:rsidR="00B47E7B" w:rsidRDefault="00B47E7B" w:rsidP="00B47E7B">
      <w:pPr>
        <w:spacing w:line="240" w:lineRule="exact"/>
        <w:rPr>
          <w:rFonts w:ascii="PT Astra Serif" w:hAnsi="PT Astra Serif"/>
          <w:sz w:val="28"/>
        </w:rPr>
      </w:pPr>
    </w:p>
    <w:p w:rsidR="00B47E7B" w:rsidRDefault="00B47E7B" w:rsidP="00B47E7B">
      <w:pPr>
        <w:tabs>
          <w:tab w:val="left" w:pos="540"/>
          <w:tab w:val="left" w:pos="720"/>
          <w:tab w:val="left" w:pos="900"/>
        </w:tabs>
        <w:spacing w:line="240" w:lineRule="auto"/>
        <w:jc w:val="both"/>
        <w:rPr>
          <w:rFonts w:ascii="PT Astra Serif" w:hAnsi="PT Astra Serif"/>
          <w:sz w:val="28"/>
        </w:rPr>
      </w:pPr>
    </w:p>
    <w:p w:rsidR="00B47E7B" w:rsidRDefault="00B47E7B" w:rsidP="00B47E7B">
      <w:pPr>
        <w:tabs>
          <w:tab w:val="left" w:pos="540"/>
          <w:tab w:val="left" w:pos="720"/>
          <w:tab w:val="left" w:pos="900"/>
        </w:tabs>
        <w:spacing w:line="240" w:lineRule="exact"/>
        <w:rPr>
          <w:rFonts w:ascii="PT Astra Serif" w:hAnsi="PT Astra Serif"/>
          <w:sz w:val="28"/>
        </w:rPr>
      </w:pPr>
      <w:r>
        <w:rPr>
          <w:rFonts w:ascii="PT Astra Serif" w:hAnsi="PT Astra Serif"/>
          <w:sz w:val="28"/>
        </w:rPr>
        <w:t xml:space="preserve">                                        </w:t>
      </w:r>
    </w:p>
    <w:p w:rsidR="00B47E7B" w:rsidRDefault="00B47E7B" w:rsidP="00B47E7B">
      <w:pPr>
        <w:pStyle w:val="a8"/>
      </w:pPr>
    </w:p>
    <w:p w:rsidR="00B47E7B" w:rsidRDefault="00B47E7B" w:rsidP="00B47E7B">
      <w:pPr>
        <w:pStyle w:val="a8"/>
      </w:pPr>
    </w:p>
    <w:tbl>
      <w:tblPr>
        <w:tblW w:w="10314" w:type="dxa"/>
        <w:tblLook w:val="04A0" w:firstRow="1" w:lastRow="0" w:firstColumn="1" w:lastColumn="0" w:noHBand="0" w:noVBand="1"/>
      </w:tblPr>
      <w:tblGrid>
        <w:gridCol w:w="4786"/>
        <w:gridCol w:w="5528"/>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528" w:type="dxa"/>
            <w:shd w:val="clear" w:color="auto" w:fill="auto"/>
          </w:tcPr>
          <w:p w:rsidR="00B47E7B" w:rsidRDefault="00B47E7B" w:rsidP="00B47E7B">
            <w:pPr>
              <w:tabs>
                <w:tab w:val="left" w:pos="6480"/>
              </w:tabs>
              <w:spacing w:line="240" w:lineRule="exact"/>
              <w:ind w:left="1416"/>
              <w:jc w:val="both"/>
              <w:outlineLvl w:val="0"/>
              <w:rPr>
                <w:rFonts w:ascii="Times New Roman" w:hAnsi="Times New Roman"/>
                <w:sz w:val="28"/>
                <w:szCs w:val="28"/>
              </w:rPr>
            </w:pPr>
          </w:p>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B47E7B" w:rsidRDefault="00B47E7B" w:rsidP="00B47E7B">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5F5C43">
              <w:rPr>
                <w:rFonts w:ascii="Times New Roman" w:hAnsi="Times New Roman"/>
                <w:color w:val="000000" w:themeColor="text1"/>
                <w:sz w:val="28"/>
                <w:szCs w:val="28"/>
              </w:rPr>
              <w:t>Верхнерусского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B47E7B" w:rsidRDefault="00B47E7B" w:rsidP="00B47E7B">
            <w:pPr>
              <w:spacing w:line="240" w:lineRule="exact"/>
              <w:jc w:val="both"/>
              <w:rPr>
                <w:rFonts w:ascii="Times New Roman" w:hAnsi="Times New Roman"/>
                <w:sz w:val="28"/>
                <w:szCs w:val="28"/>
              </w:rPr>
            </w:pPr>
          </w:p>
          <w:p w:rsidR="00B47E7B" w:rsidRDefault="00B47E7B" w:rsidP="00B47E7B">
            <w:pPr>
              <w:spacing w:line="240" w:lineRule="exact"/>
              <w:jc w:val="both"/>
              <w:rPr>
                <w:rFonts w:ascii="Times New Roman" w:hAnsi="Times New Roman"/>
                <w:sz w:val="20"/>
              </w:rPr>
            </w:pPr>
          </w:p>
          <w:p w:rsidR="00B47E7B" w:rsidRPr="002A4F30" w:rsidRDefault="00B47E7B" w:rsidP="00B47E7B">
            <w:pPr>
              <w:spacing w:line="240" w:lineRule="exact"/>
              <w:jc w:val="both"/>
              <w:rPr>
                <w:rFonts w:ascii="Times New Roman" w:hAnsi="Times New Roman"/>
                <w:sz w:val="20"/>
              </w:rPr>
            </w:pPr>
          </w:p>
        </w:tc>
      </w:tr>
    </w:tbl>
    <w:p w:rsidR="00B47E7B" w:rsidRDefault="00B47E7B" w:rsidP="00B47E7B">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B47E7B" w:rsidRDefault="00B47E7B" w:rsidP="00B47E7B">
      <w:pPr>
        <w:jc w:val="center"/>
        <w:rPr>
          <w:rFonts w:ascii="Times New Roman" w:hAnsi="Times New Roman"/>
          <w:sz w:val="28"/>
          <w:szCs w:val="28"/>
        </w:rPr>
      </w:pPr>
    </w:p>
    <w:p w:rsidR="00B47E7B" w:rsidRPr="00961B4B" w:rsidRDefault="00B47E7B" w:rsidP="00B47E7B">
      <w:pPr>
        <w:jc w:val="center"/>
        <w:rPr>
          <w:rFonts w:ascii="Times New Roman" w:hAnsi="Times New Roman"/>
          <w:sz w:val="28"/>
          <w:szCs w:val="28"/>
        </w:rPr>
      </w:pPr>
    </w:p>
    <w:p w:rsidR="00B47E7B" w:rsidRPr="00566541" w:rsidRDefault="00B47E7B" w:rsidP="00B47E7B">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B47E7B" w:rsidRPr="00566541" w:rsidRDefault="00B47E7B" w:rsidP="00B47E7B">
      <w:pPr>
        <w:pStyle w:val="a8"/>
        <w:rPr>
          <w:rFonts w:eastAsia="Calibri" w:cs="Times New Roman"/>
        </w:rPr>
      </w:pPr>
      <w:r w:rsidRPr="00566541">
        <w:t>- озеленение территорий:</w:t>
      </w:r>
    </w:p>
    <w:p w:rsidR="00B47E7B" w:rsidRPr="00566541" w:rsidRDefault="00B47E7B" w:rsidP="00B47E7B">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1"/>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B47E7B" w:rsidRPr="00566541" w:rsidRDefault="00B47E7B" w:rsidP="00B47E7B">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B47E7B" w:rsidRPr="00566541" w:rsidRDefault="00B47E7B" w:rsidP="00B47E7B">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B47E7B" w:rsidRPr="00566541" w:rsidRDefault="00B47E7B" w:rsidP="00B47E7B">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B47E7B" w:rsidRPr="00566541" w:rsidRDefault="00B47E7B" w:rsidP="00B47E7B">
      <w:pPr>
        <w:pStyle w:val="a8"/>
      </w:pPr>
      <w:r w:rsidRPr="00566541">
        <w:t xml:space="preserve">прочие - </w:t>
      </w:r>
      <w:r w:rsidRPr="00566541">
        <w:rPr>
          <w:rFonts w:eastAsia="Calibri" w:cs="Times New Roman"/>
        </w:rPr>
        <w:t>15 % земельного участка;</w:t>
      </w:r>
    </w:p>
    <w:p w:rsidR="00B47E7B" w:rsidRPr="00566541" w:rsidRDefault="00B47E7B" w:rsidP="00B47E7B">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B47E7B" w:rsidRPr="00566541" w:rsidRDefault="00B47E7B" w:rsidP="00B47E7B">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B47E7B" w:rsidRPr="00566541" w:rsidRDefault="00B47E7B" w:rsidP="00B47E7B">
      <w:pPr>
        <w:pStyle w:val="a8"/>
      </w:pPr>
      <w:r w:rsidRPr="00566541">
        <w:rPr>
          <w:rFonts w:eastAsia="Times New Roman" w:cs="Times New Roman"/>
          <w:szCs w:val="28"/>
          <w:lang w:eastAsia="ru-RU"/>
        </w:rPr>
        <w:t>площадки для выгула собак – не менее 400 кв. м.;</w:t>
      </w:r>
    </w:p>
    <w:p w:rsidR="00B47E7B" w:rsidRPr="00566541" w:rsidRDefault="00B47E7B" w:rsidP="00B47E7B">
      <w:pPr>
        <w:pStyle w:val="a8"/>
      </w:pPr>
      <w:r w:rsidRPr="00566541">
        <w:t>- парковая зона (зона отдыха): не менее одного объекта для каждого населенного пункта;</w:t>
      </w:r>
    </w:p>
    <w:p w:rsidR="00B47E7B" w:rsidRPr="00566541" w:rsidRDefault="00B47E7B" w:rsidP="00B47E7B">
      <w:pPr>
        <w:pStyle w:val="a8"/>
      </w:pPr>
      <w:r w:rsidRPr="00566541">
        <w:t>- пешеходные дорожки (тротуары): 75 % обеспеченность улично-дорожной сети населенного пункта;</w:t>
      </w:r>
    </w:p>
    <w:p w:rsidR="00B47E7B" w:rsidRPr="00566541" w:rsidRDefault="00B47E7B" w:rsidP="00B47E7B">
      <w:pPr>
        <w:pStyle w:val="a8"/>
      </w:pPr>
      <w:r w:rsidRPr="00566541">
        <w:t>- велосипедные дорожки: 10 % обеспеченность улично-дорожной сети населенного пункта;</w:t>
      </w:r>
    </w:p>
    <w:p w:rsidR="00B47E7B" w:rsidRPr="00566541" w:rsidRDefault="00B47E7B" w:rsidP="00B47E7B">
      <w:pPr>
        <w:pStyle w:val="a8"/>
      </w:pPr>
      <w:r w:rsidRPr="00566541">
        <w:t>- урны для мусора: один объект на каждые 100 метров улично-дорожной сети (пешеходных тротуаров);</w:t>
      </w:r>
    </w:p>
    <w:p w:rsidR="00B47E7B" w:rsidRPr="00566541" w:rsidRDefault="00B47E7B" w:rsidP="00B47E7B">
      <w:pPr>
        <w:pStyle w:val="a8"/>
      </w:pPr>
      <w:r w:rsidRPr="00566541">
        <w:t>- малые архитектурные формы: не менее 5 объектов для каждого населенного пункта;</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pPr>
      <w:r w:rsidRPr="00566541">
        <w:t>- уличное освещение: на каждые 50 метров улично-дорожной сети, в том числе пешеходных тротуаров;</w:t>
      </w:r>
    </w:p>
    <w:p w:rsidR="00B47E7B" w:rsidRPr="00566541" w:rsidRDefault="00B47E7B" w:rsidP="00B47E7B">
      <w:pPr>
        <w:pStyle w:val="a8"/>
      </w:pPr>
      <w:r w:rsidRPr="00566541">
        <w:t>- озеленение территорий: согласно схеме благоустройства и озеленения территории населенного пункта;</w:t>
      </w:r>
    </w:p>
    <w:p w:rsidR="00B47E7B" w:rsidRPr="00566541" w:rsidRDefault="00B47E7B" w:rsidP="00B47E7B">
      <w:pPr>
        <w:pStyle w:val="a8"/>
      </w:pPr>
      <w:r w:rsidRPr="00566541">
        <w:t>- детские площадки: пешеходная доступность 15 мин.;</w:t>
      </w:r>
    </w:p>
    <w:p w:rsidR="00B47E7B" w:rsidRPr="00566541" w:rsidRDefault="00B47E7B" w:rsidP="00B47E7B">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B47E7B" w:rsidRPr="00566541" w:rsidRDefault="00B47E7B" w:rsidP="00B47E7B">
      <w:pPr>
        <w:pStyle w:val="a8"/>
      </w:pPr>
      <w:r w:rsidRPr="00566541">
        <w:t>- пешеходные дорожки (тротуары): пешеходная доступность 100 м;</w:t>
      </w:r>
    </w:p>
    <w:p w:rsidR="00B47E7B" w:rsidRPr="00566541" w:rsidRDefault="00B47E7B" w:rsidP="00B47E7B">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B47E7B" w:rsidRPr="00566541" w:rsidRDefault="00B47E7B" w:rsidP="00B47E7B">
      <w:pPr>
        <w:pStyle w:val="a8"/>
      </w:pPr>
      <w:r w:rsidRPr="00566541">
        <w:t>- урны для мусора: на каждые 100 метров улично-дорожной сети (пешеходных тротуаров);</w:t>
      </w:r>
    </w:p>
    <w:p w:rsidR="00B47E7B" w:rsidRDefault="00B47E7B" w:rsidP="00B47E7B">
      <w:pPr>
        <w:pStyle w:val="a8"/>
      </w:pPr>
      <w:r w:rsidRPr="00566541">
        <w:lastRenderedPageBreak/>
        <w:t>- малые архитектурные формы: на расстоянии не менее 100 м друг от друга.</w:t>
      </w:r>
    </w:p>
    <w:p w:rsidR="00B47E7B" w:rsidRDefault="00B47E7B" w:rsidP="00B47E7B">
      <w:pPr>
        <w:pStyle w:val="a8"/>
      </w:pPr>
    </w:p>
    <w:p w:rsidR="00B47E7B" w:rsidRPr="00566541" w:rsidRDefault="00B47E7B" w:rsidP="00B47E7B">
      <w:pPr>
        <w:pStyle w:val="a8"/>
      </w:pPr>
    </w:p>
    <w:p w:rsidR="00B47E7B" w:rsidRPr="00566541"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Председатель Совета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Шпаковского муниципального </w:t>
            </w:r>
          </w:p>
          <w:p w:rsidR="00B47E7B" w:rsidRPr="00590F11" w:rsidRDefault="00B47E7B" w:rsidP="00B47E7B">
            <w:pPr>
              <w:pStyle w:val="a8"/>
              <w:spacing w:after="240" w:line="240" w:lineRule="exact"/>
              <w:ind w:firstLine="0"/>
              <w:rPr>
                <w:rFonts w:cs="Times New Roman"/>
              </w:rPr>
            </w:pPr>
            <w:r w:rsidRPr="00590F11">
              <w:rPr>
                <w:rFonts w:cs="Times New Roman"/>
              </w:rPr>
              <w:t xml:space="preserve">района 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jc w:val="right"/>
              <w:rPr>
                <w:rFonts w:cs="Times New Roman"/>
              </w:rPr>
            </w:pPr>
            <w:r w:rsidRPr="00590F11">
              <w:rPr>
                <w:rFonts w:cs="Times New Roman"/>
              </w:rPr>
              <w:t>В.Ф.Букреев</w:t>
            </w:r>
          </w:p>
        </w:tc>
      </w:tr>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Глава Шпаковского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муниципального района </w:t>
            </w:r>
          </w:p>
          <w:p w:rsidR="00B47E7B" w:rsidRPr="00590F11" w:rsidRDefault="00B47E7B" w:rsidP="00B47E7B">
            <w:pPr>
              <w:pStyle w:val="a8"/>
              <w:spacing w:line="240" w:lineRule="exact"/>
              <w:ind w:firstLine="0"/>
              <w:rPr>
                <w:rFonts w:cs="Times New Roman"/>
              </w:rPr>
            </w:pPr>
            <w:r w:rsidRPr="00590F11">
              <w:rPr>
                <w:rFonts w:cs="Times New Roman"/>
              </w:rPr>
              <w:t xml:space="preserve">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sidRPr="00590F11">
              <w:rPr>
                <w:rFonts w:ascii="Times New Roman" w:hAnsi="Times New Roman" w:cs="Times New Roman"/>
                <w:sz w:val="28"/>
              </w:rPr>
              <w:t>С.В.Гультяев</w:t>
            </w:r>
            <w:proofErr w:type="spellEnd"/>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Pr="00181189" w:rsidRDefault="00B47E7B" w:rsidP="00B47E7B">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bookmarkStart w:id="2" w:name="_Toc393660476"/>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5F5C43">
              <w:rPr>
                <w:rFonts w:ascii="Times New Roman" w:hAnsi="Times New Roman"/>
                <w:color w:val="000000" w:themeColor="text1"/>
                <w:sz w:val="28"/>
                <w:szCs w:val="28"/>
              </w:rPr>
              <w:t>Верхнерусского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Default="00B47E7B" w:rsidP="00B47E7B">
      <w:pPr>
        <w:pStyle w:val="a8"/>
        <w:jc w:val="center"/>
      </w:pPr>
    </w:p>
    <w:p w:rsidR="00B47E7B" w:rsidRDefault="00B47E7B" w:rsidP="00B47E7B">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B47E7B"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B47E7B" w:rsidRPr="00566541" w:rsidRDefault="00B47E7B" w:rsidP="00B47E7B">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B47E7B" w:rsidRDefault="00B47E7B" w:rsidP="00B47E7B">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bookmarkStart w:id="3" w:name="_Toc381728066"/>
      <w:bookmarkStart w:id="4" w:name="_Toc393660488"/>
      <w:r w:rsidRPr="00E20FFC">
        <w:rPr>
          <w:rFonts w:ascii="Times New Roman" w:hAnsi="Times New Roman"/>
          <w:sz w:val="28"/>
          <w:szCs w:val="28"/>
        </w:rPr>
        <w:t xml:space="preserve">Обоснование видов объектов местного значения поселения, </w:t>
      </w:r>
      <w:bookmarkEnd w:id="3"/>
      <w:r w:rsidRPr="00E20FFC">
        <w:rPr>
          <w:rFonts w:ascii="Times New Roman" w:hAnsi="Times New Roman"/>
          <w:sz w:val="28"/>
          <w:szCs w:val="28"/>
        </w:rPr>
        <w:t>для которых определяются расчетные показатели</w:t>
      </w:r>
      <w:bookmarkEnd w:id="4"/>
    </w:p>
    <w:p w:rsidR="00B47E7B" w:rsidRPr="00E20FFC"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B47E7B" w:rsidRPr="00566541" w:rsidRDefault="00B47E7B" w:rsidP="00B47E7B">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B47E7B" w:rsidRPr="00566541" w:rsidRDefault="00B47E7B" w:rsidP="00B47E7B">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B47E7B" w:rsidRPr="00566541" w:rsidRDefault="00B47E7B" w:rsidP="00B47E7B">
      <w:pPr>
        <w:pStyle w:val="a8"/>
      </w:pPr>
      <w:bookmarkStart w:id="5" w:name="_Toc393660489"/>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w:t>
      </w:r>
      <w:bookmarkEnd w:id="5"/>
      <w:r w:rsidRPr="00566541">
        <w:t>, для которых определяются расчетные показатели:</w:t>
      </w:r>
    </w:p>
    <w:p w:rsidR="00B47E7B" w:rsidRPr="00566541" w:rsidRDefault="00B47E7B" w:rsidP="00B47E7B">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B47E7B" w:rsidRPr="00566541" w:rsidRDefault="00B47E7B" w:rsidP="00B47E7B">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B47E7B" w:rsidRPr="00566541" w:rsidRDefault="00B47E7B" w:rsidP="00B47E7B">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B47E7B" w:rsidRPr="00566541" w:rsidRDefault="00B47E7B" w:rsidP="00B47E7B">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B47E7B" w:rsidRPr="00566541" w:rsidRDefault="00B47E7B" w:rsidP="00B47E7B">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Default="00B47E7B" w:rsidP="00B47E7B">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bookmarkStart w:id="6" w:name="_Toc393660493"/>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bookmarkEnd w:id="6"/>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B47E7B" w:rsidRDefault="00B47E7B" w:rsidP="00B47E7B">
      <w:pPr>
        <w:spacing w:line="240" w:lineRule="exact"/>
        <w:jc w:val="center"/>
        <w:rPr>
          <w:rFonts w:ascii="Times New Roman" w:hAnsi="Times New Roman"/>
          <w:sz w:val="28"/>
          <w:szCs w:val="28"/>
        </w:rPr>
      </w:pPr>
      <w:bookmarkStart w:id="7" w:name="_Toc393660494"/>
      <w:bookmarkStart w:id="8" w:name="_Toc393660495"/>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bookmarkEnd w:id="7"/>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B47E7B" w:rsidRDefault="00B47E7B" w:rsidP="00B47E7B">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bookmarkStart w:id="9" w:name="_Toc393660496"/>
      <w:bookmarkEnd w:id="8"/>
    </w:p>
    <w:p w:rsidR="00B47E7B" w:rsidRDefault="00B47E7B" w:rsidP="00B47E7B">
      <w:pPr>
        <w:spacing w:line="240" w:lineRule="auto"/>
        <w:ind w:firstLine="709"/>
        <w:jc w:val="both"/>
        <w:rPr>
          <w:rFonts w:ascii="Times New Roman" w:hAnsi="Times New Roman"/>
          <w:sz w:val="28"/>
        </w:rPr>
      </w:pPr>
    </w:p>
    <w:p w:rsidR="00B47E7B" w:rsidRDefault="00B47E7B" w:rsidP="00B47E7B">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bookmarkEnd w:id="9"/>
    </w:p>
    <w:p w:rsidR="00B47E7B" w:rsidRPr="0070163A" w:rsidRDefault="00B47E7B" w:rsidP="00B47E7B">
      <w:pPr>
        <w:spacing w:line="240" w:lineRule="auto"/>
        <w:ind w:firstLine="709"/>
        <w:jc w:val="both"/>
        <w:rPr>
          <w:rFonts w:ascii="Times New Roman" w:hAnsi="Times New Roman"/>
          <w:sz w:val="28"/>
          <w:szCs w:val="28"/>
        </w:rPr>
      </w:pPr>
    </w:p>
    <w:p w:rsidR="00B47E7B" w:rsidRPr="00566541" w:rsidRDefault="00B47E7B" w:rsidP="00B47E7B">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B47E7B" w:rsidRDefault="00B47E7B" w:rsidP="00B47E7B">
      <w:pPr>
        <w:pStyle w:val="af6"/>
        <w:jc w:val="right"/>
        <w:rPr>
          <w:rFonts w:ascii="Times New Roman" w:hAnsi="Times New Roman" w:cs="Times New Roman"/>
          <w:i w:val="0"/>
          <w:color w:val="auto"/>
          <w:sz w:val="28"/>
          <w:szCs w:val="28"/>
        </w:rPr>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B47E7B" w:rsidRPr="00566541" w:rsidTr="00B47E7B">
        <w:tc>
          <w:tcPr>
            <w:tcW w:w="5098" w:type="dxa"/>
          </w:tcPr>
          <w:p w:rsidR="00B47E7B" w:rsidRPr="00566541" w:rsidRDefault="00B47E7B" w:rsidP="00B47E7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обеспеченность объектами в области электроснабжения 95 % 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энергоснабжающей организации</w:t>
            </w:r>
          </w:p>
        </w:tc>
      </w:tr>
    </w:tbl>
    <w:p w:rsidR="00B47E7B" w:rsidRPr="00566541" w:rsidRDefault="00B47E7B" w:rsidP="00B47E7B">
      <w:pPr>
        <w:pStyle w:val="a8"/>
      </w:pPr>
    </w:p>
    <w:p w:rsidR="00B47E7B" w:rsidRDefault="00B47E7B" w:rsidP="00B47E7B">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B47E7B" w:rsidRPr="00566541" w:rsidRDefault="00B47E7B"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снабжающей организации или Схеме теплоснабжения поселения</w:t>
            </w:r>
          </w:p>
        </w:tc>
      </w:tr>
    </w:tbl>
    <w:p w:rsidR="00B47E7B" w:rsidRPr="00566541" w:rsidRDefault="00B47E7B" w:rsidP="00B47E7B">
      <w:pPr>
        <w:pStyle w:val="a8"/>
      </w:pPr>
    </w:p>
    <w:p w:rsidR="00B47E7B" w:rsidRPr="00566541" w:rsidRDefault="00B47E7B" w:rsidP="00B47E7B">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B47E7B" w:rsidRPr="00566541" w:rsidTr="00B47E7B">
        <w:tc>
          <w:tcPr>
            <w:tcW w:w="5098" w:type="dxa"/>
          </w:tcPr>
          <w:p w:rsidR="00B47E7B" w:rsidRPr="00566541" w:rsidRDefault="00B47E7B" w:rsidP="00B47E7B">
            <w:pPr>
              <w:pStyle w:val="a8"/>
              <w:ind w:firstLine="0"/>
            </w:pPr>
            <w:r w:rsidRPr="00566541">
              <w:lastRenderedPageBreak/>
              <w:t>Предельное значение расчетных показателей, установленное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снабжающей организации</w:t>
            </w:r>
          </w:p>
        </w:tc>
      </w:tr>
    </w:tbl>
    <w:p w:rsidR="00B47E7B" w:rsidRPr="00566541" w:rsidRDefault="00B47E7B" w:rsidP="00B47E7B">
      <w:pPr>
        <w:pStyle w:val="a8"/>
      </w:pPr>
    </w:p>
    <w:p w:rsidR="00B47E7B" w:rsidRPr="00566541" w:rsidRDefault="00B47E7B" w:rsidP="00B47E7B">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B47E7B">
        <w:tc>
          <w:tcPr>
            <w:tcW w:w="5098" w:type="dxa"/>
          </w:tcPr>
          <w:p w:rsidR="00B47E7B" w:rsidRPr="00566541" w:rsidRDefault="00B47E7B" w:rsidP="00B47E7B">
            <w:pPr>
              <w:pStyle w:val="a8"/>
              <w:ind w:firstLine="0"/>
            </w:pPr>
            <w:r w:rsidRPr="00566541">
              <w:t xml:space="preserve">Обоснование расчетных показателей максимально допустимого уровня территориальной доступности объектов </w:t>
            </w:r>
            <w:r w:rsidRPr="00566541">
              <w:lastRenderedPageBreak/>
              <w:t>для населения поселения</w:t>
            </w:r>
          </w:p>
        </w:tc>
        <w:tc>
          <w:tcPr>
            <w:tcW w:w="4791" w:type="dxa"/>
          </w:tcPr>
          <w:p w:rsidR="00B47E7B" w:rsidRPr="00566541" w:rsidRDefault="00B47E7B" w:rsidP="00B47E7B">
            <w:pPr>
              <w:pStyle w:val="a8"/>
              <w:ind w:firstLine="0"/>
            </w:pPr>
            <w:r w:rsidRPr="00566541">
              <w:lastRenderedPageBreak/>
              <w:t xml:space="preserve">Определяется точкой подключения к объектам водоснабжения согласно техническим условиям снабжающей </w:t>
            </w:r>
            <w:r w:rsidRPr="00566541">
              <w:lastRenderedPageBreak/>
              <w:t>организации и гидрологическими условиями</w:t>
            </w:r>
          </w:p>
        </w:tc>
      </w:tr>
      <w:tr w:rsidR="00B47E7B" w:rsidRPr="00566541" w:rsidTr="00B47E7B">
        <w:tc>
          <w:tcPr>
            <w:tcW w:w="5098" w:type="dxa"/>
          </w:tcPr>
          <w:p w:rsidR="00B47E7B" w:rsidRPr="00566541" w:rsidRDefault="00B47E7B" w:rsidP="00B47E7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B47E7B" w:rsidRPr="00566541" w:rsidRDefault="00B47E7B" w:rsidP="00B47E7B">
      <w:pPr>
        <w:pStyle w:val="a8"/>
      </w:pPr>
    </w:p>
    <w:p w:rsidR="00B47E7B" w:rsidRPr="00566541" w:rsidRDefault="00B47E7B" w:rsidP="00B47E7B">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 xml:space="preserve">Обоснование расчетных показателей </w:t>
            </w:r>
            <w:r w:rsidRPr="00566541">
              <w:lastRenderedPageBreak/>
              <w:t>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lastRenderedPageBreak/>
              <w:t xml:space="preserve">Обеспечение благоприятных условий </w:t>
            </w:r>
            <w:r w:rsidRPr="00566541">
              <w:lastRenderedPageBreak/>
              <w:t>жизнедеятельности населения, в том числе объектами инженерной инфраструктуры</w:t>
            </w:r>
          </w:p>
        </w:tc>
      </w:tr>
      <w:tr w:rsidR="00B47E7B" w:rsidRPr="00566541" w:rsidTr="00B47E7B">
        <w:tc>
          <w:tcPr>
            <w:tcW w:w="5098" w:type="dxa"/>
          </w:tcPr>
          <w:p w:rsidR="00B47E7B" w:rsidRPr="00566541" w:rsidRDefault="00B47E7B" w:rsidP="00B47E7B">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водоотведения</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B47E7B" w:rsidRDefault="00B47E7B" w:rsidP="00B47E7B">
      <w:pPr>
        <w:spacing w:line="240" w:lineRule="exact"/>
        <w:jc w:val="center"/>
        <w:rPr>
          <w:rFonts w:ascii="Times New Roman" w:hAnsi="Times New Roman"/>
          <w:sz w:val="28"/>
          <w:szCs w:val="28"/>
        </w:rPr>
      </w:pPr>
      <w:bookmarkStart w:id="10" w:name="_Toc393660502"/>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bookmarkEnd w:id="10"/>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B47E7B" w:rsidRDefault="00B47E7B" w:rsidP="00B47E7B">
      <w:pPr>
        <w:pStyle w:val="af6"/>
        <w:jc w:val="right"/>
        <w:rPr>
          <w:rFonts w:ascii="Times New Roman" w:hAnsi="Times New Roman" w:cs="Times New Roman"/>
          <w:i w:val="0"/>
          <w:color w:val="auto"/>
          <w:sz w:val="28"/>
          <w:szCs w:val="28"/>
        </w:rPr>
      </w:pPr>
    </w:p>
    <w:p w:rsidR="00B47E7B" w:rsidRDefault="00B47E7B" w:rsidP="00B47E7B">
      <w:pPr>
        <w:pStyle w:val="af6"/>
        <w:jc w:val="right"/>
        <w:rPr>
          <w:rFonts w:ascii="Times New Roman" w:hAnsi="Times New Roman" w:cs="Times New Roman"/>
          <w:i w:val="0"/>
          <w:color w:val="auto"/>
          <w:sz w:val="28"/>
          <w:szCs w:val="28"/>
        </w:rPr>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lastRenderedPageBreak/>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с твердым покрытием,</w:t>
            </w:r>
          </w:p>
          <w:p w:rsidR="00B47E7B" w:rsidRPr="00566541" w:rsidRDefault="00B47E7B" w:rsidP="00B47E7B">
            <w:pPr>
              <w:pStyle w:val="a8"/>
              <w:ind w:firstLine="0"/>
            </w:pPr>
            <w:r w:rsidRPr="00566541">
              <w:rPr>
                <w:rFonts w:eastAsia="Calibri" w:cs="Times New Roman"/>
              </w:rPr>
              <w:t>Парковка (парковочные места)</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rPr>
                <w:szCs w:val="30"/>
              </w:rPr>
            </w:pPr>
            <w:r w:rsidRPr="00566541">
              <w:rPr>
                <w:szCs w:val="30"/>
              </w:rPr>
              <w:t>Раздел 11 СП 42.13330.2011</w:t>
            </w:r>
          </w:p>
          <w:p w:rsidR="00B47E7B" w:rsidRPr="00566541" w:rsidRDefault="00B47E7B" w:rsidP="00B47E7B">
            <w:pPr>
              <w:pStyle w:val="a8"/>
              <w:ind w:firstLine="0"/>
            </w:pPr>
            <w:r w:rsidRPr="00566541">
              <w:rPr>
                <w:szCs w:val="30"/>
              </w:rPr>
              <w:t xml:space="preserve">Приложение «К» СП 42.13330.2011 </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B47E7B" w:rsidRPr="00566541" w:rsidRDefault="00B47E7B" w:rsidP="00B47E7B">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B47E7B" w:rsidRPr="00566541" w:rsidTr="00B47E7B">
        <w:tc>
          <w:tcPr>
            <w:tcW w:w="5098" w:type="dxa"/>
          </w:tcPr>
          <w:p w:rsidR="00B47E7B" w:rsidRPr="00566541" w:rsidRDefault="00B47E7B" w:rsidP="00B47E7B">
            <w:pPr>
              <w:pStyle w:val="a8"/>
              <w:ind w:firstLine="0"/>
            </w:pPr>
            <w:r w:rsidRPr="00566541">
              <w:rPr>
                <w:rFonts w:eastAsia="Calibri" w:cs="Times New Roman"/>
              </w:rPr>
              <w:t>парковка (парковочные места)</w:t>
            </w:r>
          </w:p>
        </w:tc>
        <w:tc>
          <w:tcPr>
            <w:tcW w:w="4791" w:type="dxa"/>
          </w:tcPr>
          <w:p w:rsidR="00B47E7B" w:rsidRPr="00566541" w:rsidRDefault="00B47E7B" w:rsidP="00B47E7B">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B47E7B" w:rsidRPr="00566541" w:rsidRDefault="00B47E7B" w:rsidP="00B47E7B">
            <w:pPr>
              <w:pStyle w:val="a8"/>
              <w:ind w:firstLine="0"/>
            </w:pPr>
            <w:r w:rsidRPr="00566541">
              <w:t>не более 100 м от объектов жилой застройки</w:t>
            </w:r>
          </w:p>
        </w:tc>
      </w:tr>
      <w:tr w:rsidR="00B47E7B" w:rsidRPr="00566541" w:rsidTr="00B47E7B">
        <w:tc>
          <w:tcPr>
            <w:tcW w:w="5098" w:type="dxa"/>
          </w:tcPr>
          <w:p w:rsidR="00B47E7B" w:rsidRPr="00566541" w:rsidRDefault="00B47E7B" w:rsidP="00B47E7B">
            <w:pPr>
              <w:pStyle w:val="a8"/>
              <w:ind w:firstLine="0"/>
            </w:pPr>
            <w:r w:rsidRPr="00566541">
              <w:rPr>
                <w:rFonts w:eastAsia="Calibri" w:cs="Times New Roman"/>
              </w:rPr>
              <w:lastRenderedPageBreak/>
              <w:t>парковка (парковочные места)</w:t>
            </w:r>
          </w:p>
        </w:tc>
        <w:tc>
          <w:tcPr>
            <w:tcW w:w="4791" w:type="dxa"/>
          </w:tcPr>
          <w:p w:rsidR="00B47E7B" w:rsidRPr="00566541" w:rsidRDefault="00B47E7B" w:rsidP="00B47E7B">
            <w:pPr>
              <w:pStyle w:val="a8"/>
              <w:ind w:firstLine="0"/>
            </w:pPr>
            <w:proofErr w:type="spellStart"/>
            <w:r w:rsidRPr="00566541">
              <w:t>пешеходно</w:t>
            </w:r>
            <w:proofErr w:type="spellEnd"/>
            <w:r w:rsidRPr="00566541">
              <w:t>-транспортная доступность до 30 мин</w:t>
            </w:r>
          </w:p>
        </w:tc>
      </w:tr>
    </w:tbl>
    <w:p w:rsidR="00B47E7B" w:rsidRPr="00566541" w:rsidRDefault="00B47E7B" w:rsidP="00B47E7B">
      <w:pPr>
        <w:pStyle w:val="a8"/>
      </w:pPr>
    </w:p>
    <w:p w:rsidR="00B47E7B" w:rsidRPr="00566541" w:rsidRDefault="00B47E7B" w:rsidP="00B47E7B">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Пешеходный переход (наземный, надземный, подземный), разделительное ограждение</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B47E7B" w:rsidRPr="00566541" w:rsidRDefault="00B47E7B" w:rsidP="00B47E7B">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не менее 2 объектов в населенном пункте</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B47E7B" w:rsidRPr="00566541" w:rsidRDefault="00B47E7B" w:rsidP="00B47E7B">
      <w:pPr>
        <w:pStyle w:val="a8"/>
      </w:pPr>
    </w:p>
    <w:p w:rsidR="00B47E7B" w:rsidRPr="00566541" w:rsidRDefault="00B47E7B" w:rsidP="00B47E7B">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Автобусные остановки с элементами по ОСТ 218.1.002-2003</w:t>
            </w:r>
          </w:p>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B47E7B" w:rsidRPr="00566541" w:rsidRDefault="00B47E7B" w:rsidP="00B47E7B">
            <w:pPr>
              <w:pStyle w:val="a8"/>
              <w:ind w:firstLine="0"/>
            </w:pPr>
            <w:proofErr w:type="gramStart"/>
            <w:r w:rsidRPr="00566541">
              <w:t>дорогах</w:t>
            </w:r>
            <w:proofErr w:type="gramEnd"/>
            <w:r w:rsidRPr="00566541">
              <w:t>. Общие технические требования</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w:t>
            </w:r>
            <w:r w:rsidRPr="00566541">
              <w:lastRenderedPageBreak/>
              <w:t>ближайшими стенками павильонов</w:t>
            </w:r>
          </w:p>
        </w:tc>
      </w:tr>
      <w:tr w:rsidR="00B47E7B" w:rsidRPr="00566541" w:rsidTr="00B47E7B">
        <w:tc>
          <w:tcPr>
            <w:tcW w:w="5098" w:type="dxa"/>
          </w:tcPr>
          <w:p w:rsidR="00B47E7B" w:rsidRPr="00566541" w:rsidRDefault="00B47E7B" w:rsidP="00B47E7B">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пешеходная доступность не более 30 мин</w:t>
            </w:r>
          </w:p>
        </w:tc>
      </w:tr>
    </w:tbl>
    <w:p w:rsidR="00B47E7B" w:rsidRDefault="00B47E7B" w:rsidP="00B47E7B">
      <w:pPr>
        <w:spacing w:line="240" w:lineRule="exact"/>
        <w:jc w:val="center"/>
        <w:rPr>
          <w:rFonts w:ascii="Times New Roman" w:hAnsi="Times New Roman"/>
          <w:sz w:val="28"/>
          <w:szCs w:val="28"/>
        </w:rPr>
      </w:pPr>
      <w:bookmarkStart w:id="11" w:name="_Toc393660506"/>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bookmarkEnd w:id="11"/>
    </w:p>
    <w:p w:rsidR="00B47E7B" w:rsidRPr="0070163A" w:rsidRDefault="00B47E7B" w:rsidP="00B47E7B">
      <w:pPr>
        <w:spacing w:line="240" w:lineRule="exact"/>
        <w:jc w:val="center"/>
        <w:rPr>
          <w:rFonts w:ascii="Times New Roman" w:hAnsi="Times New Roman"/>
          <w:sz w:val="28"/>
          <w:szCs w:val="28"/>
        </w:rPr>
      </w:pPr>
    </w:p>
    <w:p w:rsidR="00B47E7B" w:rsidRDefault="00B47E7B" w:rsidP="00B47E7B">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B47E7B" w:rsidRPr="00566541" w:rsidRDefault="00B47E7B"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Значения расчетных показателей обусловлены особенностью типа расселения поселения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Значения расчетных показателей обусловлены особенностью типа расселения поселения</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не менее одного объекта каждого типа</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proofErr w:type="spellStart"/>
            <w:r w:rsidRPr="00566541">
              <w:t>пешеходно</w:t>
            </w:r>
            <w:proofErr w:type="spellEnd"/>
            <w:r w:rsidRPr="00566541">
              <w:t>-транспортная доступность не более 30 мин.</w:t>
            </w:r>
          </w:p>
        </w:tc>
      </w:tr>
    </w:tbl>
    <w:p w:rsidR="00B47E7B" w:rsidRDefault="00B47E7B" w:rsidP="00B47E7B">
      <w:pPr>
        <w:spacing w:line="240" w:lineRule="exact"/>
        <w:jc w:val="center"/>
        <w:rPr>
          <w:rFonts w:ascii="Times New Roman" w:hAnsi="Times New Roman"/>
          <w:sz w:val="28"/>
          <w:szCs w:val="28"/>
        </w:rPr>
      </w:pPr>
      <w:bookmarkStart w:id="12" w:name="_Toc393660507"/>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bookmarkEnd w:id="12"/>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bookmarkStart w:id="13" w:name="_Toc385351369"/>
      <w:bookmarkStart w:id="14" w:name="_Toc385352689"/>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B47E7B" w:rsidRPr="00566541" w:rsidRDefault="00B47E7B" w:rsidP="00B47E7B">
            <w:pPr>
              <w:jc w:val="both"/>
              <w:rPr>
                <w:rFonts w:ascii="Times New Roman" w:hAnsi="Times New Roman"/>
                <w:sz w:val="28"/>
              </w:rPr>
            </w:pP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jc w:val="both"/>
              <w:rPr>
                <w:rFonts w:ascii="Times New Roman" w:hAnsi="Times New Roman"/>
                <w:sz w:val="28"/>
              </w:rPr>
            </w:pP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B47E7B" w:rsidRPr="00566541" w:rsidTr="00B47E7B">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B47E7B" w:rsidRPr="00566541" w:rsidRDefault="00B47E7B" w:rsidP="00B47E7B">
      <w:pPr>
        <w:spacing w:line="240" w:lineRule="auto"/>
        <w:jc w:val="both"/>
        <w:rPr>
          <w:rFonts w:ascii="Times New Roman" w:hAnsi="Times New Roman"/>
          <w:sz w:val="28"/>
        </w:rPr>
      </w:pPr>
    </w:p>
    <w:p w:rsidR="00B47E7B" w:rsidRPr="00566541" w:rsidRDefault="00B47E7B" w:rsidP="00B47E7B">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 при наличии автонасосов: 200 м</w:t>
            </w:r>
          </w:p>
          <w:p w:rsidR="00B47E7B" w:rsidRPr="00566541" w:rsidRDefault="00B47E7B" w:rsidP="00B47E7B">
            <w:pPr>
              <w:pStyle w:val="a8"/>
              <w:ind w:firstLine="0"/>
            </w:pPr>
            <w:r w:rsidRPr="00566541">
              <w:t>- при наличии мотопомп: 100 – 150 м в зависимости от типа мотопомп (СНиП 2.04.02 – 84 п. 9.30)</w:t>
            </w: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для каждого населенного пункта в зависимости от площади, но не менее одного объекта</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 при наличии автонасосов: 200 м</w:t>
            </w:r>
          </w:p>
          <w:p w:rsidR="00B47E7B" w:rsidRPr="00566541" w:rsidRDefault="00B47E7B" w:rsidP="00B47E7B">
            <w:pPr>
              <w:pStyle w:val="a8"/>
              <w:ind w:firstLine="0"/>
            </w:pPr>
            <w:r w:rsidRPr="00566541">
              <w:t>- при наличии мотопомп: 100 – 150 м в зависимости от типа мотопомп (СНиП 2.04.02 – 84 п. 9.30)</w:t>
            </w:r>
          </w:p>
        </w:tc>
      </w:tr>
      <w:bookmarkEnd w:id="13"/>
      <w:bookmarkEnd w:id="14"/>
    </w:tbl>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bookmarkStart w:id="15" w:name="_Toc393660511"/>
      <w:r w:rsidRPr="0070163A">
        <w:rPr>
          <w:rFonts w:ascii="Times New Roman" w:hAnsi="Times New Roman"/>
          <w:sz w:val="28"/>
          <w:szCs w:val="28"/>
        </w:rPr>
        <w:t>Обоснование расчетных показателей для объектов благоустройства территории поселения</w:t>
      </w:r>
      <w:bookmarkEnd w:id="15"/>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B47E7B">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B47E7B" w:rsidRPr="00566541" w:rsidTr="00B47E7B">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муниципального образования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B47E7B" w:rsidRPr="00566541" w:rsidRDefault="00B47E7B" w:rsidP="00B47E7B">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B47E7B" w:rsidRPr="00566541" w:rsidRDefault="00B47E7B" w:rsidP="00B47E7B">
            <w:pPr>
              <w:pStyle w:val="a8"/>
              <w:ind w:firstLine="0"/>
              <w:jc w:val="left"/>
              <w:rPr>
                <w:szCs w:val="30"/>
              </w:rPr>
            </w:pPr>
            <w:r w:rsidRPr="00566541">
              <w:rPr>
                <w:szCs w:val="30"/>
              </w:rPr>
              <w:t>СП 42.13330.2011,</w:t>
            </w:r>
          </w:p>
          <w:p w:rsidR="00B47E7B" w:rsidRPr="00566541" w:rsidRDefault="00B47E7B" w:rsidP="00B47E7B">
            <w:pPr>
              <w:pStyle w:val="a8"/>
              <w:ind w:firstLine="0"/>
              <w:jc w:val="left"/>
            </w:pPr>
            <w:r w:rsidRPr="00566541">
              <w:t>Правила благоустройства поселения</w:t>
            </w:r>
          </w:p>
        </w:tc>
      </w:tr>
      <w:tr w:rsidR="00B47E7B" w:rsidRPr="00566541" w:rsidTr="00B47E7B">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Не установлено</w:t>
            </w:r>
          </w:p>
        </w:tc>
      </w:tr>
      <w:tr w:rsidR="00B47E7B" w:rsidRPr="00566541" w:rsidTr="00B47E7B">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Не установлено</w:t>
            </w:r>
          </w:p>
        </w:tc>
      </w:tr>
      <w:tr w:rsidR="00B47E7B" w:rsidRPr="00566541" w:rsidTr="00B47E7B">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B47E7B">
        <w:tc>
          <w:tcPr>
            <w:tcW w:w="5098" w:type="dxa"/>
          </w:tcPr>
          <w:p w:rsidR="00B47E7B" w:rsidRPr="00566541" w:rsidRDefault="00B47E7B" w:rsidP="00B47E7B">
            <w:pPr>
              <w:pStyle w:val="a8"/>
              <w:spacing w:line="240" w:lineRule="exact"/>
              <w:ind w:firstLine="0"/>
            </w:pPr>
            <w:r w:rsidRPr="00566541">
              <w:t>уличное освещение</w:t>
            </w:r>
          </w:p>
        </w:tc>
        <w:tc>
          <w:tcPr>
            <w:tcW w:w="4791" w:type="dxa"/>
          </w:tcPr>
          <w:p w:rsidR="00B47E7B" w:rsidRPr="00566541" w:rsidRDefault="00B47E7B" w:rsidP="00B47E7B">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B47E7B" w:rsidRPr="00566541" w:rsidTr="00B47E7B">
        <w:tc>
          <w:tcPr>
            <w:tcW w:w="5098" w:type="dxa"/>
          </w:tcPr>
          <w:p w:rsidR="00B47E7B" w:rsidRPr="00566541" w:rsidRDefault="00B47E7B" w:rsidP="00B47E7B">
            <w:pPr>
              <w:pStyle w:val="a8"/>
              <w:spacing w:line="240" w:lineRule="exact"/>
              <w:ind w:firstLine="0"/>
            </w:pPr>
            <w:r w:rsidRPr="00566541">
              <w:t>озеленение территорий</w:t>
            </w:r>
          </w:p>
        </w:tc>
        <w:tc>
          <w:tcPr>
            <w:tcW w:w="4791" w:type="dxa"/>
          </w:tcPr>
          <w:p w:rsidR="00B47E7B" w:rsidRPr="00566541" w:rsidRDefault="00B47E7B" w:rsidP="00B47E7B">
            <w:pPr>
              <w:pStyle w:val="a8"/>
              <w:spacing w:after="120" w:line="240" w:lineRule="exact"/>
              <w:ind w:firstLine="0"/>
            </w:pPr>
            <w:r w:rsidRPr="00566541">
              <w:t>не менее двух площадных объектов для каждого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детские площадки</w:t>
            </w:r>
          </w:p>
        </w:tc>
        <w:tc>
          <w:tcPr>
            <w:tcW w:w="4791" w:type="dxa"/>
          </w:tcPr>
          <w:p w:rsidR="00B47E7B" w:rsidRPr="00566541" w:rsidRDefault="00B47E7B" w:rsidP="00B47E7B">
            <w:pPr>
              <w:pStyle w:val="a8"/>
              <w:spacing w:after="120" w:line="240" w:lineRule="exact"/>
              <w:ind w:firstLine="0"/>
            </w:pPr>
            <w:r w:rsidRPr="00566541">
              <w:t>не менее одного объекта для каждого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парковая зона (зона отдыха)</w:t>
            </w:r>
          </w:p>
        </w:tc>
        <w:tc>
          <w:tcPr>
            <w:tcW w:w="4791" w:type="dxa"/>
          </w:tcPr>
          <w:p w:rsidR="00B47E7B" w:rsidRDefault="00B47E7B" w:rsidP="00B47E7B">
            <w:pPr>
              <w:pStyle w:val="a8"/>
              <w:spacing w:line="240" w:lineRule="exact"/>
              <w:ind w:firstLine="0"/>
            </w:pPr>
            <w:r w:rsidRPr="00566541">
              <w:t>не менее одного объекта для каждого населенного пункта</w:t>
            </w:r>
          </w:p>
          <w:p w:rsidR="00B47E7B" w:rsidRPr="00566541" w:rsidRDefault="00B47E7B" w:rsidP="00B47E7B">
            <w:pPr>
              <w:pStyle w:val="a8"/>
              <w:spacing w:line="240" w:lineRule="exact"/>
              <w:ind w:firstLine="0"/>
            </w:pPr>
          </w:p>
        </w:tc>
      </w:tr>
      <w:tr w:rsidR="00B47E7B" w:rsidRPr="00566541" w:rsidTr="00B47E7B">
        <w:tc>
          <w:tcPr>
            <w:tcW w:w="5098" w:type="dxa"/>
          </w:tcPr>
          <w:p w:rsidR="00B47E7B" w:rsidRPr="00566541" w:rsidRDefault="00B47E7B" w:rsidP="00B47E7B">
            <w:pPr>
              <w:pStyle w:val="a8"/>
              <w:spacing w:line="240" w:lineRule="exact"/>
              <w:ind w:firstLine="0"/>
            </w:pPr>
            <w:r w:rsidRPr="00566541">
              <w:t>пешеходные дорожки (тротуары)</w:t>
            </w:r>
          </w:p>
        </w:tc>
        <w:tc>
          <w:tcPr>
            <w:tcW w:w="4791" w:type="dxa"/>
          </w:tcPr>
          <w:p w:rsidR="00B47E7B" w:rsidRPr="00566541" w:rsidRDefault="00B47E7B" w:rsidP="00B47E7B">
            <w:pPr>
              <w:pStyle w:val="a8"/>
              <w:spacing w:after="120" w:line="240" w:lineRule="exact"/>
              <w:ind w:firstLine="0"/>
            </w:pPr>
            <w:r w:rsidRPr="00566541">
              <w:t>75 % обеспеченность улично-дорожной сети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велосипедные дорожки</w:t>
            </w:r>
          </w:p>
        </w:tc>
        <w:tc>
          <w:tcPr>
            <w:tcW w:w="4791" w:type="dxa"/>
          </w:tcPr>
          <w:p w:rsidR="00B47E7B" w:rsidRPr="00566541" w:rsidRDefault="00B47E7B" w:rsidP="00B47E7B">
            <w:pPr>
              <w:pStyle w:val="a8"/>
              <w:spacing w:after="120" w:line="240" w:lineRule="exact"/>
              <w:ind w:firstLine="0"/>
            </w:pPr>
            <w:r w:rsidRPr="00566541">
              <w:t>10 % обеспеченность улично-дорожной сети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урны для мусора</w:t>
            </w:r>
          </w:p>
        </w:tc>
        <w:tc>
          <w:tcPr>
            <w:tcW w:w="4791" w:type="dxa"/>
          </w:tcPr>
          <w:p w:rsidR="00B47E7B" w:rsidRPr="00566541" w:rsidRDefault="00B47E7B" w:rsidP="00B47E7B">
            <w:pPr>
              <w:pStyle w:val="a8"/>
              <w:spacing w:after="120" w:line="240" w:lineRule="exact"/>
              <w:ind w:firstLine="0"/>
            </w:pPr>
            <w:r w:rsidRPr="00566541">
              <w:t>один объект на каждые 100 метров улично-дорожной сети (пешеходных тротуаров)</w:t>
            </w:r>
          </w:p>
        </w:tc>
      </w:tr>
      <w:tr w:rsidR="00B47E7B" w:rsidRPr="00566541" w:rsidTr="00B47E7B">
        <w:tc>
          <w:tcPr>
            <w:tcW w:w="5098" w:type="dxa"/>
          </w:tcPr>
          <w:p w:rsidR="00B47E7B" w:rsidRPr="00566541" w:rsidRDefault="00B47E7B" w:rsidP="00B47E7B">
            <w:pPr>
              <w:pStyle w:val="a8"/>
              <w:spacing w:line="240" w:lineRule="exact"/>
              <w:ind w:firstLine="0"/>
            </w:pPr>
            <w:r w:rsidRPr="00566541">
              <w:t>малые архитектурные формы</w:t>
            </w:r>
          </w:p>
        </w:tc>
        <w:tc>
          <w:tcPr>
            <w:tcW w:w="4791" w:type="dxa"/>
          </w:tcPr>
          <w:p w:rsidR="00B47E7B" w:rsidRPr="00566541" w:rsidRDefault="00B47E7B" w:rsidP="00B47E7B">
            <w:pPr>
              <w:pStyle w:val="a8"/>
              <w:spacing w:line="240" w:lineRule="exact"/>
              <w:ind w:firstLine="0"/>
            </w:pPr>
            <w:r w:rsidRPr="00566541">
              <w:t>не менее 5 объектов для каждого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B47E7B" w:rsidRPr="00566541" w:rsidRDefault="00B47E7B" w:rsidP="00B47E7B">
            <w:pPr>
              <w:pStyle w:val="a8"/>
              <w:spacing w:line="240" w:lineRule="exact"/>
              <w:ind w:firstLine="0"/>
            </w:pPr>
          </w:p>
        </w:tc>
      </w:tr>
      <w:tr w:rsidR="00B47E7B" w:rsidRPr="00566541" w:rsidTr="00B47E7B">
        <w:tc>
          <w:tcPr>
            <w:tcW w:w="5098" w:type="dxa"/>
          </w:tcPr>
          <w:p w:rsidR="00B47E7B" w:rsidRPr="00566541" w:rsidRDefault="00B47E7B" w:rsidP="00B47E7B">
            <w:pPr>
              <w:pStyle w:val="a8"/>
              <w:spacing w:line="240" w:lineRule="exact"/>
              <w:ind w:firstLine="0"/>
            </w:pPr>
            <w:r w:rsidRPr="00566541">
              <w:t>уличное освещение</w:t>
            </w:r>
          </w:p>
        </w:tc>
        <w:tc>
          <w:tcPr>
            <w:tcW w:w="4791" w:type="dxa"/>
          </w:tcPr>
          <w:p w:rsidR="00B47E7B" w:rsidRPr="00566541" w:rsidRDefault="00B47E7B" w:rsidP="00B47E7B">
            <w:pPr>
              <w:pStyle w:val="a8"/>
              <w:spacing w:after="120" w:line="240" w:lineRule="exact"/>
              <w:ind w:firstLine="0"/>
            </w:pPr>
            <w:r w:rsidRPr="00566541">
              <w:t>на каждые 50 метров улично-дорожной сети, в том числе пешеходных тротуаров</w:t>
            </w:r>
          </w:p>
        </w:tc>
      </w:tr>
      <w:tr w:rsidR="00B47E7B" w:rsidRPr="00566541" w:rsidTr="00B47E7B">
        <w:tc>
          <w:tcPr>
            <w:tcW w:w="5098" w:type="dxa"/>
          </w:tcPr>
          <w:p w:rsidR="00B47E7B" w:rsidRPr="00566541" w:rsidRDefault="00B47E7B" w:rsidP="00B47E7B">
            <w:pPr>
              <w:pStyle w:val="a8"/>
              <w:spacing w:line="240" w:lineRule="exact"/>
              <w:ind w:firstLine="0"/>
            </w:pPr>
            <w:r w:rsidRPr="00566541">
              <w:t>озеленение территорий</w:t>
            </w:r>
          </w:p>
        </w:tc>
        <w:tc>
          <w:tcPr>
            <w:tcW w:w="4791" w:type="dxa"/>
          </w:tcPr>
          <w:p w:rsidR="00B47E7B" w:rsidRPr="00566541" w:rsidRDefault="00B47E7B" w:rsidP="00B47E7B">
            <w:pPr>
              <w:pStyle w:val="a8"/>
              <w:spacing w:after="120" w:line="240" w:lineRule="exact"/>
              <w:ind w:firstLine="0"/>
            </w:pPr>
            <w:r w:rsidRPr="00566541">
              <w:t>согласно схеме благоустройства и озеленения территории населенного пункта</w:t>
            </w:r>
          </w:p>
        </w:tc>
      </w:tr>
      <w:tr w:rsidR="00B47E7B" w:rsidRPr="00566541" w:rsidTr="00B47E7B">
        <w:tc>
          <w:tcPr>
            <w:tcW w:w="5098" w:type="dxa"/>
          </w:tcPr>
          <w:p w:rsidR="00B47E7B" w:rsidRPr="00566541" w:rsidRDefault="00B47E7B" w:rsidP="00B47E7B">
            <w:pPr>
              <w:pStyle w:val="a8"/>
              <w:spacing w:line="240" w:lineRule="exact"/>
              <w:ind w:firstLine="0"/>
            </w:pPr>
            <w:r w:rsidRPr="00566541">
              <w:t>детские площадки</w:t>
            </w:r>
          </w:p>
        </w:tc>
        <w:tc>
          <w:tcPr>
            <w:tcW w:w="4791" w:type="dxa"/>
          </w:tcPr>
          <w:p w:rsidR="00B47E7B" w:rsidRPr="00566541" w:rsidRDefault="00B47E7B" w:rsidP="00B47E7B">
            <w:pPr>
              <w:pStyle w:val="a8"/>
              <w:spacing w:after="120" w:line="240" w:lineRule="exact"/>
              <w:ind w:firstLine="0"/>
            </w:pPr>
            <w:r w:rsidRPr="00566541">
              <w:t>детские площадки: пешеходная доступность 15 мин</w:t>
            </w:r>
          </w:p>
        </w:tc>
      </w:tr>
      <w:tr w:rsidR="00B47E7B" w:rsidRPr="00566541" w:rsidTr="00B47E7B">
        <w:tc>
          <w:tcPr>
            <w:tcW w:w="5098" w:type="dxa"/>
          </w:tcPr>
          <w:p w:rsidR="00B47E7B" w:rsidRPr="00566541" w:rsidRDefault="00B47E7B" w:rsidP="00B47E7B">
            <w:pPr>
              <w:pStyle w:val="a8"/>
              <w:spacing w:line="240" w:lineRule="exact"/>
              <w:ind w:firstLine="0"/>
            </w:pPr>
            <w:r w:rsidRPr="00566541">
              <w:t>парковая зона (зона отдыха)</w:t>
            </w:r>
          </w:p>
        </w:tc>
        <w:tc>
          <w:tcPr>
            <w:tcW w:w="4791" w:type="dxa"/>
          </w:tcPr>
          <w:p w:rsidR="00B47E7B" w:rsidRPr="00566541" w:rsidRDefault="00B47E7B" w:rsidP="00B47E7B">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B47E7B" w:rsidRPr="00566541" w:rsidTr="00B47E7B">
        <w:tc>
          <w:tcPr>
            <w:tcW w:w="5098" w:type="dxa"/>
          </w:tcPr>
          <w:p w:rsidR="00B47E7B" w:rsidRPr="00566541" w:rsidRDefault="00B47E7B" w:rsidP="00B47E7B">
            <w:pPr>
              <w:pStyle w:val="a8"/>
              <w:spacing w:line="240" w:lineRule="exact"/>
              <w:ind w:firstLine="0"/>
            </w:pPr>
            <w:r w:rsidRPr="00566541">
              <w:lastRenderedPageBreak/>
              <w:t>пешеходные дорожки (тротуары)</w:t>
            </w:r>
          </w:p>
        </w:tc>
        <w:tc>
          <w:tcPr>
            <w:tcW w:w="4791" w:type="dxa"/>
          </w:tcPr>
          <w:p w:rsidR="00B47E7B" w:rsidRPr="00566541" w:rsidRDefault="00B47E7B" w:rsidP="00B47E7B">
            <w:pPr>
              <w:pStyle w:val="a8"/>
              <w:spacing w:after="120" w:line="240" w:lineRule="exact"/>
              <w:ind w:firstLine="0"/>
            </w:pPr>
            <w:r w:rsidRPr="00566541">
              <w:t>пешеходная доступность 100 м</w:t>
            </w:r>
          </w:p>
        </w:tc>
      </w:tr>
      <w:tr w:rsidR="00B47E7B" w:rsidRPr="00566541" w:rsidTr="00B47E7B">
        <w:tc>
          <w:tcPr>
            <w:tcW w:w="5098" w:type="dxa"/>
          </w:tcPr>
          <w:p w:rsidR="00B47E7B" w:rsidRPr="00566541" w:rsidRDefault="00B47E7B" w:rsidP="00B47E7B">
            <w:pPr>
              <w:pStyle w:val="a8"/>
              <w:spacing w:line="240" w:lineRule="exact"/>
              <w:ind w:firstLine="0"/>
            </w:pPr>
            <w:r w:rsidRPr="00566541">
              <w:t>велосипедные дорожки</w:t>
            </w:r>
          </w:p>
        </w:tc>
        <w:tc>
          <w:tcPr>
            <w:tcW w:w="4791" w:type="dxa"/>
          </w:tcPr>
          <w:p w:rsidR="00B47E7B" w:rsidRPr="00566541" w:rsidRDefault="00B47E7B" w:rsidP="00B47E7B">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B47E7B" w:rsidRPr="00566541" w:rsidTr="00B47E7B">
        <w:tc>
          <w:tcPr>
            <w:tcW w:w="5098" w:type="dxa"/>
          </w:tcPr>
          <w:p w:rsidR="00B47E7B" w:rsidRPr="00566541" w:rsidRDefault="00B47E7B" w:rsidP="00B47E7B">
            <w:pPr>
              <w:pStyle w:val="a8"/>
              <w:spacing w:line="240" w:lineRule="exact"/>
              <w:ind w:firstLine="0"/>
            </w:pPr>
            <w:r w:rsidRPr="00566541">
              <w:t>урны для мусора</w:t>
            </w:r>
          </w:p>
        </w:tc>
        <w:tc>
          <w:tcPr>
            <w:tcW w:w="4791" w:type="dxa"/>
          </w:tcPr>
          <w:p w:rsidR="00B47E7B" w:rsidRPr="00566541" w:rsidRDefault="00B47E7B" w:rsidP="00B47E7B">
            <w:pPr>
              <w:pStyle w:val="a8"/>
              <w:spacing w:after="120" w:line="240" w:lineRule="exact"/>
              <w:ind w:firstLine="0"/>
            </w:pPr>
            <w:r w:rsidRPr="00566541">
              <w:t>на каждые 100 метров улично-дорожной сети (пешеходных тротуаров)</w:t>
            </w:r>
          </w:p>
        </w:tc>
      </w:tr>
      <w:tr w:rsidR="00B47E7B" w:rsidRPr="00566541" w:rsidTr="00B47E7B">
        <w:tc>
          <w:tcPr>
            <w:tcW w:w="5098" w:type="dxa"/>
          </w:tcPr>
          <w:p w:rsidR="00B47E7B" w:rsidRPr="00566541" w:rsidRDefault="00B47E7B" w:rsidP="00B47E7B">
            <w:pPr>
              <w:pStyle w:val="a8"/>
              <w:spacing w:line="240" w:lineRule="exact"/>
              <w:ind w:firstLine="0"/>
            </w:pPr>
            <w:r w:rsidRPr="00566541">
              <w:t>малые архитектурные формы</w:t>
            </w:r>
          </w:p>
        </w:tc>
        <w:tc>
          <w:tcPr>
            <w:tcW w:w="4791" w:type="dxa"/>
          </w:tcPr>
          <w:p w:rsidR="00B47E7B" w:rsidRPr="00566541" w:rsidRDefault="00B47E7B" w:rsidP="00B47E7B">
            <w:pPr>
              <w:pStyle w:val="a8"/>
              <w:spacing w:line="240" w:lineRule="exact"/>
              <w:ind w:firstLine="0"/>
            </w:pPr>
            <w:r w:rsidRPr="00566541">
              <w:t>на расстоянии не менее 100 м друг от друга</w:t>
            </w:r>
          </w:p>
        </w:tc>
      </w:tr>
    </w:tbl>
    <w:p w:rsidR="00B47E7B" w:rsidRDefault="00B47E7B" w:rsidP="00B47E7B">
      <w:pPr>
        <w:pStyle w:val="a8"/>
      </w:pPr>
    </w:p>
    <w:p w:rsidR="00B47E7B" w:rsidRDefault="00B47E7B" w:rsidP="00B47E7B">
      <w:pPr>
        <w:pStyle w:val="a8"/>
      </w:pPr>
    </w:p>
    <w:p w:rsidR="00B47E7B" w:rsidRPr="00566541"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Председатель Совета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Шпаковского муниципального </w:t>
            </w:r>
          </w:p>
          <w:p w:rsidR="00B47E7B" w:rsidRPr="00590F11" w:rsidRDefault="00B47E7B" w:rsidP="00B47E7B">
            <w:pPr>
              <w:pStyle w:val="a8"/>
              <w:spacing w:line="240" w:lineRule="exact"/>
              <w:ind w:firstLine="0"/>
              <w:rPr>
                <w:rFonts w:cs="Times New Roman"/>
              </w:rPr>
            </w:pPr>
            <w:r w:rsidRPr="00590F11">
              <w:rPr>
                <w:rFonts w:cs="Times New Roman"/>
              </w:rPr>
              <w:t xml:space="preserve">района 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p>
          <w:p w:rsidR="00B47E7B" w:rsidRDefault="00B47E7B" w:rsidP="00B47E7B">
            <w:pPr>
              <w:pStyle w:val="a8"/>
              <w:spacing w:line="240" w:lineRule="exact"/>
              <w:ind w:firstLine="0"/>
              <w:jc w:val="right"/>
              <w:rPr>
                <w:rFonts w:cs="Times New Roman"/>
              </w:rPr>
            </w:pPr>
            <w:r w:rsidRPr="00590F11">
              <w:rPr>
                <w:rFonts w:cs="Times New Roman"/>
              </w:rPr>
              <w:t>В.Ф.Букреев</w:t>
            </w:r>
          </w:p>
          <w:p w:rsidR="00B47E7B" w:rsidRDefault="00B47E7B" w:rsidP="00B47E7B">
            <w:pPr>
              <w:pStyle w:val="a8"/>
              <w:spacing w:line="240" w:lineRule="exact"/>
              <w:ind w:firstLine="0"/>
              <w:jc w:val="right"/>
              <w:rPr>
                <w:rFonts w:cs="Times New Roman"/>
              </w:rPr>
            </w:pPr>
          </w:p>
          <w:p w:rsidR="00B47E7B" w:rsidRDefault="00B47E7B" w:rsidP="00B47E7B">
            <w:pPr>
              <w:pStyle w:val="a8"/>
              <w:spacing w:line="240" w:lineRule="exact"/>
              <w:ind w:firstLine="0"/>
              <w:jc w:val="right"/>
              <w:rPr>
                <w:rFonts w:cs="Times New Roman"/>
              </w:rPr>
            </w:pPr>
          </w:p>
          <w:p w:rsidR="00B47E7B" w:rsidRPr="00590F11" w:rsidRDefault="00B47E7B" w:rsidP="00B47E7B">
            <w:pPr>
              <w:pStyle w:val="a8"/>
              <w:spacing w:line="240" w:lineRule="exact"/>
              <w:ind w:firstLine="0"/>
              <w:jc w:val="right"/>
              <w:rPr>
                <w:rFonts w:cs="Times New Roman"/>
              </w:rPr>
            </w:pPr>
          </w:p>
        </w:tc>
      </w:tr>
    </w:tbl>
    <w:p w:rsidR="00B47E7B" w:rsidRPr="00590F11" w:rsidRDefault="00B47E7B" w:rsidP="00B47E7B">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Глава Шпаковского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муниципального района </w:t>
            </w:r>
          </w:p>
          <w:p w:rsidR="00B47E7B" w:rsidRPr="00590F11" w:rsidRDefault="00B47E7B" w:rsidP="00B47E7B">
            <w:pPr>
              <w:pStyle w:val="a8"/>
              <w:spacing w:line="240" w:lineRule="exact"/>
              <w:ind w:firstLine="0"/>
              <w:rPr>
                <w:rFonts w:cs="Times New Roman"/>
              </w:rPr>
            </w:pPr>
            <w:r w:rsidRPr="00590F11">
              <w:rPr>
                <w:rFonts w:cs="Times New Roman"/>
              </w:rPr>
              <w:t xml:space="preserve">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sidRPr="00590F11">
              <w:rPr>
                <w:rFonts w:ascii="Times New Roman" w:hAnsi="Times New Roman" w:cs="Times New Roman"/>
                <w:sz w:val="28"/>
              </w:rPr>
              <w:t>С.В.Гультяев</w:t>
            </w:r>
            <w:proofErr w:type="spellEnd"/>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Pr="00DA6229" w:rsidRDefault="00B47E7B" w:rsidP="00B47E7B">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r w:rsidRPr="00566541">
              <w:lastRenderedPageBreak/>
              <w:br w:type="page"/>
            </w:r>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5F5C43">
              <w:rPr>
                <w:rFonts w:ascii="Times New Roman" w:hAnsi="Times New Roman"/>
                <w:color w:val="000000" w:themeColor="text1"/>
                <w:sz w:val="28"/>
                <w:szCs w:val="28"/>
              </w:rPr>
              <w:t>Верхнерусского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Default="00B47E7B" w:rsidP="00B47E7B">
      <w:pPr>
        <w:jc w:val="center"/>
        <w:rPr>
          <w:rFonts w:ascii="Times New Roman" w:hAnsi="Times New Roman"/>
          <w:sz w:val="28"/>
          <w:szCs w:val="28"/>
        </w:rPr>
      </w:pPr>
      <w:bookmarkStart w:id="16" w:name="_Toc393660477"/>
      <w:bookmarkEnd w:id="2"/>
    </w:p>
    <w:p w:rsidR="00B47E7B" w:rsidRPr="00366698" w:rsidRDefault="00B47E7B" w:rsidP="00B47E7B">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bookmarkEnd w:id="16"/>
    </w:p>
    <w:p w:rsidR="00B47E7B" w:rsidRPr="00566541" w:rsidRDefault="00B47E7B" w:rsidP="00B47E7B">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B47E7B" w:rsidRPr="00566541" w:rsidRDefault="00B47E7B" w:rsidP="00B47E7B">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B47E7B" w:rsidRPr="00566541" w:rsidRDefault="00B47E7B" w:rsidP="00B47E7B">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B47E7B" w:rsidRPr="00566541" w:rsidRDefault="00B47E7B" w:rsidP="00B47E7B">
      <w:pPr>
        <w:pStyle w:val="a8"/>
      </w:pPr>
      <w:r w:rsidRPr="00566541">
        <w:t>4. Область применения утверждаемых расчетных показателей распространяется:</w:t>
      </w:r>
    </w:p>
    <w:p w:rsidR="00B47E7B" w:rsidRPr="00566541" w:rsidRDefault="00B47E7B" w:rsidP="00B47E7B">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B47E7B" w:rsidRPr="00566541" w:rsidRDefault="00B47E7B" w:rsidP="00B47E7B">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B47E7B" w:rsidRPr="00566541" w:rsidRDefault="00B47E7B" w:rsidP="00B47E7B">
      <w:pPr>
        <w:pStyle w:val="a8"/>
      </w:pPr>
      <w:r w:rsidRPr="00566541">
        <w:t>- при подготовке и утверждении документации по планировке территории;</w:t>
      </w:r>
    </w:p>
    <w:p w:rsidR="00B47E7B" w:rsidRPr="00566541" w:rsidRDefault="00B47E7B" w:rsidP="00B47E7B">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B47E7B" w:rsidRPr="00566541" w:rsidRDefault="00B47E7B" w:rsidP="00B47E7B">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B47E7B" w:rsidRPr="00566541" w:rsidRDefault="00B47E7B" w:rsidP="00B47E7B">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B47E7B" w:rsidRPr="00566541" w:rsidRDefault="00B47E7B" w:rsidP="00B47E7B">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B47E7B" w:rsidRPr="00566541" w:rsidRDefault="00B47E7B" w:rsidP="00B47E7B">
      <w:pPr>
        <w:pStyle w:val="10"/>
        <w:rPr>
          <w:b w:val="0"/>
        </w:rPr>
      </w:pPr>
      <w:bookmarkStart w:id="17" w:name="_Toc393660478"/>
      <w:r w:rsidRPr="00566541">
        <w:rPr>
          <w:b w:val="0"/>
        </w:rPr>
        <w:t>Правила применения расчетных показателей</w:t>
      </w:r>
      <w:bookmarkEnd w:id="17"/>
    </w:p>
    <w:p w:rsidR="00B47E7B" w:rsidRPr="00566541" w:rsidRDefault="00B47E7B" w:rsidP="00B47E7B">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B47E7B" w:rsidRPr="00566541" w:rsidRDefault="00B47E7B" w:rsidP="00B47E7B">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B47E7B" w:rsidRPr="00566541" w:rsidRDefault="00B47E7B" w:rsidP="00B47E7B">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B47E7B" w:rsidRPr="00566541" w:rsidRDefault="00B47E7B" w:rsidP="00B47E7B">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B47E7B" w:rsidRPr="00566541" w:rsidRDefault="00B47E7B" w:rsidP="00B47E7B">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B47E7B" w:rsidRPr="00566541" w:rsidRDefault="00B47E7B" w:rsidP="00B47E7B">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B47E7B" w:rsidRPr="00566541" w:rsidRDefault="00B47E7B" w:rsidP="00B47E7B">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B47E7B" w:rsidRDefault="00B47E7B" w:rsidP="00B47E7B">
      <w:pPr>
        <w:pStyle w:val="a8"/>
      </w:pPr>
    </w:p>
    <w:p w:rsidR="00B47E7B" w:rsidRPr="00566541" w:rsidRDefault="00B47E7B" w:rsidP="00B47E7B">
      <w:pPr>
        <w:pStyle w:val="a8"/>
      </w:pPr>
    </w:p>
    <w:p w:rsidR="00B47E7B" w:rsidRDefault="00B47E7B" w:rsidP="00B47E7B"/>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RPr="00590F11" w:rsidTr="00B47E7B">
        <w:tc>
          <w:tcPr>
            <w:tcW w:w="3936"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Председатель Совета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Шпаковского муниципального </w:t>
            </w:r>
          </w:p>
          <w:p w:rsidR="00B47E7B" w:rsidRPr="00590F11" w:rsidRDefault="00B47E7B" w:rsidP="00B47E7B">
            <w:pPr>
              <w:pStyle w:val="a8"/>
              <w:spacing w:line="240" w:lineRule="exact"/>
              <w:ind w:firstLine="0"/>
              <w:rPr>
                <w:rFonts w:cs="Times New Roman"/>
              </w:rPr>
            </w:pPr>
            <w:r w:rsidRPr="00590F11">
              <w:rPr>
                <w:rFonts w:cs="Times New Roman"/>
              </w:rPr>
              <w:t xml:space="preserve">района Ставропольского края        </w:t>
            </w:r>
          </w:p>
        </w:tc>
        <w:tc>
          <w:tcPr>
            <w:tcW w:w="6485"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jc w:val="right"/>
              <w:rPr>
                <w:rFonts w:cs="Times New Roman"/>
              </w:rPr>
            </w:pPr>
            <w:r w:rsidRPr="00590F11">
              <w:rPr>
                <w:rFonts w:cs="Times New Roman"/>
              </w:rPr>
              <w:t>В.Ф.Букреев</w:t>
            </w:r>
          </w:p>
        </w:tc>
      </w:tr>
    </w:tbl>
    <w:p w:rsidR="00B47E7B" w:rsidRPr="00590F11" w:rsidRDefault="00B47E7B" w:rsidP="00B47E7B">
      <w:pPr>
        <w:pStyle w:val="a8"/>
        <w:rPr>
          <w:rFonts w:cs="Times New Roman"/>
        </w:rPr>
      </w:pPr>
    </w:p>
    <w:p w:rsidR="00B47E7B" w:rsidRDefault="00B47E7B" w:rsidP="00B47E7B">
      <w:pPr>
        <w:spacing w:line="240" w:lineRule="exact"/>
        <w:rPr>
          <w:rFonts w:ascii="Times New Roman" w:hAnsi="Times New Roman"/>
          <w:sz w:val="28"/>
        </w:rPr>
      </w:pPr>
    </w:p>
    <w:p w:rsidR="00B47E7B" w:rsidRPr="00590F11" w:rsidRDefault="00B47E7B" w:rsidP="00B47E7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RPr="00590F11" w:rsidTr="00B47E7B">
        <w:tc>
          <w:tcPr>
            <w:tcW w:w="3788" w:type="dxa"/>
          </w:tcPr>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Глава Шпаковского </w:t>
            </w:r>
          </w:p>
          <w:p w:rsidR="00B47E7B" w:rsidRPr="00590F11" w:rsidRDefault="00B47E7B" w:rsidP="00B47E7B">
            <w:pPr>
              <w:spacing w:line="240" w:lineRule="exact"/>
              <w:rPr>
                <w:rFonts w:ascii="Times New Roman" w:hAnsi="Times New Roman" w:cs="Times New Roman"/>
                <w:sz w:val="28"/>
              </w:rPr>
            </w:pPr>
            <w:r w:rsidRPr="00590F11">
              <w:rPr>
                <w:rFonts w:ascii="Times New Roman" w:hAnsi="Times New Roman" w:cs="Times New Roman"/>
                <w:sz w:val="28"/>
              </w:rPr>
              <w:t xml:space="preserve">муниципального района </w:t>
            </w:r>
          </w:p>
          <w:p w:rsidR="00B47E7B" w:rsidRPr="00590F11" w:rsidRDefault="00B47E7B" w:rsidP="00B47E7B">
            <w:pPr>
              <w:pStyle w:val="a8"/>
              <w:spacing w:line="240" w:lineRule="exact"/>
              <w:ind w:firstLine="0"/>
              <w:rPr>
                <w:rFonts w:cs="Times New Roman"/>
              </w:rPr>
            </w:pPr>
            <w:r w:rsidRPr="00590F11">
              <w:rPr>
                <w:rFonts w:cs="Times New Roman"/>
              </w:rPr>
              <w:t xml:space="preserve">Ставропольского  края     </w:t>
            </w:r>
          </w:p>
        </w:tc>
        <w:tc>
          <w:tcPr>
            <w:tcW w:w="6068" w:type="dxa"/>
          </w:tcPr>
          <w:p w:rsidR="00B47E7B" w:rsidRPr="00590F11" w:rsidRDefault="00B47E7B" w:rsidP="00B47E7B">
            <w:pPr>
              <w:pStyle w:val="a8"/>
              <w:spacing w:line="240" w:lineRule="exact"/>
              <w:ind w:firstLine="0"/>
              <w:rPr>
                <w:rFonts w:cs="Times New Roman"/>
              </w:rPr>
            </w:pPr>
          </w:p>
          <w:p w:rsidR="00B47E7B" w:rsidRPr="00590F11" w:rsidRDefault="00B47E7B" w:rsidP="00B47E7B">
            <w:pPr>
              <w:pStyle w:val="a8"/>
              <w:spacing w:line="240" w:lineRule="exact"/>
              <w:ind w:firstLine="0"/>
              <w:rPr>
                <w:rFonts w:cs="Times New Roman"/>
              </w:rPr>
            </w:pPr>
          </w:p>
          <w:p w:rsidR="00B47E7B" w:rsidRPr="00590F11"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sidRPr="00590F11">
              <w:rPr>
                <w:rFonts w:ascii="Times New Roman" w:hAnsi="Times New Roman" w:cs="Times New Roman"/>
                <w:sz w:val="28"/>
              </w:rPr>
              <w:t>С.В.Гультяев</w:t>
            </w:r>
            <w:proofErr w:type="spellEnd"/>
          </w:p>
          <w:p w:rsidR="00B47E7B" w:rsidRPr="00590F11" w:rsidRDefault="00B47E7B" w:rsidP="00B47E7B">
            <w:pPr>
              <w:pStyle w:val="a8"/>
              <w:spacing w:line="240" w:lineRule="exact"/>
              <w:ind w:firstLine="0"/>
              <w:rPr>
                <w:rFonts w:cs="Times New Roman"/>
              </w:rPr>
            </w:pPr>
          </w:p>
        </w:tc>
      </w:tr>
    </w:tbl>
    <w:p w:rsidR="00B47E7B" w:rsidRDefault="00B47E7B" w:rsidP="00B47E7B"/>
    <w:p w:rsidR="00B47E7B" w:rsidRDefault="00B47E7B" w:rsidP="00B47E7B"/>
    <w:tbl>
      <w:tblPr>
        <w:tblW w:w="10031" w:type="dxa"/>
        <w:tblLook w:val="04A0" w:firstRow="1" w:lastRow="0" w:firstColumn="1" w:lastColumn="0" w:noHBand="0" w:noVBand="1"/>
      </w:tblPr>
      <w:tblGrid>
        <w:gridCol w:w="4786"/>
        <w:gridCol w:w="5245"/>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Деминского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Pr="002A4F30" w:rsidRDefault="00B47E7B" w:rsidP="00B47E7B">
      <w:pPr>
        <w:jc w:val="both"/>
        <w:rPr>
          <w:rFonts w:ascii="Times New Roman" w:hAnsi="Times New Roman"/>
          <w:sz w:val="28"/>
          <w:szCs w:val="28"/>
        </w:rPr>
      </w:pPr>
    </w:p>
    <w:p w:rsidR="00B47E7B" w:rsidRDefault="00B47E7B" w:rsidP="00B47E7B">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B47E7B" w:rsidRDefault="00B47E7B" w:rsidP="00B47E7B">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B47E7B" w:rsidRPr="002A4F30" w:rsidRDefault="00B47E7B" w:rsidP="00B47E7B">
      <w:pPr>
        <w:spacing w:line="240" w:lineRule="auto"/>
        <w:jc w:val="center"/>
        <w:rPr>
          <w:rFonts w:ascii="Times New Roman" w:hAnsi="Times New Roman"/>
          <w:sz w:val="28"/>
          <w:szCs w:val="28"/>
        </w:rPr>
      </w:pPr>
    </w:p>
    <w:p w:rsidR="00B47E7B" w:rsidRPr="00566541" w:rsidRDefault="00B47E7B" w:rsidP="00B47E7B">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w:t>
      </w:r>
    </w:p>
    <w:p w:rsidR="00B47E7B" w:rsidRPr="00566541" w:rsidRDefault="00B47E7B" w:rsidP="00B47E7B">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B47E7B" w:rsidRPr="00566541" w:rsidRDefault="00B47E7B" w:rsidP="00B47E7B">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B47E7B" w:rsidRPr="00566541" w:rsidRDefault="00B47E7B" w:rsidP="00B47E7B">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B47E7B" w:rsidRPr="00566541" w:rsidRDefault="00B47E7B" w:rsidP="00B47E7B">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w:t>
      </w:r>
    </w:p>
    <w:p w:rsidR="00B47E7B" w:rsidRPr="00566541" w:rsidRDefault="00B47E7B" w:rsidP="00B47E7B">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B47E7B" w:rsidRPr="00566541" w:rsidRDefault="00B47E7B" w:rsidP="00B47E7B">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Default="00B47E7B" w:rsidP="00B47E7B">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B47E7B" w:rsidRDefault="00B47E7B" w:rsidP="00B47E7B">
      <w:pPr>
        <w:pStyle w:val="a8"/>
        <w:ind w:firstLine="708"/>
        <w:rPr>
          <w:szCs w:val="28"/>
        </w:rPr>
      </w:pPr>
    </w:p>
    <w:p w:rsidR="00B47E7B" w:rsidRDefault="00B47E7B" w:rsidP="00B47E7B">
      <w:pPr>
        <w:pStyle w:val="a8"/>
        <w:ind w:firstLine="708"/>
        <w:rPr>
          <w:szCs w:val="28"/>
        </w:rPr>
      </w:pPr>
    </w:p>
    <w:p w:rsidR="00B47E7B" w:rsidRDefault="00B47E7B" w:rsidP="00B47E7B">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B47E7B" w:rsidRDefault="00B47E7B" w:rsidP="00B47E7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r>
              <w:rPr>
                <w:rFonts w:cs="Times New Roman"/>
              </w:rPr>
              <w:t>В.Ф.Букреев</w:t>
            </w:r>
          </w:p>
        </w:tc>
      </w:tr>
    </w:tbl>
    <w:p w:rsidR="00B47E7B" w:rsidRDefault="00B47E7B" w:rsidP="00B47E7B">
      <w:pPr>
        <w:pStyle w:val="a8"/>
        <w:rPr>
          <w:rFonts w:cs="Times New Roman"/>
        </w:rPr>
      </w:pPr>
    </w:p>
    <w:p w:rsidR="00B47E7B" w:rsidRDefault="00B47E7B" w:rsidP="00B47E7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B47E7B" w:rsidRDefault="00B47E7B" w:rsidP="00B47E7B">
            <w:pPr>
              <w:pStyle w:val="a8"/>
              <w:spacing w:line="240" w:lineRule="exact"/>
              <w:ind w:firstLine="0"/>
              <w:rPr>
                <w:rFonts w:cs="Times New Roman"/>
              </w:rPr>
            </w:pPr>
            <w:r>
              <w:rPr>
                <w:rFonts w:cs="Times New Roman"/>
              </w:rPr>
              <w:t xml:space="preserve">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B47E7B" w:rsidRDefault="00B47E7B" w:rsidP="00B47E7B">
            <w:pPr>
              <w:pStyle w:val="a8"/>
              <w:spacing w:line="240" w:lineRule="exact"/>
              <w:ind w:firstLine="0"/>
              <w:rPr>
                <w:rFonts w:cs="Times New Roman"/>
              </w:rPr>
            </w:pPr>
          </w:p>
        </w:tc>
      </w:tr>
    </w:tbl>
    <w:p w:rsidR="00B47E7B" w:rsidRDefault="00B47E7B" w:rsidP="00B47E7B">
      <w:pPr>
        <w:pStyle w:val="a8"/>
        <w:ind w:firstLine="708"/>
        <w:rPr>
          <w:szCs w:val="28"/>
        </w:rPr>
      </w:pPr>
    </w:p>
    <w:tbl>
      <w:tblPr>
        <w:tblW w:w="10031" w:type="dxa"/>
        <w:tblLook w:val="04A0" w:firstRow="1" w:lastRow="0" w:firstColumn="1" w:lastColumn="0" w:noHBand="0" w:noVBand="1"/>
      </w:tblPr>
      <w:tblGrid>
        <w:gridCol w:w="4786"/>
        <w:gridCol w:w="5245"/>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Деминского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Pr="00566541" w:rsidRDefault="00B47E7B" w:rsidP="00B47E7B">
      <w:pPr>
        <w:pStyle w:val="a8"/>
        <w:ind w:firstLine="708"/>
      </w:pPr>
    </w:p>
    <w:p w:rsidR="00B47E7B" w:rsidRPr="00961B4B" w:rsidRDefault="00B47E7B" w:rsidP="00B47E7B">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B47E7B" w:rsidRPr="00566541" w:rsidRDefault="00B47E7B" w:rsidP="00B47E7B">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B47E7B" w:rsidRPr="00566541" w:rsidRDefault="00B47E7B" w:rsidP="00B47E7B">
      <w:pPr>
        <w:pStyle w:val="a8"/>
      </w:pPr>
      <w:r w:rsidRPr="00566541">
        <w:t xml:space="preserve">- парковка (парковочные места): </w:t>
      </w:r>
    </w:p>
    <w:p w:rsidR="00B47E7B" w:rsidRPr="00566541" w:rsidRDefault="00B47E7B" w:rsidP="00B47E7B">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B47E7B" w:rsidRPr="00566541" w:rsidRDefault="00B47E7B" w:rsidP="00B47E7B">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B47E7B" w:rsidRPr="00566541" w:rsidRDefault="00B47E7B" w:rsidP="00B47E7B">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B47E7B" w:rsidRPr="00566541" w:rsidRDefault="00B47E7B" w:rsidP="00B47E7B">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B47E7B" w:rsidRPr="00566541" w:rsidRDefault="00B47E7B" w:rsidP="00B47E7B">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B47E7B" w:rsidRPr="00566541" w:rsidRDefault="00B47E7B" w:rsidP="00B47E7B">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B47E7B" w:rsidRPr="00566541" w:rsidRDefault="00B47E7B" w:rsidP="00B47E7B">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B47E7B" w:rsidRPr="00566541" w:rsidRDefault="00B47E7B" w:rsidP="00B47E7B">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B47E7B" w:rsidRPr="00566541" w:rsidRDefault="00B47E7B" w:rsidP="00B47E7B">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B47E7B" w:rsidRPr="00566541" w:rsidRDefault="00B47E7B" w:rsidP="00B47E7B">
      <w:pPr>
        <w:pStyle w:val="a8"/>
      </w:pPr>
      <w:r w:rsidRPr="00566541">
        <w:t>- пешеходный переход (наземный, надземный, подземный): не менее 2 объектов в населенном пункте;</w:t>
      </w:r>
    </w:p>
    <w:p w:rsidR="00B47E7B" w:rsidRPr="00566541" w:rsidRDefault="00B47E7B" w:rsidP="00B47E7B">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B47E7B" w:rsidRPr="00566541" w:rsidRDefault="00B47E7B" w:rsidP="00B47E7B">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B47E7B" w:rsidRPr="00566541" w:rsidRDefault="00B47E7B" w:rsidP="00B47E7B">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B47E7B" w:rsidRPr="00566541" w:rsidRDefault="00B47E7B" w:rsidP="00B47E7B">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B47E7B" w:rsidRDefault="00B47E7B" w:rsidP="00B47E7B">
      <w:pPr>
        <w:pStyle w:val="a8"/>
      </w:pPr>
      <w:r w:rsidRPr="00566541">
        <w:t>- автобусные остановки с элементами по ОСТ 218.1.002-2003: пешеходная доступность не более 30 мин</w:t>
      </w:r>
      <w:r>
        <w:t>.</w:t>
      </w:r>
    </w:p>
    <w:p w:rsidR="00B47E7B" w:rsidRDefault="00B47E7B" w:rsidP="00B47E7B">
      <w:pPr>
        <w:pStyle w:val="a8"/>
      </w:pPr>
    </w:p>
    <w:p w:rsidR="00B47E7B" w:rsidRDefault="00B47E7B" w:rsidP="00B47E7B">
      <w:pPr>
        <w:pStyle w:val="a8"/>
      </w:pPr>
    </w:p>
    <w:p w:rsidR="00B47E7B"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B47E7B" w:rsidRDefault="00B47E7B" w:rsidP="00B47E7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r>
              <w:rPr>
                <w:rFonts w:cs="Times New Roman"/>
              </w:rPr>
              <w:t>В.Ф.Букреев</w:t>
            </w:r>
          </w:p>
        </w:tc>
      </w:tr>
    </w:tbl>
    <w:p w:rsidR="00B47E7B" w:rsidRDefault="00B47E7B" w:rsidP="00B47E7B">
      <w:pPr>
        <w:pStyle w:val="a8"/>
        <w:rPr>
          <w:rFonts w:cs="Times New Roman"/>
        </w:rPr>
      </w:pPr>
    </w:p>
    <w:p w:rsidR="00B47E7B" w:rsidRDefault="00B47E7B" w:rsidP="00B47E7B">
      <w:pPr>
        <w:spacing w:line="240" w:lineRule="exact"/>
        <w:rPr>
          <w:rFonts w:ascii="Times New Roman" w:hAnsi="Times New Roman"/>
          <w:sz w:val="28"/>
        </w:rPr>
      </w:pPr>
    </w:p>
    <w:p w:rsidR="00B47E7B" w:rsidRDefault="00B47E7B" w:rsidP="00B47E7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B47E7B" w:rsidRDefault="00B47E7B" w:rsidP="00B47E7B">
            <w:pPr>
              <w:pStyle w:val="a8"/>
              <w:spacing w:line="240" w:lineRule="exact"/>
              <w:ind w:firstLine="0"/>
              <w:rPr>
                <w:rFonts w:cs="Times New Roman"/>
              </w:rPr>
            </w:pPr>
            <w:r>
              <w:rPr>
                <w:rFonts w:cs="Times New Roman"/>
              </w:rPr>
              <w:t xml:space="preserve">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B47E7B" w:rsidRDefault="00B47E7B" w:rsidP="00B47E7B">
            <w:pPr>
              <w:pStyle w:val="a8"/>
              <w:spacing w:line="240" w:lineRule="exact"/>
              <w:ind w:firstLine="0"/>
              <w:rPr>
                <w:rFonts w:cs="Times New Roman"/>
              </w:rPr>
            </w:pPr>
          </w:p>
        </w:tc>
      </w:tr>
    </w:tbl>
    <w:p w:rsidR="00B47E7B" w:rsidRDefault="00B47E7B" w:rsidP="00B47E7B">
      <w:pPr>
        <w:pStyle w:val="a8"/>
      </w:pPr>
    </w:p>
    <w:p w:rsidR="00B47E7B" w:rsidRDefault="00B47E7B" w:rsidP="00B47E7B">
      <w:pPr>
        <w:pStyle w:val="a8"/>
      </w:pPr>
    </w:p>
    <w:p w:rsidR="00B47E7B" w:rsidRDefault="00B47E7B" w:rsidP="00B47E7B">
      <w:pPr>
        <w:pStyle w:val="a8"/>
      </w:pPr>
    </w:p>
    <w:p w:rsidR="00B47E7B" w:rsidRDefault="00B47E7B" w:rsidP="00B47E7B">
      <w:pPr>
        <w:pStyle w:val="a8"/>
      </w:pPr>
    </w:p>
    <w:p w:rsidR="00B47E7B" w:rsidRDefault="00B47E7B" w:rsidP="00B47E7B">
      <w:pPr>
        <w:pStyle w:val="a8"/>
      </w:pPr>
    </w:p>
    <w:p w:rsidR="00B47E7B" w:rsidRDefault="00B47E7B" w:rsidP="00B47E7B">
      <w:pPr>
        <w:pStyle w:val="a8"/>
      </w:pPr>
    </w:p>
    <w:tbl>
      <w:tblPr>
        <w:tblW w:w="10031" w:type="dxa"/>
        <w:tblLook w:val="04A0" w:firstRow="1" w:lastRow="0" w:firstColumn="1" w:lastColumn="0" w:noHBand="0" w:noVBand="1"/>
      </w:tblPr>
      <w:tblGrid>
        <w:gridCol w:w="4786"/>
        <w:gridCol w:w="5245"/>
      </w:tblGrid>
      <w:tr w:rsidR="00B47E7B" w:rsidRPr="002A4F30" w:rsidTr="00B47E7B">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Деминского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Default="00B47E7B" w:rsidP="00B47E7B">
      <w:pPr>
        <w:jc w:val="center"/>
        <w:rPr>
          <w:rFonts w:ascii="Times New Roman" w:hAnsi="Times New Roman"/>
          <w:sz w:val="28"/>
          <w:szCs w:val="28"/>
        </w:rPr>
      </w:pPr>
    </w:p>
    <w:p w:rsidR="005D7C55" w:rsidRDefault="005D7C55" w:rsidP="00B47E7B">
      <w:pPr>
        <w:jc w:val="center"/>
        <w:rPr>
          <w:rFonts w:ascii="Times New Roman" w:hAnsi="Times New Roman"/>
          <w:sz w:val="28"/>
          <w:szCs w:val="28"/>
        </w:rPr>
      </w:pPr>
    </w:p>
    <w:p w:rsidR="00B47E7B" w:rsidRDefault="00B47E7B" w:rsidP="00B47E7B">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B47E7B" w:rsidRPr="00961B4B" w:rsidRDefault="00B47E7B" w:rsidP="00B47E7B">
      <w:pPr>
        <w:jc w:val="center"/>
        <w:rPr>
          <w:rFonts w:ascii="Times New Roman" w:hAnsi="Times New Roman"/>
          <w:sz w:val="28"/>
          <w:szCs w:val="28"/>
        </w:rPr>
      </w:pPr>
    </w:p>
    <w:p w:rsidR="00B47E7B" w:rsidRPr="00566541" w:rsidRDefault="00B47E7B" w:rsidP="00B47E7B">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B47E7B" w:rsidRPr="00566541" w:rsidRDefault="00B47E7B" w:rsidP="00B47E7B">
      <w:pPr>
        <w:pStyle w:val="a8"/>
        <w:ind w:firstLine="708"/>
      </w:pPr>
      <w:r w:rsidRPr="00566541">
        <w:t>а) расчетные показатели минимально допустимого уровня обеспеченности населения поселения:</w:t>
      </w:r>
    </w:p>
    <w:p w:rsidR="00B47E7B" w:rsidRPr="00566541" w:rsidRDefault="00B47E7B" w:rsidP="00B47E7B">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B47E7B" w:rsidRPr="00566541" w:rsidRDefault="00B47E7B" w:rsidP="00B47E7B">
      <w:pPr>
        <w:pStyle w:val="a8"/>
        <w:rPr>
          <w:rFonts w:eastAsia="Calibri" w:cs="Times New Roman"/>
        </w:rPr>
      </w:pPr>
      <w:r w:rsidRPr="00566541">
        <w:t>- озеленение территорий:</w:t>
      </w:r>
    </w:p>
    <w:p w:rsidR="00B47E7B" w:rsidRPr="00566541" w:rsidRDefault="00B47E7B" w:rsidP="00B47E7B">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2"/>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B47E7B" w:rsidRPr="00566541" w:rsidRDefault="00B47E7B" w:rsidP="00B47E7B">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B47E7B" w:rsidRPr="00566541" w:rsidRDefault="00B47E7B" w:rsidP="00B47E7B">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B47E7B" w:rsidRPr="00566541" w:rsidRDefault="00B47E7B" w:rsidP="00B47E7B">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B47E7B" w:rsidRPr="00566541" w:rsidRDefault="00B47E7B" w:rsidP="00B47E7B">
      <w:pPr>
        <w:pStyle w:val="a8"/>
      </w:pPr>
      <w:r w:rsidRPr="00566541">
        <w:t xml:space="preserve">прочие - </w:t>
      </w:r>
      <w:r w:rsidRPr="00566541">
        <w:rPr>
          <w:rFonts w:eastAsia="Calibri" w:cs="Times New Roman"/>
        </w:rPr>
        <w:t>15 % земельного участка;</w:t>
      </w:r>
    </w:p>
    <w:p w:rsidR="00B47E7B" w:rsidRPr="00566541" w:rsidRDefault="00B47E7B" w:rsidP="00B47E7B">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B47E7B" w:rsidRPr="00566541" w:rsidRDefault="00B47E7B" w:rsidP="00B47E7B">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B47E7B" w:rsidRPr="00566541" w:rsidRDefault="00B47E7B" w:rsidP="00B47E7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B47E7B" w:rsidRPr="00566541" w:rsidRDefault="00B47E7B" w:rsidP="00B47E7B">
      <w:pPr>
        <w:pStyle w:val="a8"/>
      </w:pPr>
      <w:r w:rsidRPr="00566541">
        <w:rPr>
          <w:rFonts w:eastAsia="Times New Roman" w:cs="Times New Roman"/>
          <w:szCs w:val="28"/>
          <w:lang w:eastAsia="ru-RU"/>
        </w:rPr>
        <w:t>площадки для выгула собак – не менее 400 кв. м.;</w:t>
      </w:r>
    </w:p>
    <w:p w:rsidR="00B47E7B" w:rsidRPr="00566541" w:rsidRDefault="00B47E7B" w:rsidP="00B47E7B">
      <w:pPr>
        <w:pStyle w:val="a8"/>
      </w:pPr>
      <w:r w:rsidRPr="00566541">
        <w:t>- парковая зона (зона отдыха): не менее одного объекта для каждого населенного пункта;</w:t>
      </w:r>
    </w:p>
    <w:p w:rsidR="00B47E7B" w:rsidRPr="00566541" w:rsidRDefault="00B47E7B" w:rsidP="00B47E7B">
      <w:pPr>
        <w:pStyle w:val="a8"/>
      </w:pPr>
      <w:r w:rsidRPr="00566541">
        <w:t>- пешеходные дорожки (тротуары): 75 % обеспеченность улично-дорожной сети населенного пункта;</w:t>
      </w:r>
    </w:p>
    <w:p w:rsidR="00B47E7B" w:rsidRPr="00566541" w:rsidRDefault="00B47E7B" w:rsidP="00B47E7B">
      <w:pPr>
        <w:pStyle w:val="a8"/>
      </w:pPr>
      <w:r w:rsidRPr="00566541">
        <w:t>- велосипедные дорожки: 10 % обеспеченность улично-дорожной сети населенного пункта;</w:t>
      </w:r>
    </w:p>
    <w:p w:rsidR="00B47E7B" w:rsidRPr="00566541" w:rsidRDefault="00B47E7B" w:rsidP="00B47E7B">
      <w:pPr>
        <w:pStyle w:val="a8"/>
      </w:pPr>
      <w:r w:rsidRPr="00566541">
        <w:t>- урны для мусора: один объект на каждые 100 метров улично-дорожной сети (пешеходных тротуаров);</w:t>
      </w:r>
    </w:p>
    <w:p w:rsidR="00B47E7B" w:rsidRPr="00566541" w:rsidRDefault="00B47E7B" w:rsidP="00B47E7B">
      <w:pPr>
        <w:pStyle w:val="a8"/>
      </w:pPr>
      <w:r w:rsidRPr="00566541">
        <w:t>- малые архитектурные формы: не менее 5 объектов для каждого населенного пункта;</w:t>
      </w:r>
    </w:p>
    <w:p w:rsidR="00B47E7B" w:rsidRPr="00566541" w:rsidRDefault="00B47E7B" w:rsidP="00B47E7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B47E7B" w:rsidRPr="00566541" w:rsidRDefault="00B47E7B" w:rsidP="00B47E7B">
      <w:pPr>
        <w:pStyle w:val="a8"/>
      </w:pPr>
      <w:r w:rsidRPr="00566541">
        <w:t>- уличное освещение: на каждые 50 метров улично-дорожной сети, в том числе пешеходных тротуаров;</w:t>
      </w:r>
    </w:p>
    <w:p w:rsidR="00B47E7B" w:rsidRPr="00566541" w:rsidRDefault="00B47E7B" w:rsidP="00B47E7B">
      <w:pPr>
        <w:pStyle w:val="a8"/>
      </w:pPr>
      <w:r w:rsidRPr="00566541">
        <w:t>- озеленение территорий: согласно схеме благоустройства и озеленения территории населенного пункта;</w:t>
      </w:r>
    </w:p>
    <w:p w:rsidR="00B47E7B" w:rsidRPr="00566541" w:rsidRDefault="00B47E7B" w:rsidP="00B47E7B">
      <w:pPr>
        <w:pStyle w:val="a8"/>
      </w:pPr>
      <w:r w:rsidRPr="00566541">
        <w:t>- детские площадки: пешеходная доступность 15 мин.;</w:t>
      </w:r>
    </w:p>
    <w:p w:rsidR="00B47E7B" w:rsidRPr="00566541" w:rsidRDefault="00B47E7B" w:rsidP="00B47E7B">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B47E7B" w:rsidRPr="00566541" w:rsidRDefault="00B47E7B" w:rsidP="00B47E7B">
      <w:pPr>
        <w:pStyle w:val="a8"/>
      </w:pPr>
      <w:r w:rsidRPr="00566541">
        <w:t>- пешеходные дорожки (тротуары): пешеходная доступность 100 м;</w:t>
      </w:r>
    </w:p>
    <w:p w:rsidR="00B47E7B" w:rsidRPr="00566541" w:rsidRDefault="00B47E7B" w:rsidP="00B47E7B">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B47E7B" w:rsidRPr="00566541" w:rsidRDefault="00B47E7B" w:rsidP="00B47E7B">
      <w:pPr>
        <w:pStyle w:val="a8"/>
      </w:pPr>
      <w:r w:rsidRPr="00566541">
        <w:t>- урны для мусора: на каждые 100 метров улично-дорожной сети (пешеходных тротуаров);</w:t>
      </w:r>
    </w:p>
    <w:p w:rsidR="00B47E7B" w:rsidRDefault="00B47E7B" w:rsidP="00B47E7B">
      <w:pPr>
        <w:pStyle w:val="a8"/>
        <w:spacing w:after="120"/>
      </w:pPr>
      <w:r w:rsidRPr="00566541">
        <w:lastRenderedPageBreak/>
        <w:t>- малые архитектурные формы: на расстоянии не менее 100 м друг от друга.</w:t>
      </w:r>
    </w:p>
    <w:p w:rsidR="005D7C55" w:rsidRDefault="005D7C55" w:rsidP="00B47E7B">
      <w:pPr>
        <w:pStyle w:val="a8"/>
        <w:spacing w:after="120"/>
      </w:pPr>
    </w:p>
    <w:p w:rsidR="005D7C55" w:rsidRDefault="005D7C55" w:rsidP="00B47E7B">
      <w:pPr>
        <w:pStyle w:val="a8"/>
        <w:spacing w:after="120"/>
      </w:pPr>
    </w:p>
    <w:p w:rsidR="005D7C55" w:rsidRDefault="005D7C55" w:rsidP="00B47E7B">
      <w:pPr>
        <w:pStyle w:val="a8"/>
        <w:spacing w:after="12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B47E7B" w:rsidRDefault="00B47E7B" w:rsidP="00B47E7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r>
              <w:rPr>
                <w:rFonts w:cs="Times New Roman"/>
              </w:rPr>
              <w:t>В.Ф.Букреев</w:t>
            </w:r>
          </w:p>
        </w:tc>
      </w:tr>
    </w:tbl>
    <w:p w:rsidR="00B47E7B" w:rsidRDefault="00B47E7B" w:rsidP="00B47E7B">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B47E7B" w:rsidRDefault="00B47E7B" w:rsidP="00B47E7B">
            <w:pPr>
              <w:pStyle w:val="a8"/>
              <w:spacing w:line="240" w:lineRule="exact"/>
              <w:ind w:firstLine="0"/>
              <w:rPr>
                <w:rFonts w:cs="Times New Roman"/>
              </w:rPr>
            </w:pPr>
            <w:r>
              <w:rPr>
                <w:rFonts w:cs="Times New Roman"/>
              </w:rPr>
              <w:t xml:space="preserve">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Pr="000F1A47" w:rsidRDefault="005D7C55" w:rsidP="00B47E7B">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B47E7B" w:rsidRPr="002A4F30" w:rsidTr="005D7C55">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p>
        </w:tc>
        <w:tc>
          <w:tcPr>
            <w:tcW w:w="5245"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Деминского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w:t>
            </w:r>
            <w:r>
              <w:rPr>
                <w:rFonts w:ascii="Times New Roman" w:hAnsi="Times New Roman"/>
                <w:sz w:val="28"/>
                <w:szCs w:val="28"/>
              </w:rPr>
              <w:t xml:space="preserve"> </w:t>
            </w:r>
            <w:r w:rsidRPr="002A4F30">
              <w:rPr>
                <w:rFonts w:ascii="Times New Roman" w:hAnsi="Times New Roman"/>
                <w:sz w:val="28"/>
                <w:szCs w:val="28"/>
              </w:rPr>
              <w:t xml:space="preserve"> от 17 февраля 2017 года № 472</w:t>
            </w:r>
          </w:p>
        </w:tc>
      </w:tr>
    </w:tbl>
    <w:p w:rsidR="00B47E7B" w:rsidRDefault="00B47E7B" w:rsidP="00B47E7B">
      <w:pPr>
        <w:pStyle w:val="a8"/>
        <w:jc w:val="center"/>
      </w:pPr>
    </w:p>
    <w:p w:rsidR="005D7C55" w:rsidRDefault="005D7C55" w:rsidP="00B47E7B">
      <w:pPr>
        <w:spacing w:line="240" w:lineRule="exact"/>
        <w:jc w:val="center"/>
        <w:rPr>
          <w:rFonts w:ascii="Times New Roman" w:hAnsi="Times New Roman"/>
          <w:sz w:val="28"/>
          <w:szCs w:val="28"/>
        </w:rPr>
      </w:pPr>
    </w:p>
    <w:p w:rsidR="00B47E7B" w:rsidRDefault="00B47E7B" w:rsidP="00B47E7B">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5D7C55" w:rsidRDefault="005D7C55" w:rsidP="00B47E7B">
      <w:pPr>
        <w:spacing w:line="240" w:lineRule="exact"/>
        <w:jc w:val="center"/>
        <w:rPr>
          <w:rFonts w:ascii="Times New Roman" w:hAnsi="Times New Roman"/>
          <w:sz w:val="28"/>
          <w:szCs w:val="28"/>
        </w:rPr>
      </w:pPr>
    </w:p>
    <w:p w:rsidR="00B47E7B"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B47E7B" w:rsidRPr="00566541" w:rsidRDefault="00B47E7B" w:rsidP="00B47E7B">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B47E7B" w:rsidRDefault="00B47E7B" w:rsidP="00B47E7B">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B47E7B" w:rsidRPr="00E20FFC"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w:t>
      </w:r>
      <w:r w:rsidRPr="00566541">
        <w:lastRenderedPageBreak/>
        <w:t>систематизации нормативов градостроительного проектирования по видам объектов местного значения поселения.</w:t>
      </w:r>
    </w:p>
    <w:p w:rsidR="00B47E7B" w:rsidRPr="00566541" w:rsidRDefault="00B47E7B" w:rsidP="00B47E7B">
      <w:pPr>
        <w:pStyle w:val="a8"/>
      </w:pPr>
      <w:r>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B47E7B" w:rsidRPr="00566541" w:rsidRDefault="00B47E7B" w:rsidP="00B47E7B">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B47E7B" w:rsidRPr="00566541" w:rsidRDefault="00B47E7B" w:rsidP="00B47E7B">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г) иные области в связи с решением вопросов местного значения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д) объекты благоустройства территории поселения.</w:t>
      </w:r>
    </w:p>
    <w:p w:rsidR="00B47E7B" w:rsidRPr="00566541" w:rsidRDefault="00B47E7B" w:rsidP="00B47E7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B47E7B" w:rsidRPr="00566541" w:rsidRDefault="00B47E7B" w:rsidP="00B47E7B">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B47E7B" w:rsidRPr="00566541" w:rsidRDefault="00B47E7B" w:rsidP="00B47E7B">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B47E7B" w:rsidRPr="00566541" w:rsidRDefault="00B47E7B" w:rsidP="00B47E7B">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B47E7B" w:rsidRPr="00566541" w:rsidRDefault="00B47E7B" w:rsidP="00B47E7B">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lastRenderedPageBreak/>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B47E7B" w:rsidRPr="00566541" w:rsidRDefault="00B47E7B" w:rsidP="00B47E7B">
      <w:pPr>
        <w:pStyle w:val="a8"/>
        <w:rPr>
          <w:rFonts w:cs="Times New Roman"/>
        </w:rPr>
      </w:pPr>
      <w:r w:rsidRPr="00566541">
        <w:rPr>
          <w:rFonts w:cs="Times New Roman"/>
        </w:rPr>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B47E7B" w:rsidRPr="00566541" w:rsidRDefault="00B47E7B" w:rsidP="00B47E7B">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B47E7B" w:rsidRPr="00566541" w:rsidRDefault="00B47E7B" w:rsidP="00B47E7B">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B47E7B" w:rsidRPr="00566541" w:rsidRDefault="00B47E7B" w:rsidP="00B47E7B">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B47E7B" w:rsidRPr="00566541" w:rsidRDefault="00B47E7B" w:rsidP="00B47E7B">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B47E7B" w:rsidRPr="00566541" w:rsidRDefault="00B47E7B" w:rsidP="00B47E7B">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r w:rsidRPr="00566541">
        <w:lastRenderedPageBreak/>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Default="00B47E7B" w:rsidP="00B47E7B">
      <w:pPr>
        <w:pStyle w:val="a8"/>
      </w:pPr>
      <w:r w:rsidRPr="00566541">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B47E7B" w:rsidRDefault="00B47E7B" w:rsidP="00B47E7B">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B47E7B" w:rsidRDefault="00B47E7B" w:rsidP="00B47E7B">
      <w:pPr>
        <w:spacing w:line="240" w:lineRule="auto"/>
        <w:ind w:firstLine="709"/>
        <w:jc w:val="both"/>
        <w:rPr>
          <w:rFonts w:ascii="Times New Roman" w:hAnsi="Times New Roman"/>
          <w:sz w:val="28"/>
        </w:rPr>
      </w:pPr>
    </w:p>
    <w:p w:rsidR="00B47E7B" w:rsidRDefault="00B47E7B" w:rsidP="00B47E7B">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B47E7B" w:rsidRPr="0070163A" w:rsidRDefault="00B47E7B" w:rsidP="00B47E7B">
      <w:pPr>
        <w:spacing w:line="240" w:lineRule="auto"/>
        <w:ind w:firstLine="709"/>
        <w:jc w:val="both"/>
        <w:rPr>
          <w:rFonts w:ascii="Times New Roman" w:hAnsi="Times New Roman"/>
          <w:sz w:val="28"/>
          <w:szCs w:val="28"/>
        </w:rPr>
      </w:pPr>
    </w:p>
    <w:p w:rsidR="00B47E7B" w:rsidRDefault="00B47E7B" w:rsidP="00B47E7B">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5D7C55" w:rsidRPr="00566541" w:rsidRDefault="005D7C55"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5D7C55">
        <w:tc>
          <w:tcPr>
            <w:tcW w:w="5098" w:type="dxa"/>
          </w:tcPr>
          <w:p w:rsidR="00B47E7B" w:rsidRPr="00566541" w:rsidRDefault="00B47E7B" w:rsidP="00B47E7B">
            <w:pPr>
              <w:pStyle w:val="a8"/>
              <w:ind w:firstLine="0"/>
            </w:pPr>
            <w:r w:rsidRPr="00566541">
              <w:t xml:space="preserve">Обоснование расчетных показателей максимально допустимого уровня территориальной доступности объектов </w:t>
            </w:r>
            <w:r w:rsidRPr="00566541">
              <w:lastRenderedPageBreak/>
              <w:t>для населения поселения</w:t>
            </w:r>
          </w:p>
        </w:tc>
        <w:tc>
          <w:tcPr>
            <w:tcW w:w="4791" w:type="dxa"/>
          </w:tcPr>
          <w:p w:rsidR="00B47E7B" w:rsidRPr="00566541" w:rsidRDefault="00B47E7B" w:rsidP="00B47E7B">
            <w:pPr>
              <w:pStyle w:val="a8"/>
              <w:ind w:firstLine="0"/>
            </w:pPr>
            <w:r w:rsidRPr="00566541">
              <w:lastRenderedPageBreak/>
              <w:t xml:space="preserve">Определяется точкой подключения к объектам энергоснабжения согласно техническим условиям </w:t>
            </w:r>
            <w:r w:rsidRPr="00566541">
              <w:lastRenderedPageBreak/>
              <w:t>энергоснабжающей организации</w:t>
            </w:r>
          </w:p>
        </w:tc>
      </w:tr>
      <w:tr w:rsidR="00B47E7B" w:rsidRPr="00566541" w:rsidTr="005D7C55">
        <w:tc>
          <w:tcPr>
            <w:tcW w:w="5098" w:type="dxa"/>
          </w:tcPr>
          <w:p w:rsidR="00B47E7B" w:rsidRPr="00566541" w:rsidRDefault="00B47E7B" w:rsidP="00B47E7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обеспеченность объектами в области электроснабжения 95 % 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энергоснабжающей организации</w:t>
            </w:r>
          </w:p>
        </w:tc>
      </w:tr>
    </w:tbl>
    <w:p w:rsidR="00B47E7B" w:rsidRPr="00566541" w:rsidRDefault="00B47E7B" w:rsidP="00B47E7B">
      <w:pPr>
        <w:pStyle w:val="a8"/>
      </w:pPr>
    </w:p>
    <w:p w:rsidR="00B47E7B" w:rsidRDefault="00B47E7B" w:rsidP="00B47E7B">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5D7C55" w:rsidRDefault="005D7C55" w:rsidP="00B47E7B">
      <w:pPr>
        <w:pStyle w:val="a8"/>
      </w:pPr>
    </w:p>
    <w:p w:rsidR="005D7C55" w:rsidRPr="00566541" w:rsidRDefault="005D7C55"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B47E7B" w:rsidRPr="00566541" w:rsidTr="005D7C55">
        <w:tc>
          <w:tcPr>
            <w:tcW w:w="5098" w:type="dxa"/>
          </w:tcPr>
          <w:p w:rsidR="00B47E7B" w:rsidRPr="00566541" w:rsidRDefault="00B47E7B" w:rsidP="00B47E7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снабжающей организации или Схеме теплоснабжения поселения</w:t>
            </w:r>
          </w:p>
        </w:tc>
      </w:tr>
    </w:tbl>
    <w:p w:rsidR="00B47E7B" w:rsidRPr="00566541" w:rsidRDefault="00B47E7B" w:rsidP="00B47E7B">
      <w:pPr>
        <w:pStyle w:val="a8"/>
      </w:pPr>
    </w:p>
    <w:p w:rsidR="00B47E7B" w:rsidRDefault="00B47E7B" w:rsidP="00B47E7B">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5D7C55" w:rsidRPr="00566541" w:rsidRDefault="005D7C55"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5D7C55">
        <w:tc>
          <w:tcPr>
            <w:tcW w:w="5098" w:type="dxa"/>
          </w:tcPr>
          <w:p w:rsidR="00B47E7B" w:rsidRPr="00566541" w:rsidRDefault="00B47E7B" w:rsidP="00B47E7B">
            <w:pPr>
              <w:pStyle w:val="a8"/>
              <w:ind w:firstLine="0"/>
            </w:pPr>
            <w:r w:rsidRPr="00566541">
              <w:t xml:space="preserve">Обоснование расчетных показателей </w:t>
            </w:r>
            <w:r w:rsidRPr="00566541">
              <w:lastRenderedPageBreak/>
              <w:t>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lastRenderedPageBreak/>
              <w:t xml:space="preserve">Определяется точкой подключения к </w:t>
            </w:r>
            <w:r w:rsidRPr="00566541">
              <w:lastRenderedPageBreak/>
              <w:t>объектам газоснабжения согласно техническим условиям снабжающей организации</w:t>
            </w:r>
          </w:p>
        </w:tc>
      </w:tr>
      <w:tr w:rsidR="00B47E7B" w:rsidRPr="00566541" w:rsidTr="005D7C55">
        <w:tc>
          <w:tcPr>
            <w:tcW w:w="5098" w:type="dxa"/>
          </w:tcPr>
          <w:p w:rsidR="00B47E7B" w:rsidRPr="00566541" w:rsidRDefault="00B47E7B" w:rsidP="00B47E7B">
            <w:pPr>
              <w:pStyle w:val="a8"/>
              <w:ind w:firstLine="0"/>
            </w:pPr>
            <w:r w:rsidRPr="00566541">
              <w:lastRenderedPageBreak/>
              <w:t>Предельное значение расчетных показателей, установленное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согласно техническим условиям снабжающей организации</w:t>
            </w:r>
          </w:p>
        </w:tc>
      </w:tr>
    </w:tbl>
    <w:p w:rsidR="00B47E7B" w:rsidRPr="00566541" w:rsidRDefault="00B47E7B" w:rsidP="00B47E7B">
      <w:pPr>
        <w:pStyle w:val="a8"/>
      </w:pPr>
    </w:p>
    <w:p w:rsidR="00B47E7B" w:rsidRDefault="00B47E7B" w:rsidP="00B47E7B">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5D7C55" w:rsidRPr="00566541" w:rsidRDefault="005D7C55"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 xml:space="preserve">Обеспечение благоприятных условий жизнедеятельности населения, в том числе объектами инженерной </w:t>
            </w:r>
            <w:r w:rsidRPr="00566541">
              <w:lastRenderedPageBreak/>
              <w:t>инфраструктуры</w:t>
            </w:r>
          </w:p>
        </w:tc>
      </w:tr>
      <w:tr w:rsidR="00B47E7B" w:rsidRPr="00566541" w:rsidTr="005D7C55">
        <w:tc>
          <w:tcPr>
            <w:tcW w:w="5098" w:type="dxa"/>
          </w:tcPr>
          <w:p w:rsidR="00B47E7B" w:rsidRPr="00566541" w:rsidRDefault="00B47E7B" w:rsidP="00B47E7B">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B47E7B" w:rsidRPr="00566541" w:rsidRDefault="00B47E7B" w:rsidP="00B47E7B">
      <w:pPr>
        <w:pStyle w:val="a8"/>
      </w:pPr>
    </w:p>
    <w:p w:rsidR="00B47E7B" w:rsidRPr="00566541" w:rsidRDefault="00B47E7B" w:rsidP="00B47E7B">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 xml:space="preserve">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w:t>
            </w:r>
            <w:r w:rsidRPr="00566541">
              <w:rPr>
                <w:rFonts w:ascii="Times New Roman" w:eastAsia="Calibri" w:hAnsi="Times New Roman" w:cs="Times New Roman"/>
                <w:sz w:val="28"/>
              </w:rPr>
              <w:lastRenderedPageBreak/>
              <w:t>очистные сооружения)</w:t>
            </w:r>
          </w:p>
        </w:tc>
      </w:tr>
      <w:tr w:rsidR="00B47E7B" w:rsidRPr="00566541" w:rsidTr="005D7C55">
        <w:tc>
          <w:tcPr>
            <w:tcW w:w="5098" w:type="dxa"/>
          </w:tcPr>
          <w:p w:rsidR="00B47E7B" w:rsidRPr="00566541" w:rsidRDefault="00B47E7B" w:rsidP="00B47E7B">
            <w:pPr>
              <w:pStyle w:val="a8"/>
              <w:ind w:firstLine="0"/>
            </w:pPr>
            <w:r w:rsidRPr="00566541">
              <w:lastRenderedPageBreak/>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Определяется точкой подключения к объектам водоотведения</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B47E7B" w:rsidRDefault="00B47E7B" w:rsidP="00B47E7B">
      <w:pPr>
        <w:spacing w:line="240" w:lineRule="exact"/>
        <w:jc w:val="center"/>
        <w:rPr>
          <w:rFonts w:ascii="Times New Roman" w:hAnsi="Times New Roman"/>
          <w:sz w:val="28"/>
          <w:szCs w:val="28"/>
        </w:rPr>
      </w:pP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6.</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с твердым покрытием,</w:t>
            </w:r>
          </w:p>
          <w:p w:rsidR="00B47E7B" w:rsidRPr="00566541" w:rsidRDefault="00B47E7B" w:rsidP="00B47E7B">
            <w:pPr>
              <w:pStyle w:val="a8"/>
              <w:ind w:firstLine="0"/>
            </w:pPr>
            <w:r w:rsidRPr="00566541">
              <w:rPr>
                <w:rFonts w:eastAsia="Calibri" w:cs="Times New Roman"/>
              </w:rPr>
              <w:t>Парковка (парковочные места)</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rPr>
                <w:szCs w:val="30"/>
              </w:rPr>
            </w:pPr>
            <w:r w:rsidRPr="00566541">
              <w:rPr>
                <w:szCs w:val="30"/>
              </w:rPr>
              <w:t>Раздел 11 СП 42.13330.2011</w:t>
            </w:r>
          </w:p>
          <w:p w:rsidR="00B47E7B" w:rsidRPr="00566541" w:rsidRDefault="00B47E7B" w:rsidP="00B47E7B">
            <w:pPr>
              <w:pStyle w:val="a8"/>
              <w:ind w:firstLine="0"/>
            </w:pPr>
            <w:r w:rsidRPr="00566541">
              <w:rPr>
                <w:szCs w:val="30"/>
              </w:rPr>
              <w:t xml:space="preserve">Приложение «К» СП 42.13330.2011 </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B47E7B" w:rsidRPr="00566541" w:rsidRDefault="00B47E7B" w:rsidP="00B47E7B">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B47E7B" w:rsidRPr="00566541" w:rsidTr="005D7C55">
        <w:tc>
          <w:tcPr>
            <w:tcW w:w="5098" w:type="dxa"/>
          </w:tcPr>
          <w:p w:rsidR="00B47E7B" w:rsidRPr="00566541" w:rsidRDefault="00B47E7B" w:rsidP="00B47E7B">
            <w:pPr>
              <w:pStyle w:val="a8"/>
              <w:ind w:firstLine="0"/>
            </w:pPr>
            <w:r w:rsidRPr="00566541">
              <w:rPr>
                <w:rFonts w:eastAsia="Calibri" w:cs="Times New Roman"/>
              </w:rPr>
              <w:t>парковка (парковочные места)</w:t>
            </w:r>
          </w:p>
        </w:tc>
        <w:tc>
          <w:tcPr>
            <w:tcW w:w="4791" w:type="dxa"/>
          </w:tcPr>
          <w:p w:rsidR="00B47E7B" w:rsidRPr="00566541" w:rsidRDefault="00B47E7B" w:rsidP="00B47E7B">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rPr>
                <w:rFonts w:eastAsia="Calibri" w:cs="Times New Roman"/>
              </w:rPr>
            </w:pPr>
            <w:r w:rsidRPr="00566541">
              <w:rPr>
                <w:rFonts w:eastAsia="Calibri" w:cs="Times New Roman"/>
              </w:rPr>
              <w:t>автомобильные дороги улично-</w:t>
            </w:r>
            <w:r w:rsidRPr="00566541">
              <w:rPr>
                <w:rFonts w:eastAsia="Calibri" w:cs="Times New Roman"/>
              </w:rPr>
              <w:lastRenderedPageBreak/>
              <w:t>дорожной сети населенного пункта с твердым покрытием</w:t>
            </w:r>
          </w:p>
        </w:tc>
        <w:tc>
          <w:tcPr>
            <w:tcW w:w="4791" w:type="dxa"/>
          </w:tcPr>
          <w:p w:rsidR="00B47E7B" w:rsidRPr="00566541" w:rsidRDefault="00B47E7B" w:rsidP="00B47E7B">
            <w:pPr>
              <w:pStyle w:val="a8"/>
              <w:ind w:firstLine="0"/>
            </w:pPr>
            <w:r w:rsidRPr="00566541">
              <w:lastRenderedPageBreak/>
              <w:t xml:space="preserve">не более 100 м от объектов жилой </w:t>
            </w:r>
            <w:r w:rsidRPr="00566541">
              <w:lastRenderedPageBreak/>
              <w:t>застройки</w:t>
            </w:r>
          </w:p>
        </w:tc>
      </w:tr>
      <w:tr w:rsidR="00B47E7B" w:rsidRPr="00566541" w:rsidTr="005D7C55">
        <w:tc>
          <w:tcPr>
            <w:tcW w:w="5098" w:type="dxa"/>
          </w:tcPr>
          <w:p w:rsidR="00B47E7B" w:rsidRPr="00566541" w:rsidRDefault="00B47E7B" w:rsidP="00B47E7B">
            <w:pPr>
              <w:pStyle w:val="a8"/>
              <w:ind w:firstLine="0"/>
            </w:pPr>
            <w:r w:rsidRPr="00566541">
              <w:rPr>
                <w:rFonts w:eastAsia="Calibri" w:cs="Times New Roman"/>
              </w:rPr>
              <w:lastRenderedPageBreak/>
              <w:t>парковка (парковочные места)</w:t>
            </w:r>
          </w:p>
        </w:tc>
        <w:tc>
          <w:tcPr>
            <w:tcW w:w="4791" w:type="dxa"/>
          </w:tcPr>
          <w:p w:rsidR="00B47E7B" w:rsidRPr="00566541" w:rsidRDefault="00B47E7B" w:rsidP="00B47E7B">
            <w:pPr>
              <w:pStyle w:val="a8"/>
              <w:ind w:firstLine="0"/>
            </w:pPr>
            <w:proofErr w:type="spellStart"/>
            <w:r w:rsidRPr="00566541">
              <w:t>пешеходно</w:t>
            </w:r>
            <w:proofErr w:type="spellEnd"/>
            <w:r w:rsidRPr="00566541">
              <w:t>-транспортная доступность до 30 мин</w:t>
            </w:r>
          </w:p>
        </w:tc>
      </w:tr>
    </w:tbl>
    <w:p w:rsidR="00B47E7B" w:rsidRPr="00566541" w:rsidRDefault="00B47E7B" w:rsidP="00B47E7B">
      <w:pPr>
        <w:pStyle w:val="a8"/>
      </w:pPr>
    </w:p>
    <w:p w:rsidR="00B47E7B" w:rsidRPr="00566541" w:rsidRDefault="00B47E7B" w:rsidP="00B47E7B">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Пешеходный переход (наземный, надземный, подземный), разделительное ограждение</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B47E7B" w:rsidRPr="00566541" w:rsidRDefault="00B47E7B" w:rsidP="00B47E7B">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не менее 2 объектов в населенном пункте</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w:t>
            </w:r>
            <w:r w:rsidRPr="00566541">
              <w:lastRenderedPageBreak/>
              <w:t xml:space="preserve">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lastRenderedPageBreak/>
              <w:t xml:space="preserve">согласно схеме </w:t>
            </w:r>
            <w:proofErr w:type="gramStart"/>
            <w:r w:rsidRPr="00566541">
              <w:t xml:space="preserve">размещения объектов </w:t>
            </w:r>
            <w:r w:rsidRPr="00566541">
              <w:lastRenderedPageBreak/>
              <w:t>обеспечения безопасности дорожного движения</w:t>
            </w:r>
            <w:proofErr w:type="gramEnd"/>
          </w:p>
        </w:tc>
      </w:tr>
    </w:tbl>
    <w:p w:rsidR="00B47E7B" w:rsidRPr="00566541" w:rsidRDefault="00B47E7B" w:rsidP="00B47E7B">
      <w:pPr>
        <w:pStyle w:val="a8"/>
      </w:pPr>
    </w:p>
    <w:p w:rsidR="00B47E7B" w:rsidRPr="00566541" w:rsidRDefault="00B47E7B" w:rsidP="00B47E7B">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Автобусные остановки с элементами по ОСТ 218.1.002-2003</w:t>
            </w:r>
          </w:p>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Все населенные пункты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B47E7B" w:rsidRPr="00566541" w:rsidRDefault="00B47E7B" w:rsidP="00B47E7B">
            <w:pPr>
              <w:pStyle w:val="a8"/>
              <w:ind w:firstLine="0"/>
            </w:pPr>
            <w:proofErr w:type="gramStart"/>
            <w:r w:rsidRPr="00566541">
              <w:t>дорогах</w:t>
            </w:r>
            <w:proofErr w:type="gramEnd"/>
            <w:r w:rsidRPr="00566541">
              <w:t>. Общие технические требования</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 xml:space="preserve">не менее 2-х автобусных остановок, в каждом населенном пункте, для автобусов, движущихся в противоположных направлениях, </w:t>
            </w:r>
            <w:r w:rsidRPr="00566541">
              <w:lastRenderedPageBreak/>
              <w:t>смещенных по ходу движения на расстояние не менее 30 м между ближайшими стенками павильонов</w:t>
            </w:r>
          </w:p>
        </w:tc>
      </w:tr>
      <w:tr w:rsidR="00B47E7B" w:rsidRPr="00566541" w:rsidTr="005D7C55">
        <w:tc>
          <w:tcPr>
            <w:tcW w:w="5098" w:type="dxa"/>
          </w:tcPr>
          <w:p w:rsidR="00B47E7B" w:rsidRPr="00566541" w:rsidRDefault="00B47E7B" w:rsidP="00B47E7B">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пешеходная доступность не более 30 мин</w:t>
            </w:r>
          </w:p>
        </w:tc>
      </w:tr>
    </w:tbl>
    <w:p w:rsidR="00B47E7B" w:rsidRDefault="00B47E7B" w:rsidP="00B47E7B">
      <w:pPr>
        <w:spacing w:line="240" w:lineRule="exact"/>
        <w:jc w:val="center"/>
        <w:rPr>
          <w:rFonts w:ascii="Times New Roman" w:hAnsi="Times New Roman"/>
          <w:sz w:val="28"/>
          <w:szCs w:val="28"/>
        </w:rPr>
      </w:pP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Значения расчетных показателей обусловлены особенностью типа расселения поселения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Значения расчетных показателей обусловлены особенностью типа расселения поселения</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w:t>
            </w:r>
            <w:r w:rsidRPr="00566541">
              <w:lastRenderedPageBreak/>
              <w:t xml:space="preserve">населения поселения </w:t>
            </w:r>
          </w:p>
        </w:tc>
        <w:tc>
          <w:tcPr>
            <w:tcW w:w="4791" w:type="dxa"/>
          </w:tcPr>
          <w:p w:rsidR="00B47E7B" w:rsidRPr="00566541" w:rsidRDefault="00B47E7B" w:rsidP="00B47E7B">
            <w:pPr>
              <w:pStyle w:val="a8"/>
              <w:ind w:firstLine="0"/>
            </w:pPr>
            <w:r w:rsidRPr="00566541">
              <w:lastRenderedPageBreak/>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не менее одного объекта каждого типа</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proofErr w:type="spellStart"/>
            <w:r w:rsidRPr="00566541">
              <w:t>пешеходно</w:t>
            </w:r>
            <w:proofErr w:type="spellEnd"/>
            <w:r w:rsidRPr="00566541">
              <w:t>-транспортная доступность не более 30 мин.</w:t>
            </w:r>
          </w:p>
        </w:tc>
      </w:tr>
    </w:tbl>
    <w:p w:rsidR="00B47E7B" w:rsidRDefault="00B47E7B" w:rsidP="00B47E7B">
      <w:pPr>
        <w:spacing w:line="240" w:lineRule="exact"/>
        <w:jc w:val="center"/>
        <w:rPr>
          <w:rFonts w:ascii="Times New Roman" w:hAnsi="Times New Roman"/>
          <w:sz w:val="28"/>
          <w:szCs w:val="28"/>
        </w:rPr>
      </w:pP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B47E7B" w:rsidRPr="0070163A" w:rsidRDefault="00B47E7B" w:rsidP="00B47E7B">
      <w:pPr>
        <w:spacing w:line="240" w:lineRule="exact"/>
        <w:jc w:val="center"/>
        <w:rPr>
          <w:rFonts w:ascii="Times New Roman" w:hAnsi="Times New Roman"/>
          <w:sz w:val="28"/>
          <w:szCs w:val="28"/>
        </w:rPr>
      </w:pPr>
    </w:p>
    <w:p w:rsidR="00B47E7B" w:rsidRPr="00566541" w:rsidRDefault="00B47E7B" w:rsidP="00B47E7B">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B47E7B" w:rsidRPr="00566541" w:rsidRDefault="00B47E7B" w:rsidP="00B47E7B">
            <w:pPr>
              <w:jc w:val="both"/>
              <w:rPr>
                <w:rFonts w:ascii="Times New Roman" w:hAnsi="Times New Roman"/>
                <w:sz w:val="28"/>
              </w:rPr>
            </w:pP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минимально допустимый уровень обеспеченности объектами местного </w:t>
            </w:r>
            <w:r w:rsidRPr="00566541">
              <w:rPr>
                <w:rFonts w:ascii="Times New Roman" w:hAnsi="Times New Roman"/>
                <w:sz w:val="28"/>
              </w:rPr>
              <w:lastRenderedPageBreak/>
              <w:t>значения поселения</w:t>
            </w:r>
          </w:p>
        </w:tc>
        <w:tc>
          <w:tcPr>
            <w:tcW w:w="4791" w:type="dxa"/>
          </w:tcPr>
          <w:p w:rsidR="00B47E7B" w:rsidRPr="00566541" w:rsidRDefault="00B47E7B" w:rsidP="00B47E7B">
            <w:pPr>
              <w:pStyle w:val="a8"/>
              <w:ind w:firstLine="0"/>
            </w:pPr>
            <w:r w:rsidRPr="00566541">
              <w:lastRenderedPageBreak/>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jc w:val="both"/>
              <w:rPr>
                <w:rFonts w:ascii="Times New Roman" w:hAnsi="Times New Roman"/>
                <w:sz w:val="28"/>
              </w:rPr>
            </w:pP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791" w:type="dxa"/>
          </w:tcPr>
          <w:p w:rsidR="00B47E7B" w:rsidRPr="00566541" w:rsidRDefault="00B47E7B" w:rsidP="00B47E7B">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B47E7B" w:rsidRPr="00566541" w:rsidTr="005D7C55">
        <w:tc>
          <w:tcPr>
            <w:tcW w:w="5098" w:type="dxa"/>
          </w:tcPr>
          <w:p w:rsidR="00B47E7B" w:rsidRPr="00566541" w:rsidRDefault="00B47E7B" w:rsidP="00B47E7B">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B47E7B" w:rsidRPr="00566541" w:rsidRDefault="00B47E7B" w:rsidP="00B47E7B">
      <w:pPr>
        <w:spacing w:line="240" w:lineRule="auto"/>
        <w:jc w:val="both"/>
        <w:rPr>
          <w:rFonts w:ascii="Times New Roman" w:hAnsi="Times New Roman"/>
          <w:sz w:val="28"/>
        </w:rPr>
      </w:pPr>
    </w:p>
    <w:p w:rsidR="00B47E7B" w:rsidRPr="00566541" w:rsidRDefault="00B47E7B" w:rsidP="00B47E7B">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населенных пунктов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B47E7B" w:rsidRPr="00566541" w:rsidRDefault="00B47E7B" w:rsidP="00B47E7B">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B47E7B" w:rsidRPr="00566541" w:rsidRDefault="00B47E7B" w:rsidP="00B47E7B">
            <w:pPr>
              <w:pStyle w:val="a8"/>
              <w:ind w:firstLine="0"/>
            </w:pPr>
            <w:r w:rsidRPr="00566541">
              <w:t>- при наличии автонасосов: 200 м</w:t>
            </w:r>
          </w:p>
          <w:p w:rsidR="00B47E7B" w:rsidRPr="00566541" w:rsidRDefault="00B47E7B" w:rsidP="00B47E7B">
            <w:pPr>
              <w:pStyle w:val="a8"/>
              <w:ind w:firstLine="0"/>
            </w:pPr>
            <w:r w:rsidRPr="00566541">
              <w:t>- при наличии мотопомп: 100 – 150 м в зависимости от типа мотопомп (СНиП 2.04.02 – 84 п. 9.30)</w:t>
            </w:r>
          </w:p>
        </w:tc>
      </w:tr>
      <w:tr w:rsidR="00B47E7B" w:rsidRPr="00566541" w:rsidTr="005D7C55">
        <w:tc>
          <w:tcPr>
            <w:tcW w:w="5098" w:type="dxa"/>
          </w:tcPr>
          <w:p w:rsidR="00B47E7B" w:rsidRPr="00566541" w:rsidRDefault="00B47E7B" w:rsidP="00B47E7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w:t>
            </w:r>
            <w:r w:rsidRPr="00566541">
              <w:lastRenderedPageBreak/>
              <w:t>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r w:rsidRPr="00566541">
              <w:t>для каждого населенного пункта в зависимости от площади, но не менее одного объекта</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B47E7B" w:rsidRPr="00566541" w:rsidRDefault="00B47E7B" w:rsidP="00B47E7B">
            <w:pPr>
              <w:pStyle w:val="a8"/>
              <w:ind w:firstLine="0"/>
            </w:pPr>
            <w:r w:rsidRPr="00566541">
              <w:t>- при наличии автонасосов: 200 м</w:t>
            </w:r>
          </w:p>
          <w:p w:rsidR="00B47E7B" w:rsidRPr="00566541" w:rsidRDefault="00B47E7B" w:rsidP="00B47E7B">
            <w:pPr>
              <w:pStyle w:val="a8"/>
              <w:ind w:firstLine="0"/>
            </w:pPr>
            <w:r w:rsidRPr="00566541">
              <w:t>- при наличии мотопомп: 100 – 150 м в зависимости от типа мотопомп (СНиП 2.04.02 – 84 п. 9.30)</w:t>
            </w:r>
          </w:p>
        </w:tc>
      </w:tr>
    </w:tbl>
    <w:p w:rsidR="00B47E7B" w:rsidRPr="00566541" w:rsidRDefault="00B47E7B" w:rsidP="00B47E7B">
      <w:pPr>
        <w:pStyle w:val="a8"/>
      </w:pPr>
    </w:p>
    <w:p w:rsidR="00B47E7B" w:rsidRDefault="00B47E7B" w:rsidP="00B47E7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B47E7B" w:rsidRPr="0070163A" w:rsidRDefault="00B47E7B" w:rsidP="00B47E7B">
      <w:pPr>
        <w:spacing w:line="240" w:lineRule="exact"/>
        <w:jc w:val="center"/>
        <w:rPr>
          <w:rFonts w:ascii="Times New Roman" w:hAnsi="Times New Roman"/>
          <w:sz w:val="28"/>
          <w:szCs w:val="28"/>
        </w:rPr>
      </w:pPr>
    </w:p>
    <w:p w:rsidR="00B47E7B" w:rsidRDefault="00B47E7B" w:rsidP="00B47E7B">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5D7C55" w:rsidRPr="00566541" w:rsidRDefault="005D7C55" w:rsidP="00B47E7B">
      <w:pPr>
        <w:pStyle w:val="a8"/>
      </w:pPr>
    </w:p>
    <w:p w:rsidR="00B47E7B" w:rsidRPr="00566541" w:rsidRDefault="00B47E7B" w:rsidP="00B47E7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B47E7B" w:rsidRPr="00566541" w:rsidTr="005D7C55">
        <w:tc>
          <w:tcPr>
            <w:tcW w:w="5098" w:type="dxa"/>
          </w:tcPr>
          <w:p w:rsidR="00B47E7B" w:rsidRPr="00566541" w:rsidRDefault="00B47E7B" w:rsidP="00B47E7B">
            <w:pPr>
              <w:pStyle w:val="a8"/>
              <w:ind w:firstLine="0"/>
            </w:pPr>
            <w:r w:rsidRPr="00566541">
              <w:t>Наименование одного или нескольких видов объектов местного значения поселения</w:t>
            </w:r>
          </w:p>
        </w:tc>
        <w:tc>
          <w:tcPr>
            <w:tcW w:w="4791" w:type="dxa"/>
          </w:tcPr>
          <w:p w:rsidR="00B47E7B" w:rsidRPr="00566541" w:rsidRDefault="00B47E7B" w:rsidP="00B47E7B">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B47E7B" w:rsidRPr="00566541" w:rsidTr="005D7C55">
        <w:tc>
          <w:tcPr>
            <w:tcW w:w="5098" w:type="dxa"/>
          </w:tcPr>
          <w:p w:rsidR="00B47E7B" w:rsidRPr="00566541" w:rsidRDefault="00B47E7B" w:rsidP="00B47E7B">
            <w:pPr>
              <w:pStyle w:val="a8"/>
              <w:ind w:firstLine="0"/>
            </w:pPr>
            <w:r w:rsidRPr="00566541">
              <w:t>Территория применения расчетных показателей</w:t>
            </w:r>
          </w:p>
        </w:tc>
        <w:tc>
          <w:tcPr>
            <w:tcW w:w="4791" w:type="dxa"/>
          </w:tcPr>
          <w:p w:rsidR="00B47E7B" w:rsidRPr="00566541" w:rsidRDefault="00B47E7B" w:rsidP="00B47E7B">
            <w:pPr>
              <w:pStyle w:val="a8"/>
              <w:ind w:firstLine="0"/>
            </w:pPr>
            <w:r w:rsidRPr="00566541">
              <w:t>Вся территория муниципального образования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B47E7B" w:rsidRPr="00566541" w:rsidRDefault="00B47E7B" w:rsidP="00B47E7B">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B47E7B" w:rsidRPr="00566541" w:rsidRDefault="00B47E7B" w:rsidP="00B47E7B">
            <w:pPr>
              <w:pStyle w:val="a8"/>
              <w:ind w:firstLine="0"/>
              <w:jc w:val="left"/>
              <w:rPr>
                <w:szCs w:val="30"/>
              </w:rPr>
            </w:pPr>
            <w:r w:rsidRPr="00566541">
              <w:rPr>
                <w:szCs w:val="30"/>
              </w:rPr>
              <w:t>СП 42.13330.2011,</w:t>
            </w:r>
          </w:p>
          <w:p w:rsidR="00B47E7B" w:rsidRPr="00566541" w:rsidRDefault="00B47E7B" w:rsidP="00B47E7B">
            <w:pPr>
              <w:pStyle w:val="a8"/>
              <w:ind w:firstLine="0"/>
              <w:jc w:val="left"/>
            </w:pPr>
            <w:r w:rsidRPr="00566541">
              <w:t>Правила благоустройства поселения</w:t>
            </w:r>
          </w:p>
        </w:tc>
      </w:tr>
      <w:tr w:rsidR="00B47E7B" w:rsidRPr="00566541" w:rsidTr="005D7C55">
        <w:tc>
          <w:tcPr>
            <w:tcW w:w="5098" w:type="dxa"/>
          </w:tcPr>
          <w:p w:rsidR="00B47E7B" w:rsidRPr="00566541" w:rsidRDefault="00B47E7B" w:rsidP="00B47E7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B47E7B" w:rsidRPr="00566541" w:rsidRDefault="00B47E7B" w:rsidP="00B47E7B">
            <w:pPr>
              <w:pStyle w:val="a8"/>
              <w:ind w:firstLine="0"/>
            </w:pPr>
            <w:r w:rsidRPr="00566541">
              <w:t>Не установлено</w:t>
            </w:r>
          </w:p>
        </w:tc>
      </w:tr>
      <w:tr w:rsidR="00B47E7B" w:rsidRPr="00566541" w:rsidTr="005D7C55">
        <w:tc>
          <w:tcPr>
            <w:tcW w:w="5098" w:type="dxa"/>
          </w:tcPr>
          <w:p w:rsidR="00B47E7B" w:rsidRPr="00566541" w:rsidRDefault="00B47E7B" w:rsidP="00B47E7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B47E7B" w:rsidRPr="00566541" w:rsidRDefault="00B47E7B" w:rsidP="00B47E7B">
            <w:pPr>
              <w:pStyle w:val="a8"/>
              <w:ind w:firstLine="0"/>
            </w:pPr>
            <w:r w:rsidRPr="00566541">
              <w:t>Не установлено</w:t>
            </w:r>
          </w:p>
        </w:tc>
      </w:tr>
      <w:tr w:rsidR="00B47E7B" w:rsidRPr="00566541" w:rsidTr="005D7C55">
        <w:tc>
          <w:tcPr>
            <w:tcW w:w="5098" w:type="dxa"/>
          </w:tcPr>
          <w:p w:rsidR="00B47E7B" w:rsidRPr="00566541" w:rsidRDefault="00B47E7B" w:rsidP="00B47E7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ind w:firstLine="0"/>
            </w:pPr>
            <w:r w:rsidRPr="00566541">
              <w:t>минимально допустимый уровень обеспеченности объектами:</w:t>
            </w:r>
          </w:p>
        </w:tc>
        <w:tc>
          <w:tcPr>
            <w:tcW w:w="4791" w:type="dxa"/>
          </w:tcPr>
          <w:p w:rsidR="00B47E7B" w:rsidRPr="00566541" w:rsidRDefault="00B47E7B" w:rsidP="00B47E7B">
            <w:pPr>
              <w:pStyle w:val="a8"/>
              <w:ind w:firstLine="0"/>
            </w:pPr>
          </w:p>
        </w:tc>
      </w:tr>
      <w:tr w:rsidR="00B47E7B" w:rsidRPr="00566541" w:rsidTr="005D7C55">
        <w:tc>
          <w:tcPr>
            <w:tcW w:w="5098" w:type="dxa"/>
          </w:tcPr>
          <w:p w:rsidR="00B47E7B" w:rsidRPr="00566541" w:rsidRDefault="00B47E7B" w:rsidP="00B47E7B">
            <w:pPr>
              <w:pStyle w:val="a8"/>
              <w:spacing w:line="240" w:lineRule="exact"/>
              <w:ind w:firstLine="0"/>
            </w:pPr>
            <w:r w:rsidRPr="00566541">
              <w:t>уличное освещение</w:t>
            </w:r>
          </w:p>
        </w:tc>
        <w:tc>
          <w:tcPr>
            <w:tcW w:w="4791" w:type="dxa"/>
          </w:tcPr>
          <w:p w:rsidR="00B47E7B" w:rsidRPr="00566541" w:rsidRDefault="00B47E7B" w:rsidP="00B47E7B">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B47E7B" w:rsidRPr="00566541" w:rsidTr="005D7C55">
        <w:tc>
          <w:tcPr>
            <w:tcW w:w="5098" w:type="dxa"/>
          </w:tcPr>
          <w:p w:rsidR="00B47E7B" w:rsidRPr="00566541" w:rsidRDefault="00B47E7B" w:rsidP="00B47E7B">
            <w:pPr>
              <w:pStyle w:val="a8"/>
              <w:spacing w:line="240" w:lineRule="exact"/>
              <w:ind w:firstLine="0"/>
            </w:pPr>
            <w:r w:rsidRPr="00566541">
              <w:t>озеленение территорий</w:t>
            </w:r>
          </w:p>
        </w:tc>
        <w:tc>
          <w:tcPr>
            <w:tcW w:w="4791" w:type="dxa"/>
          </w:tcPr>
          <w:p w:rsidR="00B47E7B" w:rsidRPr="00566541" w:rsidRDefault="00B47E7B" w:rsidP="00B47E7B">
            <w:pPr>
              <w:pStyle w:val="a8"/>
              <w:spacing w:after="120" w:line="240" w:lineRule="exact"/>
              <w:ind w:firstLine="0"/>
            </w:pPr>
            <w:r w:rsidRPr="00566541">
              <w:t>не менее двух площадных объектов для каждого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детские площадки</w:t>
            </w:r>
          </w:p>
        </w:tc>
        <w:tc>
          <w:tcPr>
            <w:tcW w:w="4791" w:type="dxa"/>
          </w:tcPr>
          <w:p w:rsidR="00B47E7B" w:rsidRPr="00566541" w:rsidRDefault="00B47E7B" w:rsidP="00B47E7B">
            <w:pPr>
              <w:pStyle w:val="a8"/>
              <w:spacing w:after="120" w:line="240" w:lineRule="exact"/>
              <w:ind w:firstLine="0"/>
            </w:pPr>
            <w:r w:rsidRPr="00566541">
              <w:t>не менее одного объекта для каждого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парковая зона (зона отдыха)</w:t>
            </w:r>
          </w:p>
        </w:tc>
        <w:tc>
          <w:tcPr>
            <w:tcW w:w="4791" w:type="dxa"/>
          </w:tcPr>
          <w:p w:rsidR="00B47E7B" w:rsidRPr="00566541" w:rsidRDefault="00B47E7B" w:rsidP="00B47E7B">
            <w:pPr>
              <w:pStyle w:val="a8"/>
              <w:spacing w:after="120" w:line="240" w:lineRule="exact"/>
              <w:ind w:firstLine="0"/>
            </w:pPr>
            <w:r w:rsidRPr="00566541">
              <w:t>не менее одного объекта для каждого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пешеходные дорожки (тротуары)</w:t>
            </w:r>
          </w:p>
        </w:tc>
        <w:tc>
          <w:tcPr>
            <w:tcW w:w="4791" w:type="dxa"/>
          </w:tcPr>
          <w:p w:rsidR="00B47E7B" w:rsidRPr="00566541" w:rsidRDefault="00B47E7B" w:rsidP="00B47E7B">
            <w:pPr>
              <w:pStyle w:val="a8"/>
              <w:spacing w:after="120" w:line="240" w:lineRule="exact"/>
              <w:ind w:firstLine="0"/>
            </w:pPr>
            <w:r w:rsidRPr="00566541">
              <w:t>75 % обеспеченность улично-дорожной сети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велосипедные дорожки</w:t>
            </w:r>
          </w:p>
        </w:tc>
        <w:tc>
          <w:tcPr>
            <w:tcW w:w="4791" w:type="dxa"/>
          </w:tcPr>
          <w:p w:rsidR="00B47E7B" w:rsidRPr="00566541" w:rsidRDefault="00B47E7B" w:rsidP="00B47E7B">
            <w:pPr>
              <w:pStyle w:val="a8"/>
              <w:spacing w:after="120" w:line="240" w:lineRule="exact"/>
              <w:ind w:firstLine="0"/>
            </w:pPr>
            <w:r w:rsidRPr="00566541">
              <w:t>10 % обеспеченность улично-дорожной сети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урны для мусора</w:t>
            </w:r>
          </w:p>
        </w:tc>
        <w:tc>
          <w:tcPr>
            <w:tcW w:w="4791" w:type="dxa"/>
          </w:tcPr>
          <w:p w:rsidR="00B47E7B" w:rsidRPr="00566541" w:rsidRDefault="00B47E7B" w:rsidP="00B47E7B">
            <w:pPr>
              <w:pStyle w:val="a8"/>
              <w:spacing w:after="120" w:line="240" w:lineRule="exact"/>
              <w:ind w:firstLine="0"/>
            </w:pPr>
            <w:r w:rsidRPr="00566541">
              <w:t>один объект на каждые 100 метров улично-дорожной сети (пешеходных тротуаров)</w:t>
            </w:r>
          </w:p>
        </w:tc>
      </w:tr>
      <w:tr w:rsidR="00B47E7B" w:rsidRPr="00566541" w:rsidTr="005D7C55">
        <w:tc>
          <w:tcPr>
            <w:tcW w:w="5098" w:type="dxa"/>
          </w:tcPr>
          <w:p w:rsidR="00B47E7B" w:rsidRPr="00566541" w:rsidRDefault="00B47E7B" w:rsidP="00B47E7B">
            <w:pPr>
              <w:pStyle w:val="a8"/>
              <w:spacing w:line="240" w:lineRule="exact"/>
              <w:ind w:firstLine="0"/>
            </w:pPr>
            <w:r w:rsidRPr="00566541">
              <w:t>малые архитектурные формы</w:t>
            </w:r>
          </w:p>
        </w:tc>
        <w:tc>
          <w:tcPr>
            <w:tcW w:w="4791" w:type="dxa"/>
          </w:tcPr>
          <w:p w:rsidR="00B47E7B" w:rsidRPr="00566541" w:rsidRDefault="00B47E7B" w:rsidP="00B47E7B">
            <w:pPr>
              <w:pStyle w:val="a8"/>
              <w:spacing w:line="240" w:lineRule="exact"/>
              <w:ind w:firstLine="0"/>
            </w:pPr>
            <w:r w:rsidRPr="00566541">
              <w:t>не менее 5 объектов для каждого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B47E7B" w:rsidRPr="00566541" w:rsidRDefault="00B47E7B" w:rsidP="00B47E7B">
            <w:pPr>
              <w:pStyle w:val="a8"/>
              <w:spacing w:line="240" w:lineRule="exact"/>
              <w:ind w:firstLine="0"/>
            </w:pPr>
          </w:p>
        </w:tc>
      </w:tr>
      <w:tr w:rsidR="00B47E7B" w:rsidRPr="00566541" w:rsidTr="005D7C55">
        <w:tc>
          <w:tcPr>
            <w:tcW w:w="5098" w:type="dxa"/>
          </w:tcPr>
          <w:p w:rsidR="00B47E7B" w:rsidRPr="00566541" w:rsidRDefault="00B47E7B" w:rsidP="00B47E7B">
            <w:pPr>
              <w:pStyle w:val="a8"/>
              <w:spacing w:line="240" w:lineRule="exact"/>
              <w:ind w:firstLine="0"/>
            </w:pPr>
            <w:r w:rsidRPr="00566541">
              <w:t>уличное освещение</w:t>
            </w:r>
          </w:p>
        </w:tc>
        <w:tc>
          <w:tcPr>
            <w:tcW w:w="4791" w:type="dxa"/>
          </w:tcPr>
          <w:p w:rsidR="00B47E7B" w:rsidRPr="00566541" w:rsidRDefault="00B47E7B" w:rsidP="00B47E7B">
            <w:pPr>
              <w:pStyle w:val="a8"/>
              <w:spacing w:after="120" w:line="240" w:lineRule="exact"/>
              <w:ind w:firstLine="0"/>
            </w:pPr>
            <w:r w:rsidRPr="00566541">
              <w:t>на каждые 50 метров улично-дорожной сети, в том числе пешеходных тротуаров</w:t>
            </w:r>
          </w:p>
        </w:tc>
      </w:tr>
      <w:tr w:rsidR="00B47E7B" w:rsidRPr="00566541" w:rsidTr="005D7C55">
        <w:tc>
          <w:tcPr>
            <w:tcW w:w="5098" w:type="dxa"/>
          </w:tcPr>
          <w:p w:rsidR="00B47E7B" w:rsidRPr="00566541" w:rsidRDefault="00B47E7B" w:rsidP="00B47E7B">
            <w:pPr>
              <w:pStyle w:val="a8"/>
              <w:spacing w:line="240" w:lineRule="exact"/>
              <w:ind w:firstLine="0"/>
            </w:pPr>
            <w:r w:rsidRPr="00566541">
              <w:t>озеленение территорий</w:t>
            </w:r>
          </w:p>
        </w:tc>
        <w:tc>
          <w:tcPr>
            <w:tcW w:w="4791" w:type="dxa"/>
          </w:tcPr>
          <w:p w:rsidR="00B47E7B" w:rsidRPr="00566541" w:rsidRDefault="00B47E7B" w:rsidP="00B47E7B">
            <w:pPr>
              <w:pStyle w:val="a8"/>
              <w:spacing w:after="120" w:line="240" w:lineRule="exact"/>
              <w:ind w:firstLine="0"/>
            </w:pPr>
            <w:r w:rsidRPr="00566541">
              <w:t>согласно схеме благоустройства и озеленения территории населенного пункта</w:t>
            </w:r>
          </w:p>
        </w:tc>
      </w:tr>
      <w:tr w:rsidR="00B47E7B" w:rsidRPr="00566541" w:rsidTr="005D7C55">
        <w:tc>
          <w:tcPr>
            <w:tcW w:w="5098" w:type="dxa"/>
          </w:tcPr>
          <w:p w:rsidR="00B47E7B" w:rsidRPr="00566541" w:rsidRDefault="00B47E7B" w:rsidP="00B47E7B">
            <w:pPr>
              <w:pStyle w:val="a8"/>
              <w:spacing w:line="240" w:lineRule="exact"/>
              <w:ind w:firstLine="0"/>
            </w:pPr>
            <w:r w:rsidRPr="00566541">
              <w:t>детские площадки</w:t>
            </w:r>
          </w:p>
        </w:tc>
        <w:tc>
          <w:tcPr>
            <w:tcW w:w="4791" w:type="dxa"/>
          </w:tcPr>
          <w:p w:rsidR="00B47E7B" w:rsidRPr="00566541" w:rsidRDefault="00B47E7B" w:rsidP="00B47E7B">
            <w:pPr>
              <w:pStyle w:val="a8"/>
              <w:spacing w:after="120" w:line="240" w:lineRule="exact"/>
              <w:ind w:firstLine="0"/>
            </w:pPr>
            <w:r w:rsidRPr="00566541">
              <w:t>детские площадки: пешеходная доступность 15 мин</w:t>
            </w:r>
          </w:p>
        </w:tc>
      </w:tr>
      <w:tr w:rsidR="00B47E7B" w:rsidRPr="00566541" w:rsidTr="005D7C55">
        <w:tc>
          <w:tcPr>
            <w:tcW w:w="5098" w:type="dxa"/>
          </w:tcPr>
          <w:p w:rsidR="00B47E7B" w:rsidRPr="00566541" w:rsidRDefault="00B47E7B" w:rsidP="00B47E7B">
            <w:pPr>
              <w:pStyle w:val="a8"/>
              <w:spacing w:line="240" w:lineRule="exact"/>
              <w:ind w:firstLine="0"/>
            </w:pPr>
            <w:r w:rsidRPr="00566541">
              <w:t>парковая зона (зона отдыха)</w:t>
            </w:r>
          </w:p>
        </w:tc>
        <w:tc>
          <w:tcPr>
            <w:tcW w:w="4791" w:type="dxa"/>
          </w:tcPr>
          <w:p w:rsidR="00B47E7B" w:rsidRPr="00566541" w:rsidRDefault="00B47E7B" w:rsidP="00B47E7B">
            <w:pPr>
              <w:pStyle w:val="a8"/>
              <w:spacing w:after="120" w:line="240" w:lineRule="exact"/>
              <w:ind w:firstLine="0"/>
            </w:pPr>
            <w:proofErr w:type="spellStart"/>
            <w:r w:rsidRPr="00566541">
              <w:t>пешеходно</w:t>
            </w:r>
            <w:proofErr w:type="spellEnd"/>
            <w:r w:rsidRPr="00566541">
              <w:t xml:space="preserve">-транспортная </w:t>
            </w:r>
            <w:r w:rsidRPr="00566541">
              <w:lastRenderedPageBreak/>
              <w:t>доступность – не более 45 мин</w:t>
            </w:r>
          </w:p>
        </w:tc>
      </w:tr>
      <w:tr w:rsidR="00B47E7B" w:rsidRPr="00566541" w:rsidTr="005D7C55">
        <w:tc>
          <w:tcPr>
            <w:tcW w:w="5098" w:type="dxa"/>
          </w:tcPr>
          <w:p w:rsidR="00B47E7B" w:rsidRPr="00566541" w:rsidRDefault="00B47E7B" w:rsidP="00B47E7B">
            <w:pPr>
              <w:pStyle w:val="a8"/>
              <w:spacing w:line="240" w:lineRule="exact"/>
              <w:ind w:firstLine="0"/>
            </w:pPr>
            <w:r w:rsidRPr="00566541">
              <w:lastRenderedPageBreak/>
              <w:t>пешеходные дорожки (тротуары)</w:t>
            </w:r>
          </w:p>
        </w:tc>
        <w:tc>
          <w:tcPr>
            <w:tcW w:w="4791" w:type="dxa"/>
          </w:tcPr>
          <w:p w:rsidR="00B47E7B" w:rsidRPr="00566541" w:rsidRDefault="00B47E7B" w:rsidP="00B47E7B">
            <w:pPr>
              <w:pStyle w:val="a8"/>
              <w:spacing w:after="120" w:line="240" w:lineRule="exact"/>
              <w:ind w:firstLine="0"/>
            </w:pPr>
            <w:r w:rsidRPr="00566541">
              <w:t>пешеходная доступность 100 м</w:t>
            </w:r>
          </w:p>
        </w:tc>
      </w:tr>
      <w:tr w:rsidR="00B47E7B" w:rsidRPr="00566541" w:rsidTr="005D7C55">
        <w:tc>
          <w:tcPr>
            <w:tcW w:w="5098" w:type="dxa"/>
          </w:tcPr>
          <w:p w:rsidR="00B47E7B" w:rsidRPr="00566541" w:rsidRDefault="00B47E7B" w:rsidP="00B47E7B">
            <w:pPr>
              <w:pStyle w:val="a8"/>
              <w:spacing w:line="240" w:lineRule="exact"/>
              <w:ind w:firstLine="0"/>
            </w:pPr>
            <w:r w:rsidRPr="00566541">
              <w:t>велосипедные дорожки</w:t>
            </w:r>
          </w:p>
        </w:tc>
        <w:tc>
          <w:tcPr>
            <w:tcW w:w="4791" w:type="dxa"/>
          </w:tcPr>
          <w:p w:rsidR="00B47E7B" w:rsidRPr="00566541" w:rsidRDefault="00B47E7B" w:rsidP="00B47E7B">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B47E7B" w:rsidRPr="00566541" w:rsidTr="005D7C55">
        <w:tc>
          <w:tcPr>
            <w:tcW w:w="5098" w:type="dxa"/>
          </w:tcPr>
          <w:p w:rsidR="00B47E7B" w:rsidRPr="00566541" w:rsidRDefault="00B47E7B" w:rsidP="00B47E7B">
            <w:pPr>
              <w:pStyle w:val="a8"/>
              <w:spacing w:line="240" w:lineRule="exact"/>
              <w:ind w:firstLine="0"/>
            </w:pPr>
            <w:r w:rsidRPr="00566541">
              <w:t>урны для мусора</w:t>
            </w:r>
          </w:p>
        </w:tc>
        <w:tc>
          <w:tcPr>
            <w:tcW w:w="4791" w:type="dxa"/>
          </w:tcPr>
          <w:p w:rsidR="00B47E7B" w:rsidRPr="00566541" w:rsidRDefault="00B47E7B" w:rsidP="00B47E7B">
            <w:pPr>
              <w:pStyle w:val="a8"/>
              <w:spacing w:after="120" w:line="240" w:lineRule="exact"/>
              <w:ind w:firstLine="0"/>
            </w:pPr>
            <w:r w:rsidRPr="00566541">
              <w:t>на каждые 100 метров улично-дорожной сети (пешеходных тротуаров)</w:t>
            </w:r>
          </w:p>
        </w:tc>
      </w:tr>
      <w:tr w:rsidR="00B47E7B" w:rsidRPr="00566541" w:rsidTr="005D7C55">
        <w:tc>
          <w:tcPr>
            <w:tcW w:w="5098" w:type="dxa"/>
          </w:tcPr>
          <w:p w:rsidR="00B47E7B" w:rsidRPr="00566541" w:rsidRDefault="00B47E7B" w:rsidP="00B47E7B">
            <w:pPr>
              <w:pStyle w:val="a8"/>
              <w:spacing w:line="240" w:lineRule="exact"/>
              <w:ind w:firstLine="0"/>
            </w:pPr>
            <w:r w:rsidRPr="00566541">
              <w:t>малые архитектурные формы</w:t>
            </w:r>
          </w:p>
        </w:tc>
        <w:tc>
          <w:tcPr>
            <w:tcW w:w="4791" w:type="dxa"/>
          </w:tcPr>
          <w:p w:rsidR="00B47E7B" w:rsidRPr="00566541" w:rsidRDefault="00B47E7B" w:rsidP="00B47E7B">
            <w:pPr>
              <w:pStyle w:val="a8"/>
              <w:spacing w:line="240" w:lineRule="exact"/>
              <w:ind w:firstLine="0"/>
            </w:pPr>
            <w:r w:rsidRPr="00566541">
              <w:t>на расстоянии не менее 100 м друг от друга</w:t>
            </w:r>
          </w:p>
        </w:tc>
      </w:tr>
    </w:tbl>
    <w:p w:rsidR="00B47E7B" w:rsidRDefault="00B47E7B" w:rsidP="00B47E7B">
      <w:pPr>
        <w:pStyle w:val="a8"/>
      </w:pPr>
    </w:p>
    <w:p w:rsidR="005D7C55" w:rsidRDefault="005D7C55" w:rsidP="00B47E7B">
      <w:pPr>
        <w:pStyle w:val="a8"/>
      </w:pPr>
    </w:p>
    <w:p w:rsidR="00B47E7B" w:rsidRPr="00566541"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B47E7B" w:rsidRDefault="00B47E7B" w:rsidP="00B47E7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r>
              <w:rPr>
                <w:rFonts w:cs="Times New Roman"/>
              </w:rPr>
              <w:t>В.Ф.Букреев</w:t>
            </w:r>
          </w:p>
        </w:tc>
      </w:tr>
    </w:tbl>
    <w:p w:rsidR="00B47E7B" w:rsidRDefault="00B47E7B" w:rsidP="00B47E7B">
      <w:pPr>
        <w:pStyle w:val="a8"/>
        <w:rPr>
          <w:rFonts w:cs="Times New Roman"/>
        </w:rPr>
      </w:pPr>
    </w:p>
    <w:p w:rsidR="005D7C55" w:rsidRDefault="005D7C55" w:rsidP="00B47E7B">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B47E7B" w:rsidRDefault="00B47E7B" w:rsidP="00B47E7B">
            <w:pPr>
              <w:pStyle w:val="a8"/>
              <w:spacing w:line="240" w:lineRule="exact"/>
              <w:ind w:firstLine="0"/>
              <w:rPr>
                <w:rFonts w:cs="Times New Roman"/>
              </w:rPr>
            </w:pPr>
            <w:r>
              <w:rPr>
                <w:rFonts w:cs="Times New Roman"/>
              </w:rPr>
              <w:t xml:space="preserve">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Default="005D7C55" w:rsidP="00B47E7B">
            <w:pPr>
              <w:tabs>
                <w:tab w:val="left" w:pos="540"/>
                <w:tab w:val="left" w:pos="720"/>
                <w:tab w:val="left" w:pos="900"/>
              </w:tabs>
              <w:spacing w:line="240" w:lineRule="exact"/>
              <w:jc w:val="right"/>
              <w:rPr>
                <w:rFonts w:ascii="Times New Roman" w:hAnsi="Times New Roman" w:cs="Times New Roman"/>
                <w:sz w:val="28"/>
              </w:rPr>
            </w:pPr>
          </w:p>
          <w:p w:rsidR="005D7C55" w:rsidRPr="00BF0728" w:rsidRDefault="005D7C55" w:rsidP="00B47E7B">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B47E7B" w:rsidRPr="002A4F30" w:rsidTr="005D7C55">
        <w:trPr>
          <w:trHeight w:val="2409"/>
        </w:trPr>
        <w:tc>
          <w:tcPr>
            <w:tcW w:w="4786" w:type="dxa"/>
            <w:shd w:val="clear" w:color="auto" w:fill="auto"/>
          </w:tcPr>
          <w:p w:rsidR="00B47E7B" w:rsidRPr="002A4F30" w:rsidRDefault="00B47E7B" w:rsidP="00B47E7B">
            <w:pPr>
              <w:tabs>
                <w:tab w:val="left" w:pos="6480"/>
              </w:tabs>
              <w:spacing w:line="240" w:lineRule="exact"/>
              <w:jc w:val="both"/>
              <w:outlineLvl w:val="0"/>
              <w:rPr>
                <w:rFonts w:ascii="Times New Roman" w:hAnsi="Times New Roman"/>
                <w:sz w:val="20"/>
              </w:rPr>
            </w:pPr>
            <w:r w:rsidRPr="00566541">
              <w:lastRenderedPageBreak/>
              <w:br w:type="page"/>
            </w:r>
          </w:p>
        </w:tc>
        <w:tc>
          <w:tcPr>
            <w:tcW w:w="5103" w:type="dxa"/>
            <w:shd w:val="clear" w:color="auto" w:fill="auto"/>
          </w:tcPr>
          <w:p w:rsidR="00B47E7B" w:rsidRPr="002A4F30" w:rsidRDefault="00B47E7B" w:rsidP="00B47E7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B47E7B" w:rsidRPr="002A4F30" w:rsidRDefault="00B47E7B" w:rsidP="00B47E7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Деминского</w:t>
            </w:r>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B47E7B" w:rsidRDefault="00B47E7B" w:rsidP="00B47E7B">
      <w:pPr>
        <w:jc w:val="center"/>
        <w:rPr>
          <w:rFonts w:ascii="Times New Roman" w:hAnsi="Times New Roman"/>
          <w:sz w:val="28"/>
          <w:szCs w:val="28"/>
        </w:rPr>
      </w:pPr>
    </w:p>
    <w:p w:rsidR="00B47E7B" w:rsidRDefault="00B47E7B" w:rsidP="00B47E7B">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5D7C55" w:rsidRPr="00366698" w:rsidRDefault="005D7C55" w:rsidP="00B47E7B">
      <w:pPr>
        <w:jc w:val="center"/>
        <w:rPr>
          <w:rFonts w:ascii="Times New Roman" w:hAnsi="Times New Roman"/>
          <w:sz w:val="28"/>
          <w:szCs w:val="28"/>
        </w:rPr>
      </w:pPr>
    </w:p>
    <w:p w:rsidR="00B47E7B" w:rsidRPr="00566541" w:rsidRDefault="00B47E7B" w:rsidP="00B47E7B">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B47E7B" w:rsidRPr="00566541" w:rsidRDefault="00B47E7B" w:rsidP="00B47E7B">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B47E7B" w:rsidRPr="00566541" w:rsidRDefault="00B47E7B" w:rsidP="00B47E7B">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B47E7B" w:rsidRPr="00566541" w:rsidRDefault="00B47E7B" w:rsidP="00B47E7B">
      <w:pPr>
        <w:pStyle w:val="a8"/>
      </w:pPr>
      <w:r w:rsidRPr="00566541">
        <w:t>4. Область применения утверждаемых расчетных показателей распространяется:</w:t>
      </w:r>
    </w:p>
    <w:p w:rsidR="00B47E7B" w:rsidRPr="00566541" w:rsidRDefault="00B47E7B" w:rsidP="00B47E7B">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B47E7B" w:rsidRPr="00566541" w:rsidRDefault="00B47E7B" w:rsidP="00B47E7B">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B47E7B" w:rsidRPr="00566541" w:rsidRDefault="00B47E7B" w:rsidP="00B47E7B">
      <w:pPr>
        <w:pStyle w:val="a8"/>
      </w:pPr>
      <w:r w:rsidRPr="00566541">
        <w:t>- при подготовке и утверждении документации по планировке территории;</w:t>
      </w:r>
    </w:p>
    <w:p w:rsidR="00B47E7B" w:rsidRPr="00566541" w:rsidRDefault="00B47E7B" w:rsidP="00B47E7B">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B47E7B" w:rsidRPr="00566541" w:rsidRDefault="00B47E7B" w:rsidP="00B47E7B">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B47E7B" w:rsidRPr="00566541" w:rsidRDefault="00B47E7B" w:rsidP="00B47E7B">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B47E7B" w:rsidRPr="00566541" w:rsidRDefault="00B47E7B" w:rsidP="00B47E7B">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B47E7B" w:rsidRPr="00566541" w:rsidRDefault="005D7C55" w:rsidP="00B47E7B">
      <w:pPr>
        <w:pStyle w:val="10"/>
        <w:rPr>
          <w:b w:val="0"/>
        </w:rPr>
      </w:pPr>
      <w:r>
        <w:rPr>
          <w:b w:val="0"/>
        </w:rPr>
        <w:t xml:space="preserve">         </w:t>
      </w:r>
      <w:r w:rsidR="00B47E7B" w:rsidRPr="00566541">
        <w:rPr>
          <w:b w:val="0"/>
        </w:rPr>
        <w:t>Правила применения расчетных показателей</w:t>
      </w:r>
    </w:p>
    <w:p w:rsidR="00B47E7B" w:rsidRPr="00566541" w:rsidRDefault="00B47E7B" w:rsidP="00B47E7B">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B47E7B" w:rsidRPr="00566541" w:rsidRDefault="00B47E7B" w:rsidP="00B47E7B">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B47E7B" w:rsidRPr="00566541" w:rsidRDefault="00B47E7B" w:rsidP="00B47E7B">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B47E7B" w:rsidRPr="00566541" w:rsidRDefault="00B47E7B" w:rsidP="00B47E7B">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B47E7B" w:rsidRPr="00566541" w:rsidRDefault="00B47E7B" w:rsidP="00B47E7B">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B47E7B" w:rsidRPr="00566541" w:rsidRDefault="00B47E7B" w:rsidP="00B47E7B">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B47E7B" w:rsidRPr="00566541" w:rsidRDefault="00B47E7B" w:rsidP="00B47E7B">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B47E7B" w:rsidRDefault="00B47E7B" w:rsidP="00B47E7B">
      <w:pPr>
        <w:pStyle w:val="a8"/>
      </w:pPr>
    </w:p>
    <w:p w:rsidR="005D7C55" w:rsidRDefault="005D7C55" w:rsidP="00B47E7B">
      <w:pPr>
        <w:pStyle w:val="a8"/>
      </w:pPr>
    </w:p>
    <w:p w:rsidR="00B47E7B" w:rsidRDefault="00B47E7B" w:rsidP="00B47E7B">
      <w:pPr>
        <w:pStyle w:val="a8"/>
      </w:pPr>
    </w:p>
    <w:p w:rsidR="00B47E7B" w:rsidRDefault="00B47E7B" w:rsidP="00B47E7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B47E7B" w:rsidRDefault="00B47E7B" w:rsidP="00B47E7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jc w:val="right"/>
              <w:rPr>
                <w:rFonts w:cs="Times New Roman"/>
              </w:rPr>
            </w:pPr>
            <w:r>
              <w:rPr>
                <w:rFonts w:cs="Times New Roman"/>
              </w:rPr>
              <w:t>В.Ф.Букреев</w:t>
            </w:r>
          </w:p>
        </w:tc>
      </w:tr>
    </w:tbl>
    <w:p w:rsidR="00B47E7B" w:rsidRDefault="00B47E7B" w:rsidP="00B47E7B">
      <w:pPr>
        <w:pStyle w:val="a8"/>
        <w:rPr>
          <w:rFonts w:cs="Times New Roman"/>
        </w:rPr>
      </w:pPr>
    </w:p>
    <w:p w:rsidR="00B47E7B" w:rsidRDefault="00B47E7B" w:rsidP="00B47E7B">
      <w:pPr>
        <w:spacing w:line="240" w:lineRule="exact"/>
        <w:rPr>
          <w:rFonts w:ascii="Times New Roman" w:hAnsi="Times New Roman"/>
          <w:sz w:val="28"/>
        </w:rPr>
      </w:pPr>
    </w:p>
    <w:p w:rsidR="005D7C55" w:rsidRDefault="005D7C55" w:rsidP="00B47E7B">
      <w:pPr>
        <w:spacing w:line="240" w:lineRule="exact"/>
        <w:rPr>
          <w:rFonts w:ascii="Times New Roman" w:hAnsi="Times New Roman"/>
          <w:sz w:val="28"/>
        </w:rPr>
      </w:pPr>
    </w:p>
    <w:p w:rsidR="00B47E7B" w:rsidRDefault="00B47E7B" w:rsidP="00B47E7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B47E7B" w:rsidTr="00B47E7B">
        <w:tc>
          <w:tcPr>
            <w:tcW w:w="3936" w:type="dxa"/>
            <w:hideMark/>
          </w:tcPr>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B47E7B" w:rsidRDefault="00B47E7B" w:rsidP="00B47E7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B47E7B" w:rsidRDefault="00B47E7B" w:rsidP="00B47E7B">
            <w:pPr>
              <w:pStyle w:val="a8"/>
              <w:spacing w:line="240" w:lineRule="exact"/>
              <w:ind w:firstLine="0"/>
              <w:rPr>
                <w:rFonts w:cs="Times New Roman"/>
              </w:rPr>
            </w:pPr>
            <w:r>
              <w:rPr>
                <w:rFonts w:cs="Times New Roman"/>
              </w:rPr>
              <w:t xml:space="preserve">Ставропольского  края     </w:t>
            </w:r>
          </w:p>
        </w:tc>
        <w:tc>
          <w:tcPr>
            <w:tcW w:w="6485" w:type="dxa"/>
          </w:tcPr>
          <w:p w:rsidR="00B47E7B" w:rsidRDefault="00B47E7B" w:rsidP="00B47E7B">
            <w:pPr>
              <w:pStyle w:val="a8"/>
              <w:spacing w:line="240" w:lineRule="exact"/>
              <w:ind w:firstLine="0"/>
              <w:rPr>
                <w:rFonts w:cs="Times New Roman"/>
              </w:rPr>
            </w:pPr>
          </w:p>
          <w:p w:rsidR="00B47E7B" w:rsidRDefault="00B47E7B" w:rsidP="00B47E7B">
            <w:pPr>
              <w:pStyle w:val="a8"/>
              <w:spacing w:line="240" w:lineRule="exact"/>
              <w:ind w:firstLine="0"/>
              <w:rPr>
                <w:rFonts w:cs="Times New Roman"/>
              </w:rPr>
            </w:pPr>
          </w:p>
          <w:p w:rsidR="00B47E7B" w:rsidRDefault="00B47E7B" w:rsidP="00B47E7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B47E7B" w:rsidRDefault="00B47E7B" w:rsidP="00B47E7B">
            <w:pPr>
              <w:pStyle w:val="a8"/>
              <w:spacing w:line="240" w:lineRule="exact"/>
              <w:ind w:firstLine="0"/>
              <w:rPr>
                <w:rFonts w:cs="Times New Roman"/>
              </w:rPr>
            </w:pPr>
          </w:p>
        </w:tc>
      </w:tr>
    </w:tbl>
    <w:p w:rsidR="00B47E7B" w:rsidRPr="00566541" w:rsidRDefault="00B47E7B" w:rsidP="00B47E7B">
      <w:pPr>
        <w:pStyle w:val="a8"/>
      </w:pPr>
    </w:p>
    <w:p w:rsidR="00B47E7B" w:rsidRDefault="00B47E7B">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p w:rsidR="005D7C55" w:rsidRDefault="005D7C55">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5D7C55" w:rsidRPr="002A4F30" w:rsidTr="005D7C55">
        <w:trPr>
          <w:trHeight w:val="2409"/>
        </w:trPr>
        <w:tc>
          <w:tcPr>
            <w:tcW w:w="4786" w:type="dxa"/>
            <w:shd w:val="clear" w:color="auto" w:fill="auto"/>
          </w:tcPr>
          <w:p w:rsidR="005D7C55" w:rsidRPr="002A4F30" w:rsidRDefault="005D7C55" w:rsidP="005D7C55">
            <w:pPr>
              <w:tabs>
                <w:tab w:val="left" w:pos="6480"/>
              </w:tabs>
              <w:spacing w:line="240" w:lineRule="exact"/>
              <w:jc w:val="both"/>
              <w:outlineLvl w:val="0"/>
              <w:rPr>
                <w:rFonts w:ascii="Times New Roman" w:hAnsi="Times New Roman"/>
                <w:sz w:val="20"/>
              </w:rPr>
            </w:pPr>
          </w:p>
        </w:tc>
        <w:tc>
          <w:tcPr>
            <w:tcW w:w="5528" w:type="dxa"/>
            <w:shd w:val="clear" w:color="auto" w:fill="auto"/>
          </w:tcPr>
          <w:p w:rsidR="005D7C55" w:rsidRPr="002A4F30" w:rsidRDefault="005D7C55" w:rsidP="005D7C55">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5D7C55" w:rsidRPr="002A4F30" w:rsidRDefault="005D7C55" w:rsidP="005D7C55">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Дубовского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D7C55" w:rsidRPr="002A4F30" w:rsidRDefault="005D7C55" w:rsidP="005D7C55">
      <w:pPr>
        <w:jc w:val="both"/>
        <w:rPr>
          <w:rFonts w:ascii="Times New Roman" w:hAnsi="Times New Roman"/>
          <w:sz w:val="28"/>
          <w:szCs w:val="28"/>
        </w:rPr>
      </w:pPr>
    </w:p>
    <w:p w:rsidR="005D7C55" w:rsidRDefault="005D7C55" w:rsidP="005D7C55">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5D7C55" w:rsidRDefault="005D7C55" w:rsidP="005D7C55">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5D7C55" w:rsidRPr="002A4F30" w:rsidRDefault="005D7C55" w:rsidP="005D7C55">
      <w:pPr>
        <w:spacing w:line="240" w:lineRule="auto"/>
        <w:jc w:val="center"/>
        <w:rPr>
          <w:rFonts w:ascii="Times New Roman" w:hAnsi="Times New Roman"/>
          <w:sz w:val="28"/>
          <w:szCs w:val="28"/>
        </w:rPr>
      </w:pPr>
    </w:p>
    <w:p w:rsidR="005D7C55" w:rsidRPr="00566541" w:rsidRDefault="005D7C55" w:rsidP="005D7C55">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ind w:firstLine="708"/>
      </w:pPr>
      <w:r w:rsidRPr="00566541">
        <w:rPr>
          <w:szCs w:val="28"/>
        </w:rPr>
        <w:t>- согласно техническим условиям снабжающей организации.</w:t>
      </w:r>
    </w:p>
    <w:p w:rsidR="005D7C55" w:rsidRPr="00566541" w:rsidRDefault="005D7C55" w:rsidP="005D7C55">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5D7C55" w:rsidRPr="00566541" w:rsidRDefault="005D7C55" w:rsidP="005D7C55">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D7C55" w:rsidRPr="00566541" w:rsidRDefault="005D7C55" w:rsidP="005D7C55">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D7C55" w:rsidRPr="00566541" w:rsidRDefault="005D7C55" w:rsidP="005D7C55">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ind w:firstLine="708"/>
      </w:pPr>
      <w:r w:rsidRPr="00566541">
        <w:rPr>
          <w:szCs w:val="28"/>
        </w:rPr>
        <w:t>- согласно техническим условиям снабжающей организации.</w:t>
      </w:r>
    </w:p>
    <w:p w:rsidR="005D7C55" w:rsidRPr="00566541" w:rsidRDefault="005D7C55" w:rsidP="005D7C55">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D7C55" w:rsidRPr="00566541" w:rsidRDefault="005D7C55" w:rsidP="005D7C55">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Default="005D7C55" w:rsidP="005D7C55">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D7C55" w:rsidRDefault="005D7C55" w:rsidP="005D7C55">
      <w:pPr>
        <w:pStyle w:val="a8"/>
        <w:ind w:firstLine="708"/>
        <w:rPr>
          <w:szCs w:val="28"/>
        </w:rPr>
      </w:pPr>
    </w:p>
    <w:p w:rsidR="005D7C55" w:rsidRDefault="005D7C55" w:rsidP="005D7C55">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D7C55" w:rsidRDefault="005D7C55" w:rsidP="005D7C55">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jc w:val="right"/>
              <w:rPr>
                <w:rFonts w:cs="Times New Roman"/>
              </w:rPr>
            </w:pPr>
            <w:r>
              <w:rPr>
                <w:rFonts w:cs="Times New Roman"/>
              </w:rPr>
              <w:t>В.Ф.Букреев</w:t>
            </w:r>
          </w:p>
        </w:tc>
      </w:tr>
    </w:tbl>
    <w:p w:rsidR="005D7C55" w:rsidRDefault="005D7C55" w:rsidP="005D7C55">
      <w:pPr>
        <w:pStyle w:val="a8"/>
        <w:rPr>
          <w:rFonts w:cs="Times New Roman"/>
        </w:rPr>
      </w:pPr>
    </w:p>
    <w:p w:rsidR="005D7C55" w:rsidRDefault="005D7C55" w:rsidP="005D7C55">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D7C55" w:rsidRDefault="005D7C55" w:rsidP="005D7C55">
            <w:pPr>
              <w:pStyle w:val="a8"/>
              <w:spacing w:line="240" w:lineRule="exact"/>
              <w:ind w:firstLine="0"/>
              <w:rPr>
                <w:rFonts w:cs="Times New Roman"/>
              </w:rPr>
            </w:pPr>
            <w:r>
              <w:rPr>
                <w:rFonts w:cs="Times New Roman"/>
              </w:rPr>
              <w:t xml:space="preserve">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5D7C55">
            <w:pPr>
              <w:pStyle w:val="a8"/>
              <w:spacing w:line="240" w:lineRule="exact"/>
              <w:ind w:firstLine="0"/>
              <w:rPr>
                <w:rFonts w:cs="Times New Roman"/>
              </w:rPr>
            </w:pPr>
          </w:p>
        </w:tc>
      </w:tr>
    </w:tbl>
    <w:p w:rsidR="005D7C55" w:rsidRDefault="005D7C55" w:rsidP="005D7C55">
      <w:pPr>
        <w:pStyle w:val="a8"/>
        <w:ind w:firstLine="708"/>
        <w:rPr>
          <w:szCs w:val="28"/>
        </w:rPr>
      </w:pPr>
    </w:p>
    <w:p w:rsidR="005D7C55" w:rsidRDefault="005D7C55" w:rsidP="005D7C55">
      <w:pPr>
        <w:pStyle w:val="a8"/>
        <w:ind w:firstLine="708"/>
        <w:rPr>
          <w:szCs w:val="28"/>
        </w:rPr>
      </w:pPr>
    </w:p>
    <w:tbl>
      <w:tblPr>
        <w:tblW w:w="10314" w:type="dxa"/>
        <w:tblLook w:val="04A0" w:firstRow="1" w:lastRow="0" w:firstColumn="1" w:lastColumn="0" w:noHBand="0" w:noVBand="1"/>
      </w:tblPr>
      <w:tblGrid>
        <w:gridCol w:w="4786"/>
        <w:gridCol w:w="5528"/>
      </w:tblGrid>
      <w:tr w:rsidR="005D7C55" w:rsidRPr="002A4F30" w:rsidTr="005D7C55">
        <w:trPr>
          <w:trHeight w:val="2409"/>
        </w:trPr>
        <w:tc>
          <w:tcPr>
            <w:tcW w:w="4786" w:type="dxa"/>
            <w:shd w:val="clear" w:color="auto" w:fill="auto"/>
          </w:tcPr>
          <w:p w:rsidR="005D7C55" w:rsidRPr="002A4F30" w:rsidRDefault="005D7C55" w:rsidP="005D7C55">
            <w:pPr>
              <w:tabs>
                <w:tab w:val="left" w:pos="6480"/>
              </w:tabs>
              <w:spacing w:line="240" w:lineRule="exact"/>
              <w:jc w:val="both"/>
              <w:outlineLvl w:val="0"/>
              <w:rPr>
                <w:rFonts w:ascii="Times New Roman" w:hAnsi="Times New Roman"/>
                <w:sz w:val="20"/>
              </w:rPr>
            </w:pPr>
          </w:p>
        </w:tc>
        <w:tc>
          <w:tcPr>
            <w:tcW w:w="5528" w:type="dxa"/>
            <w:shd w:val="clear" w:color="auto" w:fill="auto"/>
          </w:tcPr>
          <w:p w:rsidR="005D7C55" w:rsidRPr="002A4F30" w:rsidRDefault="005D7C55" w:rsidP="005D7C55">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5D7C55" w:rsidRPr="002A4F30" w:rsidRDefault="005D7C55" w:rsidP="005D7C55">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Дубовского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D7C55" w:rsidRPr="00566541" w:rsidRDefault="005D7C55" w:rsidP="005D7C55">
      <w:pPr>
        <w:pStyle w:val="a8"/>
        <w:ind w:firstLine="708"/>
      </w:pPr>
    </w:p>
    <w:p w:rsidR="005D7C55" w:rsidRPr="00961B4B" w:rsidRDefault="005D7C55" w:rsidP="005D7C55">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5D7C55" w:rsidRPr="00566541" w:rsidRDefault="005D7C55" w:rsidP="005D7C55">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5D7C55" w:rsidRPr="00566541" w:rsidRDefault="005D7C55" w:rsidP="005D7C55">
      <w:pPr>
        <w:pStyle w:val="a8"/>
      </w:pPr>
      <w:r w:rsidRPr="00566541">
        <w:t xml:space="preserve">- парковка (парковочные места): </w:t>
      </w:r>
    </w:p>
    <w:p w:rsidR="005D7C55" w:rsidRPr="00566541" w:rsidRDefault="005D7C55" w:rsidP="005D7C55">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5D7C55" w:rsidRPr="00566541" w:rsidRDefault="005D7C55" w:rsidP="005D7C55">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5D7C55" w:rsidRPr="00566541" w:rsidRDefault="005D7C55" w:rsidP="005D7C55">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5D7C55" w:rsidRPr="00566541" w:rsidRDefault="005D7C55" w:rsidP="005D7C55">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5D7C55" w:rsidRPr="00566541" w:rsidRDefault="005D7C55" w:rsidP="005D7C55">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5D7C55" w:rsidRPr="00566541" w:rsidRDefault="005D7C55" w:rsidP="005D7C55">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5D7C55" w:rsidRPr="00566541" w:rsidRDefault="005D7C55" w:rsidP="005D7C55">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5D7C55" w:rsidRPr="00566541" w:rsidRDefault="005D7C55" w:rsidP="005D7C55">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5D7C55" w:rsidRPr="00566541" w:rsidRDefault="005D7C55" w:rsidP="005D7C55">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5D7C55" w:rsidRPr="00566541" w:rsidRDefault="005D7C55" w:rsidP="005D7C55">
      <w:pPr>
        <w:pStyle w:val="a8"/>
      </w:pPr>
      <w:r w:rsidRPr="00566541">
        <w:t>- пешеходный переход (наземный, надземный, подземный): не менее 2 объектов в населенном пункте;</w:t>
      </w:r>
    </w:p>
    <w:p w:rsidR="005D7C55" w:rsidRPr="00566541" w:rsidRDefault="005D7C55" w:rsidP="005D7C55">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5D7C55" w:rsidRPr="00566541" w:rsidRDefault="005D7C55" w:rsidP="005D7C55">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5D7C55" w:rsidRPr="00566541" w:rsidRDefault="005D7C55" w:rsidP="005D7C55">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5D7C55" w:rsidRPr="00566541" w:rsidRDefault="005D7C55" w:rsidP="005D7C55">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5D7C55" w:rsidRDefault="005D7C55" w:rsidP="005D7C55">
      <w:pPr>
        <w:pStyle w:val="a8"/>
      </w:pPr>
      <w:r w:rsidRPr="00566541">
        <w:t>- автобусные остановки с элементами по ОСТ 218.1.002-2003: пешеходная доступность не более 30 мин</w:t>
      </w:r>
      <w:r>
        <w:t>.</w:t>
      </w:r>
    </w:p>
    <w:p w:rsidR="005D7C55" w:rsidRDefault="005D7C55" w:rsidP="005D7C55">
      <w:pPr>
        <w:pStyle w:val="a8"/>
      </w:pPr>
    </w:p>
    <w:p w:rsidR="005D7C55" w:rsidRDefault="005D7C55" w:rsidP="005D7C55">
      <w:pPr>
        <w:pStyle w:val="a8"/>
      </w:pPr>
    </w:p>
    <w:p w:rsidR="005D7C55" w:rsidRDefault="005D7C55" w:rsidP="005D7C55">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D7C55" w:rsidRDefault="005D7C55" w:rsidP="005D7C55">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jc w:val="right"/>
              <w:rPr>
                <w:rFonts w:cs="Times New Roman"/>
              </w:rPr>
            </w:pPr>
            <w:r>
              <w:rPr>
                <w:rFonts w:cs="Times New Roman"/>
              </w:rPr>
              <w:t>В.Ф.Букреев</w:t>
            </w:r>
          </w:p>
        </w:tc>
      </w:tr>
    </w:tbl>
    <w:p w:rsidR="005D7C55" w:rsidRDefault="005D7C55" w:rsidP="005D7C55">
      <w:pPr>
        <w:pStyle w:val="a8"/>
        <w:rPr>
          <w:rFonts w:cs="Times New Roman"/>
        </w:rPr>
      </w:pPr>
    </w:p>
    <w:p w:rsidR="005D7C55" w:rsidRDefault="005D7C55" w:rsidP="005D7C55">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D7C55" w:rsidRDefault="005D7C55" w:rsidP="005D7C55">
            <w:pPr>
              <w:pStyle w:val="a8"/>
              <w:spacing w:line="240" w:lineRule="exact"/>
              <w:ind w:firstLine="0"/>
              <w:rPr>
                <w:rFonts w:cs="Times New Roman"/>
              </w:rPr>
            </w:pPr>
            <w:r>
              <w:rPr>
                <w:rFonts w:cs="Times New Roman"/>
              </w:rPr>
              <w:t xml:space="preserve">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5D7C55">
            <w:pPr>
              <w:pStyle w:val="a8"/>
              <w:spacing w:line="240" w:lineRule="exact"/>
              <w:ind w:firstLine="0"/>
              <w:rPr>
                <w:rFonts w:cs="Times New Roman"/>
              </w:rPr>
            </w:pPr>
          </w:p>
        </w:tc>
      </w:tr>
    </w:tbl>
    <w:p w:rsidR="005D7C55" w:rsidRDefault="005D7C55" w:rsidP="005D7C55">
      <w:pPr>
        <w:pStyle w:val="a8"/>
      </w:pPr>
    </w:p>
    <w:p w:rsidR="005D7C55" w:rsidRDefault="005D7C55" w:rsidP="005D7C55">
      <w:pPr>
        <w:pStyle w:val="a8"/>
      </w:pPr>
    </w:p>
    <w:p w:rsidR="005D7C55" w:rsidRDefault="005D7C55" w:rsidP="005D7C55">
      <w:pPr>
        <w:pStyle w:val="a8"/>
      </w:pPr>
    </w:p>
    <w:p w:rsidR="005D7C55" w:rsidRDefault="005D7C55" w:rsidP="005D7C55">
      <w:pPr>
        <w:pStyle w:val="a8"/>
      </w:pPr>
    </w:p>
    <w:p w:rsidR="005D7C55" w:rsidRDefault="005D7C55" w:rsidP="005D7C55">
      <w:pPr>
        <w:pStyle w:val="a8"/>
      </w:pPr>
    </w:p>
    <w:p w:rsidR="005D7C55" w:rsidRDefault="005D7C55" w:rsidP="005D7C55">
      <w:pPr>
        <w:pStyle w:val="a8"/>
      </w:pPr>
    </w:p>
    <w:p w:rsidR="005D7C55" w:rsidRDefault="005D7C55" w:rsidP="005D7C55">
      <w:pPr>
        <w:pStyle w:val="a8"/>
      </w:pPr>
    </w:p>
    <w:p w:rsidR="005D7C55" w:rsidRDefault="005D7C55" w:rsidP="005D7C55">
      <w:pPr>
        <w:pStyle w:val="a8"/>
      </w:pPr>
    </w:p>
    <w:tbl>
      <w:tblPr>
        <w:tblW w:w="10314" w:type="dxa"/>
        <w:tblLook w:val="04A0" w:firstRow="1" w:lastRow="0" w:firstColumn="1" w:lastColumn="0" w:noHBand="0" w:noVBand="1"/>
      </w:tblPr>
      <w:tblGrid>
        <w:gridCol w:w="4786"/>
        <w:gridCol w:w="5528"/>
      </w:tblGrid>
      <w:tr w:rsidR="005D7C55" w:rsidRPr="002A4F30" w:rsidTr="005D7C55">
        <w:trPr>
          <w:trHeight w:val="2409"/>
        </w:trPr>
        <w:tc>
          <w:tcPr>
            <w:tcW w:w="4786" w:type="dxa"/>
            <w:shd w:val="clear" w:color="auto" w:fill="auto"/>
          </w:tcPr>
          <w:p w:rsidR="005D7C55" w:rsidRDefault="005D7C55" w:rsidP="005D7C55">
            <w:pPr>
              <w:tabs>
                <w:tab w:val="left" w:pos="6480"/>
              </w:tabs>
              <w:spacing w:line="240" w:lineRule="exact"/>
              <w:jc w:val="both"/>
              <w:outlineLvl w:val="0"/>
              <w:rPr>
                <w:rFonts w:ascii="Times New Roman" w:hAnsi="Times New Roman"/>
                <w:sz w:val="20"/>
              </w:rPr>
            </w:pPr>
          </w:p>
          <w:p w:rsidR="005D7C55" w:rsidRPr="002A4F30" w:rsidRDefault="005D7C55" w:rsidP="005D7C55">
            <w:pPr>
              <w:tabs>
                <w:tab w:val="left" w:pos="6480"/>
              </w:tabs>
              <w:spacing w:line="240" w:lineRule="exact"/>
              <w:jc w:val="both"/>
              <w:outlineLvl w:val="0"/>
              <w:rPr>
                <w:rFonts w:ascii="Times New Roman" w:hAnsi="Times New Roman"/>
                <w:sz w:val="20"/>
              </w:rPr>
            </w:pPr>
          </w:p>
        </w:tc>
        <w:tc>
          <w:tcPr>
            <w:tcW w:w="5528" w:type="dxa"/>
            <w:shd w:val="clear" w:color="auto" w:fill="auto"/>
          </w:tcPr>
          <w:p w:rsidR="005D7C55" w:rsidRPr="002A4F30" w:rsidRDefault="005D7C55" w:rsidP="005D7C55">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5D7C55" w:rsidRDefault="005D7C55" w:rsidP="005D7C55">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Дубовского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5D7C55" w:rsidRDefault="005D7C55" w:rsidP="005D7C55">
            <w:pPr>
              <w:spacing w:line="240" w:lineRule="exact"/>
              <w:jc w:val="both"/>
              <w:rPr>
                <w:rFonts w:ascii="Times New Roman" w:hAnsi="Times New Roman"/>
                <w:sz w:val="28"/>
                <w:szCs w:val="28"/>
              </w:rPr>
            </w:pPr>
          </w:p>
          <w:p w:rsidR="005D7C55" w:rsidRDefault="005D7C55" w:rsidP="005D7C55">
            <w:pPr>
              <w:spacing w:line="240" w:lineRule="exact"/>
              <w:jc w:val="both"/>
              <w:rPr>
                <w:rFonts w:ascii="Times New Roman" w:hAnsi="Times New Roman"/>
                <w:sz w:val="28"/>
                <w:szCs w:val="28"/>
              </w:rPr>
            </w:pPr>
          </w:p>
          <w:p w:rsidR="005D7C55" w:rsidRDefault="005D7C55" w:rsidP="005D7C55">
            <w:pPr>
              <w:spacing w:line="240" w:lineRule="exact"/>
              <w:jc w:val="both"/>
              <w:rPr>
                <w:rFonts w:ascii="Times New Roman" w:hAnsi="Times New Roman"/>
                <w:sz w:val="28"/>
                <w:szCs w:val="28"/>
              </w:rPr>
            </w:pPr>
          </w:p>
          <w:p w:rsidR="005D7C55" w:rsidRPr="002A4F30" w:rsidRDefault="005D7C55" w:rsidP="005D7C55">
            <w:pPr>
              <w:spacing w:line="240" w:lineRule="exact"/>
              <w:jc w:val="both"/>
              <w:rPr>
                <w:rFonts w:ascii="Times New Roman" w:hAnsi="Times New Roman"/>
                <w:sz w:val="20"/>
              </w:rPr>
            </w:pPr>
          </w:p>
        </w:tc>
      </w:tr>
    </w:tbl>
    <w:p w:rsidR="005D7C55" w:rsidRDefault="005D7C55" w:rsidP="005D7C55">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5D7C55" w:rsidRDefault="005D7C55" w:rsidP="005D7C55">
      <w:pPr>
        <w:jc w:val="center"/>
        <w:rPr>
          <w:rFonts w:ascii="Times New Roman" w:hAnsi="Times New Roman"/>
          <w:sz w:val="28"/>
          <w:szCs w:val="28"/>
        </w:rPr>
      </w:pPr>
    </w:p>
    <w:p w:rsidR="005D7C55" w:rsidRPr="00566541" w:rsidRDefault="005D7C55" w:rsidP="005D7C55">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5D7C55" w:rsidRPr="00566541" w:rsidRDefault="005D7C55" w:rsidP="005D7C55">
      <w:pPr>
        <w:pStyle w:val="a8"/>
        <w:ind w:firstLine="708"/>
      </w:pPr>
      <w:r w:rsidRPr="00566541">
        <w:t>а) расчетные показатели минимально допустимого уровня обеспеченности населения поселения:</w:t>
      </w:r>
    </w:p>
    <w:p w:rsidR="005D7C55" w:rsidRPr="00566541" w:rsidRDefault="005D7C55" w:rsidP="005D7C55">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5D7C55" w:rsidRPr="00566541" w:rsidRDefault="005D7C55" w:rsidP="005D7C55">
      <w:pPr>
        <w:pStyle w:val="a8"/>
        <w:rPr>
          <w:rFonts w:eastAsia="Calibri" w:cs="Times New Roman"/>
        </w:rPr>
      </w:pPr>
      <w:r w:rsidRPr="00566541">
        <w:t>- озеленение территорий:</w:t>
      </w:r>
    </w:p>
    <w:p w:rsidR="005D7C55" w:rsidRPr="00566541" w:rsidRDefault="005D7C55" w:rsidP="005D7C55">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3"/>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5D7C55" w:rsidRPr="00566541" w:rsidRDefault="005D7C55" w:rsidP="005D7C55">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5D7C55" w:rsidRPr="00566541" w:rsidRDefault="005D7C55" w:rsidP="005D7C55">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5D7C55" w:rsidRPr="00566541" w:rsidRDefault="005D7C55" w:rsidP="005D7C55">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5D7C55" w:rsidRPr="00566541" w:rsidRDefault="005D7C55" w:rsidP="005D7C55">
      <w:pPr>
        <w:pStyle w:val="a8"/>
      </w:pPr>
      <w:r w:rsidRPr="00566541">
        <w:t xml:space="preserve">прочие - </w:t>
      </w:r>
      <w:r w:rsidRPr="00566541">
        <w:rPr>
          <w:rFonts w:eastAsia="Calibri" w:cs="Times New Roman"/>
        </w:rPr>
        <w:t>15 % земельного участка;</w:t>
      </w:r>
    </w:p>
    <w:p w:rsidR="005D7C55" w:rsidRPr="00566541" w:rsidRDefault="005D7C55" w:rsidP="005D7C55">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5D7C55" w:rsidRPr="00566541" w:rsidRDefault="005D7C55" w:rsidP="005D7C55">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5D7C55" w:rsidRPr="00566541" w:rsidRDefault="005D7C55" w:rsidP="005D7C55">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5D7C55" w:rsidRPr="00566541" w:rsidRDefault="005D7C55" w:rsidP="005D7C55">
      <w:pPr>
        <w:pStyle w:val="a8"/>
      </w:pPr>
      <w:r w:rsidRPr="00566541">
        <w:rPr>
          <w:rFonts w:eastAsia="Times New Roman" w:cs="Times New Roman"/>
          <w:szCs w:val="28"/>
          <w:lang w:eastAsia="ru-RU"/>
        </w:rPr>
        <w:t>площадки для выгула собак – не менее 400 кв. м.;</w:t>
      </w:r>
    </w:p>
    <w:p w:rsidR="005D7C55" w:rsidRPr="00566541" w:rsidRDefault="005D7C55" w:rsidP="005D7C55">
      <w:pPr>
        <w:pStyle w:val="a8"/>
      </w:pPr>
      <w:r w:rsidRPr="00566541">
        <w:t>- парковая зона (зона отдыха): не менее одного объекта для каждого населенного пункта;</w:t>
      </w:r>
    </w:p>
    <w:p w:rsidR="005D7C55" w:rsidRPr="00566541" w:rsidRDefault="005D7C55" w:rsidP="005D7C55">
      <w:pPr>
        <w:pStyle w:val="a8"/>
      </w:pPr>
      <w:r w:rsidRPr="00566541">
        <w:t>- пешеходные дорожки (тротуары): 75 % обеспеченность улично-дорожной сети населенного пункта;</w:t>
      </w:r>
    </w:p>
    <w:p w:rsidR="005D7C55" w:rsidRPr="00566541" w:rsidRDefault="005D7C55" w:rsidP="005D7C55">
      <w:pPr>
        <w:pStyle w:val="a8"/>
      </w:pPr>
      <w:r w:rsidRPr="00566541">
        <w:t>- велосипедные дорожки: 10 % обеспеченность улично-дорожной сети населенного пункта;</w:t>
      </w:r>
    </w:p>
    <w:p w:rsidR="005D7C55" w:rsidRPr="00566541" w:rsidRDefault="005D7C55" w:rsidP="005D7C55">
      <w:pPr>
        <w:pStyle w:val="a8"/>
      </w:pPr>
      <w:r w:rsidRPr="00566541">
        <w:t>- урны для мусора: один объект на каждые 100 метров улично-дорожной сети (пешеходных тротуаров);</w:t>
      </w:r>
    </w:p>
    <w:p w:rsidR="005D7C55" w:rsidRPr="00566541" w:rsidRDefault="005D7C55" w:rsidP="005D7C55">
      <w:pPr>
        <w:pStyle w:val="a8"/>
      </w:pPr>
      <w:r w:rsidRPr="00566541">
        <w:t>- малые архитектурные формы: не менее 5 объектов для каждого населенного пункта;</w:t>
      </w:r>
    </w:p>
    <w:p w:rsidR="005D7C55" w:rsidRPr="00566541" w:rsidRDefault="005D7C55" w:rsidP="005D7C55">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D7C55" w:rsidRPr="00566541" w:rsidRDefault="005D7C55" w:rsidP="005D7C55">
      <w:pPr>
        <w:pStyle w:val="a8"/>
      </w:pPr>
      <w:r w:rsidRPr="00566541">
        <w:t>- уличное освещение: на каждые 50 метров улично-дорожной сети, в том числе пешеходных тротуаров;</w:t>
      </w:r>
    </w:p>
    <w:p w:rsidR="005D7C55" w:rsidRPr="00566541" w:rsidRDefault="005D7C55" w:rsidP="005D7C55">
      <w:pPr>
        <w:pStyle w:val="a8"/>
      </w:pPr>
      <w:r w:rsidRPr="00566541">
        <w:t>- озеленение территорий: согласно схеме благоустройства и озеленения территории населенного пункта;</w:t>
      </w:r>
    </w:p>
    <w:p w:rsidR="005D7C55" w:rsidRPr="00566541" w:rsidRDefault="005D7C55" w:rsidP="005D7C55">
      <w:pPr>
        <w:pStyle w:val="a8"/>
      </w:pPr>
      <w:r w:rsidRPr="00566541">
        <w:t>- детские площадки: пешеходная доступность 15 мин.;</w:t>
      </w:r>
    </w:p>
    <w:p w:rsidR="005D7C55" w:rsidRPr="00566541" w:rsidRDefault="005D7C55" w:rsidP="005D7C55">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5D7C55" w:rsidRPr="00566541" w:rsidRDefault="005D7C55" w:rsidP="005D7C55">
      <w:pPr>
        <w:pStyle w:val="a8"/>
      </w:pPr>
      <w:r w:rsidRPr="00566541">
        <w:t>- пешеходные дорожки (тротуары): пешеходная доступность 100 м;</w:t>
      </w:r>
    </w:p>
    <w:p w:rsidR="005D7C55" w:rsidRPr="00566541" w:rsidRDefault="005D7C55" w:rsidP="005D7C55">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5D7C55" w:rsidRPr="00566541" w:rsidRDefault="005D7C55" w:rsidP="005D7C55">
      <w:pPr>
        <w:pStyle w:val="a8"/>
      </w:pPr>
      <w:r w:rsidRPr="00566541">
        <w:t>- урны для мусора: на каждые 100 метров улично-дорожной сети (пешеходных тротуаров);</w:t>
      </w:r>
    </w:p>
    <w:p w:rsidR="005D7C55" w:rsidRDefault="005D7C55" w:rsidP="005D7C55">
      <w:pPr>
        <w:pStyle w:val="a8"/>
      </w:pPr>
      <w:r w:rsidRPr="00566541">
        <w:lastRenderedPageBreak/>
        <w:t>- малые архитектурные формы: на расстоянии не менее 100 м друг от друга.</w:t>
      </w:r>
    </w:p>
    <w:p w:rsidR="005D7C55" w:rsidRDefault="005D7C55" w:rsidP="005D7C55">
      <w:pPr>
        <w:pStyle w:val="a8"/>
      </w:pPr>
    </w:p>
    <w:p w:rsidR="005D7C55" w:rsidRPr="00566541" w:rsidRDefault="005D7C55" w:rsidP="005D7C55">
      <w:pPr>
        <w:pStyle w:val="a8"/>
      </w:pPr>
    </w:p>
    <w:p w:rsidR="005D7C55" w:rsidRPr="00566541" w:rsidRDefault="005D7C55" w:rsidP="005D7C55">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D7C55" w:rsidRDefault="005D7C55" w:rsidP="005D7C55">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jc w:val="right"/>
              <w:rPr>
                <w:rFonts w:cs="Times New Roman"/>
              </w:rPr>
            </w:pPr>
            <w:r>
              <w:rPr>
                <w:rFonts w:cs="Times New Roman"/>
              </w:rPr>
              <w:t>В.Ф.Букреев</w:t>
            </w:r>
          </w:p>
        </w:tc>
      </w:tr>
      <w:tr w:rsidR="005D7C55" w:rsidTr="005D7C55">
        <w:tc>
          <w:tcPr>
            <w:tcW w:w="3936" w:type="dxa"/>
            <w:hideMark/>
          </w:tcPr>
          <w:p w:rsidR="005D7C55" w:rsidRDefault="005D7C55" w:rsidP="005D7C55">
            <w:pPr>
              <w:spacing w:line="240" w:lineRule="exact"/>
              <w:rPr>
                <w:rFonts w:ascii="Times New Roman" w:hAnsi="Times New Roman" w:cs="Times New Roman"/>
                <w:sz w:val="28"/>
              </w:rPr>
            </w:pPr>
          </w:p>
          <w:p w:rsidR="005D7C55" w:rsidRDefault="005D7C55" w:rsidP="005D7C55">
            <w:pPr>
              <w:spacing w:line="240" w:lineRule="exact"/>
              <w:rPr>
                <w:rFonts w:ascii="Times New Roman" w:hAnsi="Times New Roman" w:cs="Times New Roman"/>
                <w:sz w:val="28"/>
              </w:rPr>
            </w:pPr>
          </w:p>
          <w:p w:rsidR="005D7C55" w:rsidRDefault="005D7C55" w:rsidP="005D7C55">
            <w:pPr>
              <w:spacing w:line="240" w:lineRule="exact"/>
              <w:rPr>
                <w:rFonts w:ascii="Times New Roman" w:hAnsi="Times New Roman" w:cs="Times New Roman"/>
                <w:sz w:val="28"/>
              </w:rPr>
            </w:pP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D7C55" w:rsidRDefault="005D7C55" w:rsidP="005D7C55">
            <w:pPr>
              <w:pStyle w:val="a8"/>
              <w:spacing w:line="240" w:lineRule="exact"/>
              <w:ind w:firstLine="0"/>
              <w:rPr>
                <w:rFonts w:cs="Times New Roman"/>
              </w:rPr>
            </w:pPr>
            <w:r>
              <w:rPr>
                <w:rFonts w:cs="Times New Roman"/>
              </w:rPr>
              <w:t xml:space="preserve">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
          <w:p w:rsidR="005D7C55" w:rsidRPr="002B1D7E" w:rsidRDefault="005D7C55" w:rsidP="005D7C55">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5D7C55" w:rsidRPr="002A4F30" w:rsidTr="005D7C55">
        <w:trPr>
          <w:trHeight w:val="2409"/>
        </w:trPr>
        <w:tc>
          <w:tcPr>
            <w:tcW w:w="4786" w:type="dxa"/>
            <w:shd w:val="clear" w:color="auto" w:fill="auto"/>
          </w:tcPr>
          <w:p w:rsidR="005D7C55" w:rsidRPr="002A4F30" w:rsidRDefault="005D7C55" w:rsidP="005D7C55">
            <w:pPr>
              <w:tabs>
                <w:tab w:val="left" w:pos="6480"/>
              </w:tabs>
              <w:spacing w:line="240" w:lineRule="exact"/>
              <w:jc w:val="both"/>
              <w:outlineLvl w:val="0"/>
              <w:rPr>
                <w:rFonts w:ascii="Times New Roman" w:hAnsi="Times New Roman"/>
                <w:sz w:val="20"/>
              </w:rPr>
            </w:pPr>
          </w:p>
        </w:tc>
        <w:tc>
          <w:tcPr>
            <w:tcW w:w="5103" w:type="dxa"/>
            <w:shd w:val="clear" w:color="auto" w:fill="auto"/>
          </w:tcPr>
          <w:p w:rsidR="005D7C55" w:rsidRPr="002A4F30" w:rsidRDefault="005D7C55" w:rsidP="005D7C55">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5D7C55" w:rsidRPr="002A4F30" w:rsidRDefault="005D7C55" w:rsidP="005D7C55">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Дубовского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D7C55" w:rsidRDefault="005D7C55" w:rsidP="005D7C55">
      <w:pPr>
        <w:pStyle w:val="a8"/>
        <w:jc w:val="center"/>
      </w:pPr>
    </w:p>
    <w:p w:rsidR="005D7C55" w:rsidRDefault="005D7C55" w:rsidP="005D7C55">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5D7C55"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5D7C55" w:rsidRPr="00566541" w:rsidRDefault="005D7C55" w:rsidP="005D7C55">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5D7C55" w:rsidRDefault="005D7C55" w:rsidP="005D7C55">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5D7C55" w:rsidRPr="00566541" w:rsidRDefault="005D7C55" w:rsidP="005D7C55">
      <w:pPr>
        <w:pStyle w:val="a8"/>
      </w:pPr>
    </w:p>
    <w:p w:rsidR="005D7C55" w:rsidRDefault="005D7C55" w:rsidP="005D7C55">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5D7C55" w:rsidRPr="00E20FFC"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5D7C55" w:rsidRPr="00566541" w:rsidRDefault="005D7C55" w:rsidP="005D7C55">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5D7C55" w:rsidRPr="00566541" w:rsidRDefault="005D7C55" w:rsidP="005D7C55">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5D7C55" w:rsidRPr="00566541" w:rsidRDefault="005D7C55" w:rsidP="005D7C55">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5D7C55" w:rsidRPr="00566541" w:rsidRDefault="005D7C55" w:rsidP="005D7C55">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5D7C55" w:rsidRPr="00566541" w:rsidRDefault="005D7C55" w:rsidP="005D7C55">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5D7C55" w:rsidRPr="00566541" w:rsidRDefault="005D7C55" w:rsidP="005D7C55">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5D7C55" w:rsidRPr="00566541" w:rsidRDefault="005D7C55" w:rsidP="005D7C55">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5D7C55" w:rsidRPr="00566541" w:rsidRDefault="005D7C55" w:rsidP="005D7C55">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5D7C55" w:rsidRPr="00566541" w:rsidRDefault="005D7C55" w:rsidP="005D7C55">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5D7C55" w:rsidRPr="00566541" w:rsidRDefault="005D7C55" w:rsidP="005D7C55">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5D7C55" w:rsidRPr="00566541" w:rsidRDefault="005D7C55" w:rsidP="005D7C55">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5D7C55" w:rsidRPr="00566541" w:rsidRDefault="005D7C55" w:rsidP="005D7C55">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5D7C55" w:rsidRPr="00566541" w:rsidRDefault="005D7C55" w:rsidP="005D7C55">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5D7C55" w:rsidRPr="00566541" w:rsidRDefault="005D7C55" w:rsidP="005D7C55">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5D7C55" w:rsidRPr="00566541" w:rsidRDefault="005D7C55" w:rsidP="005D7C55">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D7C55" w:rsidRPr="00566541" w:rsidRDefault="005D7C55" w:rsidP="005D7C55">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D7C55" w:rsidRPr="00566541" w:rsidRDefault="005D7C55" w:rsidP="005D7C55">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5D7C55" w:rsidRPr="00566541" w:rsidRDefault="005D7C55" w:rsidP="005D7C55">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5D7C55" w:rsidRPr="00566541" w:rsidRDefault="005D7C55" w:rsidP="005D7C55">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5D7C55" w:rsidRPr="00566541" w:rsidRDefault="005D7C55" w:rsidP="005D7C55">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5D7C55" w:rsidRPr="00566541" w:rsidRDefault="005D7C55" w:rsidP="005D7C55">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5D7C55" w:rsidRPr="00566541" w:rsidRDefault="005D7C55" w:rsidP="005D7C55">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5D7C55" w:rsidRPr="00566541" w:rsidRDefault="005D7C55" w:rsidP="005D7C55">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5D7C55" w:rsidRPr="00566541" w:rsidRDefault="005D7C55" w:rsidP="005D7C55">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5D7C55" w:rsidRPr="00566541" w:rsidRDefault="005D7C55" w:rsidP="005D7C55">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5D7C55" w:rsidRPr="00566541" w:rsidRDefault="005D7C55" w:rsidP="005D7C55">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Default="005D7C55" w:rsidP="005D7C55">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D7C55" w:rsidRPr="00566541" w:rsidRDefault="005D7C55" w:rsidP="005D7C55">
      <w:pPr>
        <w:pStyle w:val="a8"/>
      </w:pP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5D7C55" w:rsidRPr="0070163A"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5D7C55" w:rsidRPr="0070163A"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5D7C55" w:rsidRDefault="005D7C55" w:rsidP="005D7C55">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5D7C55" w:rsidRDefault="005D7C55" w:rsidP="005D7C55">
      <w:pPr>
        <w:spacing w:line="240" w:lineRule="auto"/>
        <w:ind w:firstLine="709"/>
        <w:jc w:val="both"/>
        <w:rPr>
          <w:rFonts w:ascii="Times New Roman" w:hAnsi="Times New Roman"/>
          <w:sz w:val="28"/>
        </w:rPr>
      </w:pPr>
    </w:p>
    <w:p w:rsidR="005D7C55" w:rsidRDefault="005D7C55" w:rsidP="005D7C55">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5D7C55" w:rsidRPr="0070163A" w:rsidRDefault="005D7C55" w:rsidP="005D7C55">
      <w:pPr>
        <w:spacing w:line="240" w:lineRule="auto"/>
        <w:ind w:firstLine="709"/>
        <w:jc w:val="both"/>
        <w:rPr>
          <w:rFonts w:ascii="Times New Roman" w:hAnsi="Times New Roman"/>
          <w:sz w:val="28"/>
          <w:szCs w:val="28"/>
        </w:rPr>
      </w:pPr>
    </w:p>
    <w:p w:rsidR="005D7C55" w:rsidRPr="00566541" w:rsidRDefault="005D7C55" w:rsidP="005D7C55">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обеспеченность объектами в области электроснабжения 95 % 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согласно техническим условиям энергоснабжающей организации</w:t>
            </w:r>
          </w:p>
        </w:tc>
      </w:tr>
    </w:tbl>
    <w:p w:rsidR="005D7C55" w:rsidRPr="00566541" w:rsidRDefault="005D7C55" w:rsidP="005D7C55">
      <w:pPr>
        <w:pStyle w:val="a8"/>
      </w:pPr>
    </w:p>
    <w:p w:rsidR="005D7C55" w:rsidRPr="00566541" w:rsidRDefault="005D7C55" w:rsidP="005D7C55">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5D7C55" w:rsidRPr="00566541" w:rsidRDefault="005D7C55" w:rsidP="005D7C55">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5D7C55" w:rsidRPr="00566541" w:rsidRDefault="005D7C55" w:rsidP="005D7C55">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согласно техническим условиям снабжающей организации или Схеме теплоснабжения поселения</w:t>
            </w:r>
          </w:p>
        </w:tc>
      </w:tr>
    </w:tbl>
    <w:p w:rsidR="005D7C55" w:rsidRPr="00566541" w:rsidRDefault="005D7C55" w:rsidP="005D7C55">
      <w:pPr>
        <w:pStyle w:val="a8"/>
      </w:pPr>
    </w:p>
    <w:p w:rsidR="005D7C55" w:rsidRPr="00566541" w:rsidRDefault="005D7C55" w:rsidP="005D7C55">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5D7C55" w:rsidRPr="00566541" w:rsidTr="003F330B">
        <w:tc>
          <w:tcPr>
            <w:tcW w:w="5098" w:type="dxa"/>
          </w:tcPr>
          <w:p w:rsidR="005D7C55" w:rsidRPr="00566541" w:rsidRDefault="005D7C55" w:rsidP="005D7C55">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согласно техническим условиям снабжающей организации</w:t>
            </w:r>
          </w:p>
        </w:tc>
      </w:tr>
    </w:tbl>
    <w:p w:rsidR="005D7C55" w:rsidRPr="00566541" w:rsidRDefault="005D7C55" w:rsidP="005D7C55">
      <w:pPr>
        <w:pStyle w:val="a8"/>
      </w:pPr>
    </w:p>
    <w:p w:rsidR="005D7C55" w:rsidRDefault="005D7C55" w:rsidP="005D7C55">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3F330B" w:rsidRPr="00566541" w:rsidRDefault="003F330B" w:rsidP="005D7C55">
      <w:pPr>
        <w:pStyle w:val="a8"/>
      </w:pP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5D7C55" w:rsidRPr="00566541" w:rsidTr="003F330B">
        <w:tc>
          <w:tcPr>
            <w:tcW w:w="5098" w:type="dxa"/>
          </w:tcPr>
          <w:p w:rsidR="005D7C55" w:rsidRPr="00566541" w:rsidRDefault="005D7C55" w:rsidP="005D7C55">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D7C55" w:rsidRPr="00566541" w:rsidRDefault="005D7C55" w:rsidP="005D7C55">
      <w:pPr>
        <w:pStyle w:val="a8"/>
      </w:pPr>
    </w:p>
    <w:p w:rsidR="005D7C55" w:rsidRPr="00566541" w:rsidRDefault="005D7C55" w:rsidP="005D7C55">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29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 xml:space="preserve">Обеспечение благоприятных условий жизнедеятельности населения, в том числе объектами инженерной </w:t>
            </w:r>
            <w:r w:rsidRPr="00566541">
              <w:lastRenderedPageBreak/>
              <w:t>инфраструктуры</w:t>
            </w:r>
          </w:p>
        </w:tc>
      </w:tr>
      <w:tr w:rsidR="005D7C55" w:rsidRPr="00566541" w:rsidTr="003F330B">
        <w:tc>
          <w:tcPr>
            <w:tcW w:w="5098" w:type="dxa"/>
          </w:tcPr>
          <w:p w:rsidR="005D7C55" w:rsidRPr="00566541" w:rsidRDefault="005D7C55" w:rsidP="005D7C55">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Определяется точкой подключения к объектам водоотведения</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D7C55" w:rsidRDefault="005D7C55" w:rsidP="005D7C55">
      <w:pPr>
        <w:spacing w:line="240" w:lineRule="exact"/>
        <w:jc w:val="center"/>
        <w:rPr>
          <w:rFonts w:ascii="Times New Roman" w:hAnsi="Times New Roman"/>
          <w:sz w:val="28"/>
          <w:szCs w:val="28"/>
        </w:rPr>
      </w:pP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5D7C55" w:rsidRPr="0070163A"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rPr>
                <w:rFonts w:eastAsia="Calibri" w:cs="Times New Roman"/>
              </w:rPr>
            </w:pPr>
            <w:r w:rsidRPr="00566541">
              <w:rPr>
                <w:rFonts w:eastAsia="Calibri" w:cs="Times New Roman"/>
              </w:rPr>
              <w:t>Автомобильные дороги с твердым покрытием,</w:t>
            </w:r>
          </w:p>
          <w:p w:rsidR="005D7C55" w:rsidRPr="00566541" w:rsidRDefault="005D7C55" w:rsidP="005D7C55">
            <w:pPr>
              <w:pStyle w:val="a8"/>
              <w:ind w:firstLine="0"/>
            </w:pPr>
            <w:r w:rsidRPr="00566541">
              <w:rPr>
                <w:rFonts w:eastAsia="Calibri" w:cs="Times New Roman"/>
              </w:rPr>
              <w:t>Парковка (парковочные места)</w:t>
            </w:r>
          </w:p>
        </w:tc>
      </w:tr>
      <w:tr w:rsidR="005D7C55" w:rsidRPr="00566541" w:rsidTr="003F330B">
        <w:tc>
          <w:tcPr>
            <w:tcW w:w="5098" w:type="dxa"/>
          </w:tcPr>
          <w:p w:rsidR="005D7C55" w:rsidRPr="00566541" w:rsidRDefault="005D7C55" w:rsidP="005D7C55">
            <w:pPr>
              <w:pStyle w:val="a8"/>
              <w:ind w:firstLine="0"/>
            </w:pPr>
            <w:r w:rsidRPr="00566541">
              <w:t xml:space="preserve">Территория применения расчетных </w:t>
            </w:r>
            <w:r w:rsidRPr="00566541">
              <w:lastRenderedPageBreak/>
              <w:t>показателей</w:t>
            </w:r>
          </w:p>
        </w:tc>
        <w:tc>
          <w:tcPr>
            <w:tcW w:w="4791" w:type="dxa"/>
          </w:tcPr>
          <w:p w:rsidR="005D7C55" w:rsidRPr="00566541" w:rsidRDefault="005D7C55" w:rsidP="005D7C55">
            <w:pPr>
              <w:pStyle w:val="a8"/>
              <w:ind w:firstLine="0"/>
            </w:pPr>
            <w:r w:rsidRPr="00566541">
              <w:lastRenderedPageBreak/>
              <w:t xml:space="preserve">Все населенные пункты </w:t>
            </w:r>
            <w:r w:rsidRPr="00566541">
              <w:lastRenderedPageBreak/>
              <w:t>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lastRenderedPageBreak/>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rPr>
                <w:szCs w:val="30"/>
              </w:rPr>
            </w:pPr>
            <w:r w:rsidRPr="00566541">
              <w:rPr>
                <w:szCs w:val="30"/>
              </w:rPr>
              <w:t>Раздел 11 СП 42.13330.2011</w:t>
            </w:r>
          </w:p>
          <w:p w:rsidR="005D7C55" w:rsidRPr="00566541" w:rsidRDefault="005D7C55" w:rsidP="005D7C55">
            <w:pPr>
              <w:pStyle w:val="a8"/>
              <w:ind w:firstLine="0"/>
            </w:pPr>
            <w:r w:rsidRPr="00566541">
              <w:rPr>
                <w:szCs w:val="30"/>
              </w:rPr>
              <w:t xml:space="preserve">Приложение «К» СП 42.13330.2011 </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D7C55" w:rsidRPr="00566541" w:rsidRDefault="005D7C55" w:rsidP="005D7C55">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5D7C55" w:rsidRPr="00566541" w:rsidTr="003F330B">
        <w:tc>
          <w:tcPr>
            <w:tcW w:w="5098" w:type="dxa"/>
          </w:tcPr>
          <w:p w:rsidR="005D7C55" w:rsidRPr="00566541" w:rsidRDefault="005D7C55" w:rsidP="005D7C55">
            <w:pPr>
              <w:pStyle w:val="a8"/>
              <w:ind w:firstLine="0"/>
            </w:pPr>
            <w:r w:rsidRPr="00566541">
              <w:rPr>
                <w:rFonts w:eastAsia="Calibri" w:cs="Times New Roman"/>
              </w:rPr>
              <w:t>парковка (парковочные места)</w:t>
            </w:r>
          </w:p>
        </w:tc>
        <w:tc>
          <w:tcPr>
            <w:tcW w:w="4791" w:type="dxa"/>
          </w:tcPr>
          <w:p w:rsidR="005D7C55" w:rsidRPr="00566541" w:rsidRDefault="005D7C55" w:rsidP="005D7C55">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D7C55" w:rsidRPr="00566541" w:rsidRDefault="005D7C55" w:rsidP="005D7C55">
            <w:pPr>
              <w:pStyle w:val="a8"/>
              <w:ind w:firstLine="0"/>
            </w:pPr>
            <w:r w:rsidRPr="00566541">
              <w:t>не более 100 м от объектов жилой застройки</w:t>
            </w:r>
          </w:p>
        </w:tc>
      </w:tr>
      <w:tr w:rsidR="005D7C55" w:rsidRPr="00566541" w:rsidTr="003F330B">
        <w:tc>
          <w:tcPr>
            <w:tcW w:w="5098" w:type="dxa"/>
          </w:tcPr>
          <w:p w:rsidR="005D7C55" w:rsidRPr="00566541" w:rsidRDefault="005D7C55" w:rsidP="005D7C55">
            <w:pPr>
              <w:pStyle w:val="a8"/>
              <w:ind w:firstLine="0"/>
            </w:pPr>
            <w:r w:rsidRPr="00566541">
              <w:rPr>
                <w:rFonts w:eastAsia="Calibri" w:cs="Times New Roman"/>
              </w:rPr>
              <w:t>парковка (парковочные места)</w:t>
            </w:r>
          </w:p>
        </w:tc>
        <w:tc>
          <w:tcPr>
            <w:tcW w:w="4791" w:type="dxa"/>
          </w:tcPr>
          <w:p w:rsidR="005D7C55" w:rsidRPr="00566541" w:rsidRDefault="005D7C55" w:rsidP="005D7C55">
            <w:pPr>
              <w:pStyle w:val="a8"/>
              <w:ind w:firstLine="0"/>
            </w:pPr>
            <w:proofErr w:type="spellStart"/>
            <w:r w:rsidRPr="00566541">
              <w:t>пешеходно</w:t>
            </w:r>
            <w:proofErr w:type="spellEnd"/>
            <w:r w:rsidRPr="00566541">
              <w:t>-транспортная доступность до 30 мин</w:t>
            </w:r>
          </w:p>
        </w:tc>
      </w:tr>
    </w:tbl>
    <w:p w:rsidR="005D7C55" w:rsidRPr="00566541" w:rsidRDefault="005D7C55" w:rsidP="005D7C55">
      <w:pPr>
        <w:pStyle w:val="a8"/>
      </w:pPr>
    </w:p>
    <w:p w:rsidR="005D7C55" w:rsidRPr="00566541" w:rsidRDefault="005D7C55" w:rsidP="005D7C55">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 xml:space="preserve">обеспечения безопасности дорожного движения </w:t>
      </w:r>
      <w:r w:rsidRPr="00566541">
        <w:lastRenderedPageBreak/>
        <w:t>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r w:rsidRPr="00566541">
              <w:t>Пешеходный переход (наземный, надземный, подземный), разделительное ограждение</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Все населенные пункты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5D7C55" w:rsidRPr="00566541" w:rsidRDefault="005D7C55" w:rsidP="005D7C55">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не менее 2 объектов в населенном пункте</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5D7C55" w:rsidRPr="00566541" w:rsidRDefault="005D7C55" w:rsidP="005D7C55">
      <w:pPr>
        <w:pStyle w:val="a8"/>
      </w:pPr>
    </w:p>
    <w:p w:rsidR="005D7C55" w:rsidRPr="00566541" w:rsidRDefault="005D7C55" w:rsidP="005D7C55">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8.</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r w:rsidRPr="00566541">
              <w:t>Автобусные остановки с элементами по ОСТ 218.1.002-2003</w:t>
            </w:r>
          </w:p>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Все населенные пункты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5D7C55" w:rsidRPr="00566541" w:rsidRDefault="005D7C55" w:rsidP="005D7C55">
            <w:pPr>
              <w:pStyle w:val="a8"/>
              <w:ind w:firstLine="0"/>
            </w:pPr>
            <w:proofErr w:type="gramStart"/>
            <w:r w:rsidRPr="00566541">
              <w:t>дорогах</w:t>
            </w:r>
            <w:proofErr w:type="gramEnd"/>
            <w:r w:rsidRPr="00566541">
              <w:t>. Общие технические требования</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пешеходная доступность не более 30 мин</w:t>
            </w:r>
          </w:p>
        </w:tc>
      </w:tr>
    </w:tbl>
    <w:p w:rsidR="005D7C55" w:rsidRDefault="005D7C55" w:rsidP="005D7C55">
      <w:pPr>
        <w:spacing w:line="240" w:lineRule="exact"/>
        <w:jc w:val="center"/>
        <w:rPr>
          <w:rFonts w:ascii="Times New Roman" w:hAnsi="Times New Roman"/>
          <w:sz w:val="28"/>
          <w:szCs w:val="28"/>
        </w:rPr>
      </w:pP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lastRenderedPageBreak/>
        <w:t>Обоснование расчетных показателей для объектов физической культуры и массового спорта</w:t>
      </w:r>
    </w:p>
    <w:p w:rsidR="005D7C55" w:rsidRPr="0070163A"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Значения расчетных показателей обусловлены особенностью типа расселения поселения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Значения расчетных показателей обусловлены особенностью типа расселения поселения</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не менее одного объекта каждого типа</w:t>
            </w:r>
          </w:p>
        </w:tc>
      </w:tr>
      <w:tr w:rsidR="005D7C55" w:rsidRPr="00566541" w:rsidTr="003F330B">
        <w:tc>
          <w:tcPr>
            <w:tcW w:w="5098" w:type="dxa"/>
          </w:tcPr>
          <w:p w:rsidR="005D7C55" w:rsidRPr="00566541" w:rsidRDefault="005D7C55" w:rsidP="005D7C55">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proofErr w:type="spellStart"/>
            <w:r w:rsidRPr="00566541">
              <w:t>пешеходно</w:t>
            </w:r>
            <w:proofErr w:type="spellEnd"/>
            <w:r w:rsidRPr="00566541">
              <w:t>-транспортная доступность не более 30 мин.</w:t>
            </w:r>
          </w:p>
        </w:tc>
      </w:tr>
    </w:tbl>
    <w:p w:rsidR="005D7C55" w:rsidRDefault="005D7C55" w:rsidP="005D7C55">
      <w:pPr>
        <w:spacing w:line="240" w:lineRule="exact"/>
        <w:jc w:val="center"/>
        <w:rPr>
          <w:rFonts w:ascii="Times New Roman" w:hAnsi="Times New Roman"/>
          <w:sz w:val="28"/>
          <w:szCs w:val="28"/>
        </w:rPr>
      </w:pP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5D7C55" w:rsidRPr="0070163A" w:rsidRDefault="005D7C55" w:rsidP="005D7C55">
      <w:pPr>
        <w:spacing w:line="240" w:lineRule="exact"/>
        <w:jc w:val="center"/>
        <w:rPr>
          <w:rFonts w:ascii="Times New Roman" w:hAnsi="Times New Roman"/>
          <w:sz w:val="28"/>
          <w:szCs w:val="28"/>
        </w:rPr>
      </w:pPr>
    </w:p>
    <w:p w:rsidR="005D7C55" w:rsidRDefault="005D7C55" w:rsidP="005D7C55">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3F330B" w:rsidRDefault="003F330B" w:rsidP="005D7C55">
      <w:pPr>
        <w:pStyle w:val="af6"/>
        <w:jc w:val="right"/>
        <w:rPr>
          <w:rFonts w:ascii="Times New Roman" w:hAnsi="Times New Roman" w:cs="Times New Roman"/>
          <w:i w:val="0"/>
          <w:color w:val="auto"/>
          <w:sz w:val="28"/>
          <w:szCs w:val="28"/>
        </w:rPr>
      </w:pP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5D7C55" w:rsidRPr="00566541" w:rsidRDefault="005D7C55" w:rsidP="005D7C55">
            <w:pPr>
              <w:jc w:val="both"/>
              <w:rPr>
                <w:rFonts w:ascii="Times New Roman" w:hAnsi="Times New Roman"/>
                <w:sz w:val="28"/>
              </w:rPr>
            </w:pP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jc w:val="both"/>
              <w:rPr>
                <w:rFonts w:ascii="Times New Roman" w:hAnsi="Times New Roman"/>
                <w:sz w:val="28"/>
              </w:rPr>
            </w:pP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791" w:type="dxa"/>
          </w:tcPr>
          <w:p w:rsidR="005D7C55" w:rsidRPr="00566541" w:rsidRDefault="005D7C55" w:rsidP="005D7C55">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5D7C55" w:rsidRPr="00566541" w:rsidTr="003F330B">
        <w:tc>
          <w:tcPr>
            <w:tcW w:w="5098" w:type="dxa"/>
          </w:tcPr>
          <w:p w:rsidR="005D7C55" w:rsidRPr="00566541" w:rsidRDefault="005D7C55" w:rsidP="005D7C55">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5D7C55" w:rsidRPr="00566541" w:rsidRDefault="005D7C55" w:rsidP="005D7C55">
      <w:pPr>
        <w:spacing w:line="240" w:lineRule="auto"/>
        <w:jc w:val="both"/>
        <w:rPr>
          <w:rFonts w:ascii="Times New Roman" w:hAnsi="Times New Roman"/>
          <w:sz w:val="28"/>
        </w:rPr>
      </w:pPr>
    </w:p>
    <w:p w:rsidR="005D7C55" w:rsidRPr="00566541" w:rsidRDefault="005D7C55" w:rsidP="005D7C55">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населенных пунктов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D7C55" w:rsidRPr="00566541" w:rsidRDefault="005D7C55" w:rsidP="005D7C55">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D7C55" w:rsidRPr="00566541" w:rsidRDefault="005D7C55" w:rsidP="005D7C55">
            <w:pPr>
              <w:pStyle w:val="a8"/>
              <w:ind w:firstLine="0"/>
            </w:pPr>
            <w:r w:rsidRPr="00566541">
              <w:t>- при наличии автонасосов: 200 м</w:t>
            </w:r>
          </w:p>
          <w:p w:rsidR="005D7C55" w:rsidRPr="00566541" w:rsidRDefault="005D7C55" w:rsidP="005D7C55">
            <w:pPr>
              <w:pStyle w:val="a8"/>
              <w:ind w:firstLine="0"/>
            </w:pPr>
            <w:r w:rsidRPr="00566541">
              <w:t>- при наличии мотопомп: 100 – 150 м в зависимости от типа мотопомп (СНиП 2.04.02 – 84 п. 9.30)</w:t>
            </w: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D7C55" w:rsidRPr="00566541" w:rsidRDefault="005D7C55" w:rsidP="005D7C55">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w:t>
            </w:r>
            <w:r w:rsidRPr="00566541">
              <w:lastRenderedPageBreak/>
              <w:t xml:space="preserve">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5D7C55" w:rsidRPr="00566541" w:rsidTr="003F330B">
        <w:tc>
          <w:tcPr>
            <w:tcW w:w="5098" w:type="dxa"/>
          </w:tcPr>
          <w:p w:rsidR="005D7C55" w:rsidRPr="00566541" w:rsidRDefault="005D7C55" w:rsidP="005D7C55">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r w:rsidRPr="00566541">
              <w:t>для каждого населенного пункта в зависимости от площади, но не менее одного объекта</w:t>
            </w:r>
          </w:p>
        </w:tc>
      </w:tr>
      <w:tr w:rsidR="005D7C55" w:rsidRPr="00566541" w:rsidTr="003F330B">
        <w:tc>
          <w:tcPr>
            <w:tcW w:w="5098" w:type="dxa"/>
          </w:tcPr>
          <w:p w:rsidR="005D7C55" w:rsidRPr="00566541" w:rsidRDefault="005D7C55" w:rsidP="005D7C55">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D7C55" w:rsidRPr="00566541" w:rsidRDefault="005D7C55" w:rsidP="005D7C55">
            <w:pPr>
              <w:pStyle w:val="a8"/>
              <w:ind w:firstLine="0"/>
            </w:pPr>
            <w:r w:rsidRPr="00566541">
              <w:t>- при наличии автонасосов: 200 м</w:t>
            </w:r>
          </w:p>
          <w:p w:rsidR="005D7C55" w:rsidRPr="00566541" w:rsidRDefault="005D7C55" w:rsidP="005D7C55">
            <w:pPr>
              <w:pStyle w:val="a8"/>
              <w:ind w:firstLine="0"/>
            </w:pPr>
            <w:r w:rsidRPr="00566541">
              <w:t>- при наличии мотопомп: 100 – 150 м в зависимости от типа мотопомп (СНиП 2.04.02 – 84 п. 9.30)</w:t>
            </w:r>
          </w:p>
        </w:tc>
      </w:tr>
    </w:tbl>
    <w:p w:rsidR="005D7C55" w:rsidRPr="00566541" w:rsidRDefault="005D7C55" w:rsidP="005D7C55">
      <w:pPr>
        <w:pStyle w:val="a8"/>
      </w:pPr>
    </w:p>
    <w:p w:rsidR="005D7C55" w:rsidRDefault="005D7C55" w:rsidP="005D7C55">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5D7C55" w:rsidRPr="0070163A" w:rsidRDefault="005D7C55" w:rsidP="005D7C55">
      <w:pPr>
        <w:spacing w:line="240" w:lineRule="exact"/>
        <w:jc w:val="center"/>
        <w:rPr>
          <w:rFonts w:ascii="Times New Roman" w:hAnsi="Times New Roman"/>
          <w:sz w:val="28"/>
          <w:szCs w:val="28"/>
        </w:rPr>
      </w:pPr>
    </w:p>
    <w:p w:rsidR="005D7C55" w:rsidRPr="00566541" w:rsidRDefault="005D7C55" w:rsidP="005D7C55">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5D7C55" w:rsidRPr="00566541" w:rsidRDefault="005D7C55" w:rsidP="005D7C55">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D7C55" w:rsidRPr="00566541" w:rsidTr="003F330B">
        <w:tc>
          <w:tcPr>
            <w:tcW w:w="5098" w:type="dxa"/>
          </w:tcPr>
          <w:p w:rsidR="005D7C55" w:rsidRPr="00566541" w:rsidRDefault="005D7C55" w:rsidP="005D7C55">
            <w:pPr>
              <w:pStyle w:val="a8"/>
              <w:ind w:firstLine="0"/>
            </w:pPr>
            <w:r w:rsidRPr="00566541">
              <w:t>Наименование одного или нескольких видов объектов местного значения поселения</w:t>
            </w:r>
          </w:p>
        </w:tc>
        <w:tc>
          <w:tcPr>
            <w:tcW w:w="4791" w:type="dxa"/>
          </w:tcPr>
          <w:p w:rsidR="005D7C55" w:rsidRPr="00566541" w:rsidRDefault="005D7C55" w:rsidP="005D7C55">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5D7C55" w:rsidRPr="00566541" w:rsidTr="003F330B">
        <w:tc>
          <w:tcPr>
            <w:tcW w:w="5098" w:type="dxa"/>
          </w:tcPr>
          <w:p w:rsidR="005D7C55" w:rsidRPr="00566541" w:rsidRDefault="005D7C55" w:rsidP="005D7C55">
            <w:pPr>
              <w:pStyle w:val="a8"/>
              <w:ind w:firstLine="0"/>
            </w:pPr>
            <w:r w:rsidRPr="00566541">
              <w:t>Территория применения расчетных показателей</w:t>
            </w:r>
          </w:p>
        </w:tc>
        <w:tc>
          <w:tcPr>
            <w:tcW w:w="4791" w:type="dxa"/>
          </w:tcPr>
          <w:p w:rsidR="005D7C55" w:rsidRPr="00566541" w:rsidRDefault="005D7C55" w:rsidP="005D7C55">
            <w:pPr>
              <w:pStyle w:val="a8"/>
              <w:ind w:firstLine="0"/>
            </w:pPr>
            <w:r w:rsidRPr="00566541">
              <w:t>Вся территория муниципального образования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5D7C55" w:rsidRPr="00566541" w:rsidRDefault="005D7C55" w:rsidP="005D7C55">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5D7C55" w:rsidRPr="00566541" w:rsidRDefault="005D7C55" w:rsidP="005D7C55">
            <w:pPr>
              <w:pStyle w:val="a8"/>
              <w:ind w:firstLine="0"/>
              <w:jc w:val="left"/>
              <w:rPr>
                <w:szCs w:val="30"/>
              </w:rPr>
            </w:pPr>
            <w:r w:rsidRPr="00566541">
              <w:rPr>
                <w:szCs w:val="30"/>
              </w:rPr>
              <w:t>СП 42.13330.2011,</w:t>
            </w:r>
          </w:p>
          <w:p w:rsidR="005D7C55" w:rsidRPr="00566541" w:rsidRDefault="005D7C55" w:rsidP="005D7C55">
            <w:pPr>
              <w:pStyle w:val="a8"/>
              <w:ind w:firstLine="0"/>
              <w:jc w:val="left"/>
            </w:pPr>
            <w:r w:rsidRPr="00566541">
              <w:t>Правила благоустройства поселения</w:t>
            </w:r>
          </w:p>
        </w:tc>
      </w:tr>
      <w:tr w:rsidR="005D7C55" w:rsidRPr="00566541" w:rsidTr="003F330B">
        <w:tc>
          <w:tcPr>
            <w:tcW w:w="5098" w:type="dxa"/>
          </w:tcPr>
          <w:p w:rsidR="005D7C55" w:rsidRPr="00566541" w:rsidRDefault="005D7C55" w:rsidP="005D7C55">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 xml:space="preserve">минимально допустимый уровень обеспеченности объектами местного </w:t>
            </w:r>
            <w:r w:rsidRPr="00566541">
              <w:lastRenderedPageBreak/>
              <w:t>значения поселения</w:t>
            </w:r>
          </w:p>
        </w:tc>
        <w:tc>
          <w:tcPr>
            <w:tcW w:w="4791" w:type="dxa"/>
          </w:tcPr>
          <w:p w:rsidR="005D7C55" w:rsidRPr="00566541" w:rsidRDefault="005D7C55" w:rsidP="005D7C55">
            <w:pPr>
              <w:pStyle w:val="a8"/>
              <w:ind w:firstLine="0"/>
            </w:pPr>
            <w:r w:rsidRPr="00566541">
              <w:lastRenderedPageBreak/>
              <w:t>Не установлено</w:t>
            </w:r>
          </w:p>
        </w:tc>
      </w:tr>
      <w:tr w:rsidR="005D7C55" w:rsidRPr="00566541" w:rsidTr="003F330B">
        <w:tc>
          <w:tcPr>
            <w:tcW w:w="5098" w:type="dxa"/>
          </w:tcPr>
          <w:p w:rsidR="005D7C55" w:rsidRPr="00566541" w:rsidRDefault="005D7C55" w:rsidP="005D7C55">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D7C55" w:rsidRPr="00566541" w:rsidRDefault="005D7C55" w:rsidP="005D7C55">
            <w:pPr>
              <w:pStyle w:val="a8"/>
              <w:ind w:firstLine="0"/>
            </w:pPr>
            <w:r w:rsidRPr="00566541">
              <w:t>Не установлено</w:t>
            </w:r>
          </w:p>
        </w:tc>
      </w:tr>
      <w:tr w:rsidR="005D7C55" w:rsidRPr="00566541" w:rsidTr="003F330B">
        <w:tc>
          <w:tcPr>
            <w:tcW w:w="5098" w:type="dxa"/>
          </w:tcPr>
          <w:p w:rsidR="005D7C55" w:rsidRPr="00566541" w:rsidRDefault="005D7C55" w:rsidP="005D7C55">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ind w:firstLine="0"/>
            </w:pPr>
            <w:r w:rsidRPr="00566541">
              <w:t>минимально допустимый уровень обеспеченности объектами:</w:t>
            </w:r>
          </w:p>
        </w:tc>
        <w:tc>
          <w:tcPr>
            <w:tcW w:w="4791" w:type="dxa"/>
          </w:tcPr>
          <w:p w:rsidR="005D7C55" w:rsidRPr="00566541" w:rsidRDefault="005D7C55" w:rsidP="005D7C55">
            <w:pPr>
              <w:pStyle w:val="a8"/>
              <w:ind w:firstLine="0"/>
            </w:pPr>
          </w:p>
        </w:tc>
      </w:tr>
      <w:tr w:rsidR="005D7C55" w:rsidRPr="00566541" w:rsidTr="003F330B">
        <w:tc>
          <w:tcPr>
            <w:tcW w:w="5098" w:type="dxa"/>
          </w:tcPr>
          <w:p w:rsidR="005D7C55" w:rsidRPr="00566541" w:rsidRDefault="005D7C55" w:rsidP="005D7C55">
            <w:pPr>
              <w:pStyle w:val="a8"/>
              <w:spacing w:line="240" w:lineRule="exact"/>
              <w:ind w:firstLine="0"/>
            </w:pPr>
            <w:r w:rsidRPr="00566541">
              <w:t>уличное освещение</w:t>
            </w:r>
          </w:p>
        </w:tc>
        <w:tc>
          <w:tcPr>
            <w:tcW w:w="4791" w:type="dxa"/>
          </w:tcPr>
          <w:p w:rsidR="005D7C55" w:rsidRPr="00566541" w:rsidRDefault="005D7C55" w:rsidP="005D7C55">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5D7C55" w:rsidRPr="00566541" w:rsidTr="003F330B">
        <w:tc>
          <w:tcPr>
            <w:tcW w:w="5098" w:type="dxa"/>
          </w:tcPr>
          <w:p w:rsidR="005D7C55" w:rsidRPr="00566541" w:rsidRDefault="005D7C55" w:rsidP="005D7C55">
            <w:pPr>
              <w:pStyle w:val="a8"/>
              <w:spacing w:line="240" w:lineRule="exact"/>
              <w:ind w:firstLine="0"/>
            </w:pPr>
            <w:r w:rsidRPr="00566541">
              <w:t>озеленение территорий</w:t>
            </w:r>
          </w:p>
        </w:tc>
        <w:tc>
          <w:tcPr>
            <w:tcW w:w="4791" w:type="dxa"/>
          </w:tcPr>
          <w:p w:rsidR="005D7C55" w:rsidRPr="00566541" w:rsidRDefault="005D7C55" w:rsidP="005D7C55">
            <w:pPr>
              <w:pStyle w:val="a8"/>
              <w:spacing w:after="120" w:line="240" w:lineRule="exact"/>
              <w:ind w:firstLine="0"/>
            </w:pPr>
            <w:r w:rsidRPr="00566541">
              <w:t>не менее двух площадных объектов для каждого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детские площадки</w:t>
            </w:r>
          </w:p>
        </w:tc>
        <w:tc>
          <w:tcPr>
            <w:tcW w:w="4791" w:type="dxa"/>
          </w:tcPr>
          <w:p w:rsidR="005D7C55" w:rsidRPr="00566541" w:rsidRDefault="005D7C55" w:rsidP="005D7C55">
            <w:pPr>
              <w:pStyle w:val="a8"/>
              <w:spacing w:after="120" w:line="240" w:lineRule="exact"/>
              <w:ind w:firstLine="0"/>
            </w:pPr>
            <w:r w:rsidRPr="00566541">
              <w:t>не менее одного объекта для каждого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парковая зона (зона отдыха)</w:t>
            </w:r>
          </w:p>
        </w:tc>
        <w:tc>
          <w:tcPr>
            <w:tcW w:w="4791" w:type="dxa"/>
          </w:tcPr>
          <w:p w:rsidR="005D7C55" w:rsidRPr="00566541" w:rsidRDefault="005D7C55" w:rsidP="005D7C55">
            <w:pPr>
              <w:pStyle w:val="a8"/>
              <w:spacing w:after="120" w:line="240" w:lineRule="exact"/>
              <w:ind w:firstLine="0"/>
            </w:pPr>
            <w:r w:rsidRPr="00566541">
              <w:t>не менее одного объекта для каждого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пешеходные дорожки (тротуары)</w:t>
            </w:r>
          </w:p>
        </w:tc>
        <w:tc>
          <w:tcPr>
            <w:tcW w:w="4791" w:type="dxa"/>
          </w:tcPr>
          <w:p w:rsidR="005D7C55" w:rsidRPr="00566541" w:rsidRDefault="005D7C55" w:rsidP="005D7C55">
            <w:pPr>
              <w:pStyle w:val="a8"/>
              <w:spacing w:after="120" w:line="240" w:lineRule="exact"/>
              <w:ind w:firstLine="0"/>
            </w:pPr>
            <w:r w:rsidRPr="00566541">
              <w:t>75 % обеспеченность улично-дорожной сети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велосипедные дорожки</w:t>
            </w:r>
          </w:p>
        </w:tc>
        <w:tc>
          <w:tcPr>
            <w:tcW w:w="4791" w:type="dxa"/>
          </w:tcPr>
          <w:p w:rsidR="005D7C55" w:rsidRPr="00566541" w:rsidRDefault="005D7C55" w:rsidP="005D7C55">
            <w:pPr>
              <w:pStyle w:val="a8"/>
              <w:spacing w:after="120" w:line="240" w:lineRule="exact"/>
              <w:ind w:firstLine="0"/>
            </w:pPr>
            <w:r w:rsidRPr="00566541">
              <w:t>10 % обеспеченность улично-дорожной сети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урны для мусора</w:t>
            </w:r>
          </w:p>
        </w:tc>
        <w:tc>
          <w:tcPr>
            <w:tcW w:w="4791" w:type="dxa"/>
          </w:tcPr>
          <w:p w:rsidR="005D7C55" w:rsidRPr="00566541" w:rsidRDefault="005D7C55" w:rsidP="005D7C55">
            <w:pPr>
              <w:pStyle w:val="a8"/>
              <w:spacing w:after="120" w:line="240" w:lineRule="exact"/>
              <w:ind w:firstLine="0"/>
            </w:pPr>
            <w:r w:rsidRPr="00566541">
              <w:t>один объект на каждые 100 метров улично-дорожной сети (пешеходных тротуаров)</w:t>
            </w:r>
          </w:p>
        </w:tc>
      </w:tr>
      <w:tr w:rsidR="005D7C55" w:rsidRPr="00566541" w:rsidTr="003F330B">
        <w:tc>
          <w:tcPr>
            <w:tcW w:w="5098" w:type="dxa"/>
          </w:tcPr>
          <w:p w:rsidR="005D7C55" w:rsidRPr="00566541" w:rsidRDefault="005D7C55" w:rsidP="005D7C55">
            <w:pPr>
              <w:pStyle w:val="a8"/>
              <w:spacing w:line="240" w:lineRule="exact"/>
              <w:ind w:firstLine="0"/>
            </w:pPr>
            <w:r w:rsidRPr="00566541">
              <w:t>малые архитектурные формы</w:t>
            </w:r>
          </w:p>
        </w:tc>
        <w:tc>
          <w:tcPr>
            <w:tcW w:w="4791" w:type="dxa"/>
          </w:tcPr>
          <w:p w:rsidR="005D7C55" w:rsidRPr="00566541" w:rsidRDefault="005D7C55" w:rsidP="005D7C55">
            <w:pPr>
              <w:pStyle w:val="a8"/>
              <w:spacing w:after="120" w:line="240" w:lineRule="exact"/>
              <w:ind w:firstLine="0"/>
            </w:pPr>
            <w:r w:rsidRPr="00566541">
              <w:t>не менее 5 объектов для каждого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5D7C55" w:rsidRPr="00566541" w:rsidRDefault="005D7C55" w:rsidP="005D7C55">
            <w:pPr>
              <w:pStyle w:val="a8"/>
              <w:spacing w:line="240" w:lineRule="exact"/>
              <w:ind w:firstLine="0"/>
            </w:pPr>
          </w:p>
        </w:tc>
      </w:tr>
      <w:tr w:rsidR="005D7C55" w:rsidRPr="00566541" w:rsidTr="003F330B">
        <w:tc>
          <w:tcPr>
            <w:tcW w:w="5098" w:type="dxa"/>
          </w:tcPr>
          <w:p w:rsidR="005D7C55" w:rsidRPr="00566541" w:rsidRDefault="005D7C55" w:rsidP="005D7C55">
            <w:pPr>
              <w:pStyle w:val="a8"/>
              <w:spacing w:line="240" w:lineRule="exact"/>
              <w:ind w:firstLine="0"/>
            </w:pPr>
            <w:r w:rsidRPr="00566541">
              <w:t>уличное освещение</w:t>
            </w:r>
          </w:p>
        </w:tc>
        <w:tc>
          <w:tcPr>
            <w:tcW w:w="4791" w:type="dxa"/>
          </w:tcPr>
          <w:p w:rsidR="005D7C55" w:rsidRPr="00566541" w:rsidRDefault="005D7C55" w:rsidP="005D7C55">
            <w:pPr>
              <w:pStyle w:val="a8"/>
              <w:spacing w:after="120" w:line="240" w:lineRule="exact"/>
              <w:ind w:firstLine="0"/>
            </w:pPr>
            <w:r w:rsidRPr="00566541">
              <w:t>на каждые 50 метров улично-дорожной сети, в том числе пешеходных тротуаров</w:t>
            </w:r>
          </w:p>
        </w:tc>
      </w:tr>
      <w:tr w:rsidR="005D7C55" w:rsidRPr="00566541" w:rsidTr="003F330B">
        <w:tc>
          <w:tcPr>
            <w:tcW w:w="5098" w:type="dxa"/>
          </w:tcPr>
          <w:p w:rsidR="005D7C55" w:rsidRPr="00566541" w:rsidRDefault="005D7C55" w:rsidP="005D7C55">
            <w:pPr>
              <w:pStyle w:val="a8"/>
              <w:spacing w:line="240" w:lineRule="exact"/>
              <w:ind w:firstLine="0"/>
            </w:pPr>
            <w:r w:rsidRPr="00566541">
              <w:t>озеленение территорий</w:t>
            </w:r>
          </w:p>
        </w:tc>
        <w:tc>
          <w:tcPr>
            <w:tcW w:w="4791" w:type="dxa"/>
          </w:tcPr>
          <w:p w:rsidR="005D7C55" w:rsidRPr="00566541" w:rsidRDefault="005D7C55" w:rsidP="005D7C55">
            <w:pPr>
              <w:pStyle w:val="a8"/>
              <w:spacing w:after="120" w:line="240" w:lineRule="exact"/>
              <w:ind w:firstLine="0"/>
            </w:pPr>
            <w:r w:rsidRPr="00566541">
              <w:t>согласно схеме благоустройства и озеленения территории населенного пункта</w:t>
            </w:r>
          </w:p>
        </w:tc>
      </w:tr>
      <w:tr w:rsidR="005D7C55" w:rsidRPr="00566541" w:rsidTr="003F330B">
        <w:tc>
          <w:tcPr>
            <w:tcW w:w="5098" w:type="dxa"/>
          </w:tcPr>
          <w:p w:rsidR="005D7C55" w:rsidRPr="00566541" w:rsidRDefault="005D7C55" w:rsidP="005D7C55">
            <w:pPr>
              <w:pStyle w:val="a8"/>
              <w:spacing w:line="240" w:lineRule="exact"/>
              <w:ind w:firstLine="0"/>
            </w:pPr>
            <w:r w:rsidRPr="00566541">
              <w:t>детские площадки</w:t>
            </w:r>
          </w:p>
        </w:tc>
        <w:tc>
          <w:tcPr>
            <w:tcW w:w="4791" w:type="dxa"/>
          </w:tcPr>
          <w:p w:rsidR="005D7C55" w:rsidRPr="00566541" w:rsidRDefault="005D7C55" w:rsidP="005D7C55">
            <w:pPr>
              <w:pStyle w:val="a8"/>
              <w:spacing w:after="120" w:line="240" w:lineRule="exact"/>
              <w:ind w:firstLine="0"/>
            </w:pPr>
            <w:r w:rsidRPr="00566541">
              <w:t>детские площадки: пешеходная доступность 15 мин</w:t>
            </w:r>
          </w:p>
        </w:tc>
      </w:tr>
      <w:tr w:rsidR="005D7C55" w:rsidRPr="00566541" w:rsidTr="003F330B">
        <w:tc>
          <w:tcPr>
            <w:tcW w:w="5098" w:type="dxa"/>
          </w:tcPr>
          <w:p w:rsidR="005D7C55" w:rsidRPr="00566541" w:rsidRDefault="005D7C55" w:rsidP="005D7C55">
            <w:pPr>
              <w:pStyle w:val="a8"/>
              <w:spacing w:line="240" w:lineRule="exact"/>
              <w:ind w:firstLine="0"/>
            </w:pPr>
            <w:r w:rsidRPr="00566541">
              <w:t>парковая зона (зона отдыха)</w:t>
            </w:r>
          </w:p>
        </w:tc>
        <w:tc>
          <w:tcPr>
            <w:tcW w:w="4791" w:type="dxa"/>
          </w:tcPr>
          <w:p w:rsidR="005D7C55" w:rsidRPr="00566541" w:rsidRDefault="005D7C55" w:rsidP="005D7C55">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5D7C55" w:rsidRPr="00566541" w:rsidTr="003F330B">
        <w:tc>
          <w:tcPr>
            <w:tcW w:w="5098" w:type="dxa"/>
          </w:tcPr>
          <w:p w:rsidR="005D7C55" w:rsidRPr="00566541" w:rsidRDefault="005D7C55" w:rsidP="005D7C55">
            <w:pPr>
              <w:pStyle w:val="a8"/>
              <w:spacing w:line="240" w:lineRule="exact"/>
              <w:ind w:firstLine="0"/>
            </w:pPr>
            <w:r w:rsidRPr="00566541">
              <w:t>пешеходные дорожки (тротуары)</w:t>
            </w:r>
          </w:p>
        </w:tc>
        <w:tc>
          <w:tcPr>
            <w:tcW w:w="4791" w:type="dxa"/>
          </w:tcPr>
          <w:p w:rsidR="005D7C55" w:rsidRPr="00566541" w:rsidRDefault="005D7C55" w:rsidP="005D7C55">
            <w:pPr>
              <w:pStyle w:val="a8"/>
              <w:spacing w:after="120" w:line="240" w:lineRule="exact"/>
              <w:ind w:firstLine="0"/>
            </w:pPr>
            <w:r w:rsidRPr="00566541">
              <w:t>пешеходная доступность 100 м</w:t>
            </w:r>
          </w:p>
        </w:tc>
      </w:tr>
      <w:tr w:rsidR="005D7C55" w:rsidRPr="00566541" w:rsidTr="003F330B">
        <w:tc>
          <w:tcPr>
            <w:tcW w:w="5098" w:type="dxa"/>
          </w:tcPr>
          <w:p w:rsidR="005D7C55" w:rsidRPr="00566541" w:rsidRDefault="005D7C55" w:rsidP="005D7C55">
            <w:pPr>
              <w:pStyle w:val="a8"/>
              <w:spacing w:line="240" w:lineRule="exact"/>
              <w:ind w:firstLine="0"/>
            </w:pPr>
            <w:r w:rsidRPr="00566541">
              <w:t>велосипедные дорожки</w:t>
            </w:r>
          </w:p>
        </w:tc>
        <w:tc>
          <w:tcPr>
            <w:tcW w:w="4791" w:type="dxa"/>
          </w:tcPr>
          <w:p w:rsidR="005D7C55" w:rsidRPr="00566541" w:rsidRDefault="005D7C55" w:rsidP="005D7C55">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5D7C55" w:rsidRPr="00566541" w:rsidTr="003F330B">
        <w:tc>
          <w:tcPr>
            <w:tcW w:w="5098" w:type="dxa"/>
          </w:tcPr>
          <w:p w:rsidR="005D7C55" w:rsidRPr="00566541" w:rsidRDefault="005D7C55" w:rsidP="005D7C55">
            <w:pPr>
              <w:pStyle w:val="a8"/>
              <w:spacing w:line="240" w:lineRule="exact"/>
              <w:ind w:firstLine="0"/>
            </w:pPr>
            <w:r w:rsidRPr="00566541">
              <w:t>урны для мусора</w:t>
            </w:r>
          </w:p>
        </w:tc>
        <w:tc>
          <w:tcPr>
            <w:tcW w:w="4791" w:type="dxa"/>
          </w:tcPr>
          <w:p w:rsidR="005D7C55" w:rsidRPr="00566541" w:rsidRDefault="005D7C55" w:rsidP="005D7C55">
            <w:pPr>
              <w:pStyle w:val="a8"/>
              <w:spacing w:after="120" w:line="240" w:lineRule="exact"/>
              <w:ind w:firstLine="0"/>
            </w:pPr>
            <w:r w:rsidRPr="00566541">
              <w:t xml:space="preserve">на каждые 100 метров улично-дорожной сети (пешеходных </w:t>
            </w:r>
            <w:r w:rsidRPr="00566541">
              <w:lastRenderedPageBreak/>
              <w:t>тротуаров)</w:t>
            </w:r>
          </w:p>
        </w:tc>
      </w:tr>
      <w:tr w:rsidR="005D7C55" w:rsidRPr="00566541" w:rsidTr="003F330B">
        <w:tc>
          <w:tcPr>
            <w:tcW w:w="5098" w:type="dxa"/>
          </w:tcPr>
          <w:p w:rsidR="005D7C55" w:rsidRPr="00566541" w:rsidRDefault="005D7C55" w:rsidP="005D7C55">
            <w:pPr>
              <w:pStyle w:val="a8"/>
              <w:spacing w:line="240" w:lineRule="exact"/>
              <w:ind w:firstLine="0"/>
            </w:pPr>
            <w:r w:rsidRPr="00566541">
              <w:lastRenderedPageBreak/>
              <w:t>малые архитектурные формы</w:t>
            </w:r>
          </w:p>
        </w:tc>
        <w:tc>
          <w:tcPr>
            <w:tcW w:w="4791" w:type="dxa"/>
          </w:tcPr>
          <w:p w:rsidR="005D7C55" w:rsidRPr="00566541" w:rsidRDefault="005D7C55" w:rsidP="005D7C55">
            <w:pPr>
              <w:pStyle w:val="a8"/>
              <w:spacing w:line="240" w:lineRule="exact"/>
              <w:ind w:firstLine="0"/>
            </w:pPr>
            <w:r w:rsidRPr="00566541">
              <w:t>на расстоянии не менее 100 м друг от друга</w:t>
            </w:r>
          </w:p>
        </w:tc>
      </w:tr>
    </w:tbl>
    <w:p w:rsidR="005D7C55" w:rsidRDefault="005D7C55" w:rsidP="005D7C55">
      <w:pPr>
        <w:pStyle w:val="a8"/>
      </w:pPr>
    </w:p>
    <w:p w:rsidR="003F330B" w:rsidRDefault="003F330B" w:rsidP="005D7C55">
      <w:pPr>
        <w:pStyle w:val="a8"/>
      </w:pPr>
    </w:p>
    <w:p w:rsidR="003F330B" w:rsidRDefault="003F330B" w:rsidP="005D7C55">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D7C55" w:rsidRDefault="005D7C55" w:rsidP="005D7C55">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jc w:val="right"/>
              <w:rPr>
                <w:rFonts w:cs="Times New Roman"/>
              </w:rPr>
            </w:pPr>
            <w:r>
              <w:rPr>
                <w:rFonts w:cs="Times New Roman"/>
              </w:rPr>
              <w:t>В.Ф.Букреев</w:t>
            </w:r>
          </w:p>
        </w:tc>
      </w:tr>
    </w:tbl>
    <w:p w:rsidR="005D7C55" w:rsidRDefault="005D7C55" w:rsidP="005D7C55">
      <w:pPr>
        <w:pStyle w:val="a8"/>
        <w:rPr>
          <w:rFonts w:cs="Times New Roman"/>
        </w:rPr>
      </w:pPr>
    </w:p>
    <w:p w:rsidR="003F330B" w:rsidRDefault="003F330B" w:rsidP="005D7C55">
      <w:pPr>
        <w:pStyle w:val="a8"/>
        <w:rPr>
          <w:rFonts w:cs="Times New Roman"/>
        </w:rPr>
      </w:pPr>
    </w:p>
    <w:p w:rsidR="005D7C55" w:rsidRDefault="005D7C55" w:rsidP="005D7C55">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D7C55" w:rsidRDefault="005D7C55" w:rsidP="005D7C55">
            <w:pPr>
              <w:pStyle w:val="a8"/>
              <w:spacing w:line="240" w:lineRule="exact"/>
              <w:ind w:firstLine="0"/>
              <w:rPr>
                <w:rFonts w:cs="Times New Roman"/>
              </w:rPr>
            </w:pPr>
            <w:r>
              <w:rPr>
                <w:rFonts w:cs="Times New Roman"/>
              </w:rPr>
              <w:t xml:space="preserve">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3F330B" w:rsidRDefault="003F330B" w:rsidP="005D7C55">
            <w:pPr>
              <w:tabs>
                <w:tab w:val="left" w:pos="540"/>
                <w:tab w:val="left" w:pos="720"/>
                <w:tab w:val="left" w:pos="900"/>
              </w:tabs>
              <w:spacing w:line="240" w:lineRule="exact"/>
              <w:jc w:val="right"/>
              <w:rPr>
                <w:rFonts w:ascii="Times New Roman" w:hAnsi="Times New Roman" w:cs="Times New Roman"/>
                <w:sz w:val="28"/>
              </w:rPr>
            </w:pPr>
          </w:p>
          <w:p w:rsidR="005D7C55" w:rsidRDefault="005D7C55" w:rsidP="005D7C55">
            <w:pPr>
              <w:pStyle w:val="a8"/>
              <w:spacing w:line="240" w:lineRule="exact"/>
              <w:ind w:firstLine="0"/>
              <w:rPr>
                <w:rFonts w:cs="Times New Roman"/>
              </w:rPr>
            </w:pPr>
          </w:p>
        </w:tc>
      </w:tr>
    </w:tbl>
    <w:tbl>
      <w:tblPr>
        <w:tblW w:w="10031" w:type="dxa"/>
        <w:tblLook w:val="04A0" w:firstRow="1" w:lastRow="0" w:firstColumn="1" w:lastColumn="0" w:noHBand="0" w:noVBand="1"/>
      </w:tblPr>
      <w:tblGrid>
        <w:gridCol w:w="4786"/>
        <w:gridCol w:w="5245"/>
      </w:tblGrid>
      <w:tr w:rsidR="005D7C55" w:rsidRPr="002A4F30" w:rsidTr="003F330B">
        <w:trPr>
          <w:trHeight w:val="2409"/>
        </w:trPr>
        <w:tc>
          <w:tcPr>
            <w:tcW w:w="4786" w:type="dxa"/>
            <w:shd w:val="clear" w:color="auto" w:fill="auto"/>
          </w:tcPr>
          <w:p w:rsidR="005D7C55" w:rsidRPr="002A4F30" w:rsidRDefault="005D7C55" w:rsidP="005D7C55">
            <w:pPr>
              <w:tabs>
                <w:tab w:val="left" w:pos="6480"/>
              </w:tabs>
              <w:spacing w:line="240" w:lineRule="exact"/>
              <w:jc w:val="both"/>
              <w:outlineLvl w:val="0"/>
              <w:rPr>
                <w:rFonts w:ascii="Times New Roman" w:hAnsi="Times New Roman"/>
                <w:sz w:val="20"/>
              </w:rPr>
            </w:pPr>
          </w:p>
        </w:tc>
        <w:tc>
          <w:tcPr>
            <w:tcW w:w="5245" w:type="dxa"/>
            <w:shd w:val="clear" w:color="auto" w:fill="auto"/>
          </w:tcPr>
          <w:p w:rsidR="005D7C55" w:rsidRPr="002A4F30" w:rsidRDefault="005D7C55" w:rsidP="005D7C55">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5D7C55" w:rsidRPr="002A4F30" w:rsidRDefault="005D7C55" w:rsidP="005D7C55">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Дубовского</w:t>
            </w:r>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w:t>
            </w:r>
            <w:r>
              <w:rPr>
                <w:rFonts w:ascii="Times New Roman" w:hAnsi="Times New Roman"/>
                <w:sz w:val="28"/>
                <w:szCs w:val="28"/>
              </w:rPr>
              <w:t>м Совета Шпаковского муниципаль</w:t>
            </w:r>
            <w:r w:rsidRPr="002A4F30">
              <w:rPr>
                <w:rFonts w:ascii="Times New Roman" w:hAnsi="Times New Roman"/>
                <w:sz w:val="28"/>
                <w:szCs w:val="28"/>
              </w:rPr>
              <w:t>ного района Ставропольского края от 17 февраля 2017 года № 472</w:t>
            </w:r>
          </w:p>
        </w:tc>
      </w:tr>
    </w:tbl>
    <w:p w:rsidR="005D7C55" w:rsidRDefault="005D7C55" w:rsidP="005D7C55">
      <w:pPr>
        <w:jc w:val="center"/>
        <w:rPr>
          <w:rFonts w:ascii="Times New Roman" w:hAnsi="Times New Roman"/>
          <w:sz w:val="28"/>
          <w:szCs w:val="28"/>
        </w:rPr>
      </w:pPr>
    </w:p>
    <w:p w:rsidR="005D7C55" w:rsidRPr="00366698" w:rsidRDefault="005D7C55" w:rsidP="005D7C55">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5D7C55" w:rsidRPr="00566541" w:rsidRDefault="005D7C55" w:rsidP="005D7C55">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5D7C55" w:rsidRPr="00566541" w:rsidRDefault="005D7C55" w:rsidP="005D7C55">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5D7C55" w:rsidRPr="00566541" w:rsidRDefault="005D7C55" w:rsidP="005D7C55">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5D7C55" w:rsidRPr="00566541" w:rsidRDefault="005D7C55" w:rsidP="005D7C55">
      <w:pPr>
        <w:pStyle w:val="a8"/>
      </w:pPr>
      <w:r w:rsidRPr="00566541">
        <w:t>4. Область применения утверждаемых расчетных показателей распространяется:</w:t>
      </w:r>
    </w:p>
    <w:p w:rsidR="005D7C55" w:rsidRPr="00566541" w:rsidRDefault="005D7C55" w:rsidP="005D7C55">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5D7C55" w:rsidRPr="00566541" w:rsidRDefault="005D7C55" w:rsidP="005D7C55">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5D7C55" w:rsidRPr="00566541" w:rsidRDefault="005D7C55" w:rsidP="005D7C55">
      <w:pPr>
        <w:pStyle w:val="a8"/>
      </w:pPr>
      <w:r w:rsidRPr="00566541">
        <w:t>- при подготовке и утверждении документации по планировке территории;</w:t>
      </w:r>
    </w:p>
    <w:p w:rsidR="005D7C55" w:rsidRPr="00566541" w:rsidRDefault="005D7C55" w:rsidP="005D7C55">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5D7C55" w:rsidRPr="00566541" w:rsidRDefault="005D7C55" w:rsidP="005D7C55">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D7C55" w:rsidRPr="00566541" w:rsidRDefault="005D7C55" w:rsidP="005D7C55">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5D7C55" w:rsidRPr="00566541" w:rsidRDefault="005D7C55" w:rsidP="005D7C55">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5D7C55" w:rsidRPr="00566541" w:rsidRDefault="005D7C55" w:rsidP="005D7C55">
      <w:pPr>
        <w:pStyle w:val="10"/>
        <w:rPr>
          <w:b w:val="0"/>
        </w:rPr>
      </w:pPr>
      <w:r w:rsidRPr="00566541">
        <w:rPr>
          <w:b w:val="0"/>
        </w:rPr>
        <w:t>Правила применения расчетных показателей</w:t>
      </w:r>
    </w:p>
    <w:p w:rsidR="005D7C55" w:rsidRPr="00566541" w:rsidRDefault="005D7C55" w:rsidP="005D7C55">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5D7C55" w:rsidRPr="00566541" w:rsidRDefault="005D7C55" w:rsidP="005D7C55">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5D7C55" w:rsidRPr="00566541" w:rsidRDefault="005D7C55" w:rsidP="005D7C55">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5D7C55" w:rsidRPr="00566541" w:rsidRDefault="005D7C55" w:rsidP="005D7C55">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5D7C55" w:rsidRPr="00566541" w:rsidRDefault="005D7C55" w:rsidP="005D7C55">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5D7C55" w:rsidRPr="00566541" w:rsidRDefault="005D7C55" w:rsidP="005D7C55">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5D7C55" w:rsidRPr="00566541" w:rsidRDefault="005D7C55" w:rsidP="005D7C55">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5D7C55" w:rsidRDefault="005D7C55" w:rsidP="005D7C55"/>
    <w:p w:rsidR="003F330B" w:rsidRDefault="003F330B" w:rsidP="005D7C55"/>
    <w:p w:rsidR="005D7C55" w:rsidRDefault="005D7C55" w:rsidP="005D7C55"/>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D7C55" w:rsidRDefault="005D7C55" w:rsidP="005D7C55">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jc w:val="right"/>
              <w:rPr>
                <w:rFonts w:cs="Times New Roman"/>
              </w:rPr>
            </w:pPr>
            <w:r>
              <w:rPr>
                <w:rFonts w:cs="Times New Roman"/>
              </w:rPr>
              <w:t>В.Ф.Букреев</w:t>
            </w:r>
          </w:p>
        </w:tc>
      </w:tr>
    </w:tbl>
    <w:p w:rsidR="005D7C55" w:rsidRDefault="005D7C55" w:rsidP="005D7C55">
      <w:pPr>
        <w:pStyle w:val="a8"/>
        <w:rPr>
          <w:rFonts w:cs="Times New Roman"/>
        </w:rPr>
      </w:pPr>
    </w:p>
    <w:p w:rsidR="005D7C55" w:rsidRDefault="005D7C55" w:rsidP="005D7C55">
      <w:pPr>
        <w:spacing w:line="240" w:lineRule="exact"/>
        <w:rPr>
          <w:rFonts w:ascii="Times New Roman" w:hAnsi="Times New Roman"/>
          <w:sz w:val="28"/>
        </w:rPr>
      </w:pPr>
    </w:p>
    <w:p w:rsidR="003F330B" w:rsidRDefault="003F330B" w:rsidP="005D7C55">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D7C55" w:rsidTr="005D7C55">
        <w:tc>
          <w:tcPr>
            <w:tcW w:w="3936" w:type="dxa"/>
            <w:hideMark/>
          </w:tcPr>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D7C55" w:rsidRDefault="005D7C55" w:rsidP="005D7C55">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D7C55" w:rsidRDefault="005D7C55" w:rsidP="005D7C55">
            <w:pPr>
              <w:pStyle w:val="a8"/>
              <w:spacing w:line="240" w:lineRule="exact"/>
              <w:ind w:firstLine="0"/>
              <w:rPr>
                <w:rFonts w:cs="Times New Roman"/>
              </w:rPr>
            </w:pPr>
            <w:r>
              <w:rPr>
                <w:rFonts w:cs="Times New Roman"/>
              </w:rPr>
              <w:t xml:space="preserve">Ставропольского  края     </w:t>
            </w:r>
          </w:p>
        </w:tc>
        <w:tc>
          <w:tcPr>
            <w:tcW w:w="6485" w:type="dxa"/>
          </w:tcPr>
          <w:p w:rsidR="005D7C55" w:rsidRDefault="005D7C55" w:rsidP="005D7C55">
            <w:pPr>
              <w:pStyle w:val="a8"/>
              <w:spacing w:line="240" w:lineRule="exact"/>
              <w:ind w:firstLine="0"/>
              <w:rPr>
                <w:rFonts w:cs="Times New Roman"/>
              </w:rPr>
            </w:pPr>
          </w:p>
          <w:p w:rsidR="005D7C55" w:rsidRDefault="005D7C55" w:rsidP="005D7C55">
            <w:pPr>
              <w:pStyle w:val="a8"/>
              <w:spacing w:line="240" w:lineRule="exact"/>
              <w:ind w:firstLine="0"/>
              <w:rPr>
                <w:rFonts w:cs="Times New Roman"/>
              </w:rPr>
            </w:pPr>
          </w:p>
          <w:p w:rsidR="005D7C55" w:rsidRDefault="005D7C55" w:rsidP="005D7C55">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D7C55" w:rsidRDefault="005D7C55" w:rsidP="005D7C55">
            <w:pPr>
              <w:pStyle w:val="a8"/>
              <w:spacing w:line="240" w:lineRule="exact"/>
              <w:ind w:firstLine="0"/>
              <w:rPr>
                <w:rFonts w:cs="Times New Roman"/>
              </w:rPr>
            </w:pPr>
          </w:p>
        </w:tc>
      </w:tr>
    </w:tbl>
    <w:p w:rsidR="005D7C55" w:rsidRDefault="005D7C55" w:rsidP="005D7C55"/>
    <w:p w:rsidR="005D7C55" w:rsidRDefault="005D7C55">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p w:rsidR="003F330B" w:rsidRDefault="003F330B">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3F330B" w:rsidRPr="002A4F30" w:rsidTr="003F330B">
        <w:trPr>
          <w:trHeight w:val="2409"/>
        </w:trPr>
        <w:tc>
          <w:tcPr>
            <w:tcW w:w="4786" w:type="dxa"/>
            <w:shd w:val="clear" w:color="auto" w:fill="auto"/>
          </w:tcPr>
          <w:p w:rsidR="003F330B" w:rsidRPr="002A4F30" w:rsidRDefault="003F330B" w:rsidP="003F330B">
            <w:pPr>
              <w:tabs>
                <w:tab w:val="left" w:pos="6480"/>
              </w:tabs>
              <w:spacing w:line="240" w:lineRule="exact"/>
              <w:jc w:val="both"/>
              <w:outlineLvl w:val="0"/>
              <w:rPr>
                <w:rFonts w:ascii="Times New Roman" w:hAnsi="Times New Roman"/>
                <w:sz w:val="20"/>
              </w:rPr>
            </w:pPr>
          </w:p>
        </w:tc>
        <w:tc>
          <w:tcPr>
            <w:tcW w:w="5528" w:type="dxa"/>
            <w:shd w:val="clear" w:color="auto" w:fill="auto"/>
          </w:tcPr>
          <w:p w:rsidR="003F330B" w:rsidRPr="002A4F30" w:rsidRDefault="003F330B" w:rsidP="003F330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3F330B" w:rsidRPr="002A4F30" w:rsidRDefault="003F330B" w:rsidP="003F330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Казинского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3F330B" w:rsidRPr="002A4F30" w:rsidRDefault="003F330B" w:rsidP="003F330B">
      <w:pPr>
        <w:jc w:val="both"/>
        <w:rPr>
          <w:rFonts w:ascii="Times New Roman" w:hAnsi="Times New Roman"/>
          <w:sz w:val="28"/>
          <w:szCs w:val="28"/>
        </w:rPr>
      </w:pPr>
    </w:p>
    <w:p w:rsidR="003F330B" w:rsidRDefault="003F330B" w:rsidP="003F330B">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3F330B" w:rsidRDefault="003F330B" w:rsidP="003F330B">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3F330B" w:rsidRPr="002A4F30" w:rsidRDefault="003F330B" w:rsidP="003F330B">
      <w:pPr>
        <w:spacing w:line="240" w:lineRule="auto"/>
        <w:jc w:val="center"/>
        <w:rPr>
          <w:rFonts w:ascii="Times New Roman" w:hAnsi="Times New Roman"/>
          <w:sz w:val="28"/>
          <w:szCs w:val="28"/>
        </w:rPr>
      </w:pPr>
    </w:p>
    <w:p w:rsidR="003F330B" w:rsidRPr="00566541" w:rsidRDefault="003F330B" w:rsidP="003F330B">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ind w:firstLine="708"/>
      </w:pPr>
      <w:r w:rsidRPr="00566541">
        <w:rPr>
          <w:szCs w:val="28"/>
        </w:rPr>
        <w:t>- согласно техническим условиям снабжающей организации.</w:t>
      </w:r>
    </w:p>
    <w:p w:rsidR="003F330B" w:rsidRPr="00566541" w:rsidRDefault="003F330B" w:rsidP="003F330B">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3F330B" w:rsidRPr="00566541" w:rsidRDefault="003F330B" w:rsidP="003F330B">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3F330B" w:rsidRPr="00566541" w:rsidRDefault="003F330B" w:rsidP="003F330B">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3F330B" w:rsidRPr="00566541" w:rsidRDefault="003F330B" w:rsidP="003F330B">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ind w:firstLine="708"/>
      </w:pPr>
      <w:r w:rsidRPr="00566541">
        <w:rPr>
          <w:szCs w:val="28"/>
        </w:rPr>
        <w:t>- согласно техническим условиям снабжающей организации.</w:t>
      </w:r>
    </w:p>
    <w:p w:rsidR="003F330B" w:rsidRPr="00566541" w:rsidRDefault="003F330B" w:rsidP="003F330B">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3F330B" w:rsidRPr="00566541" w:rsidRDefault="003F330B" w:rsidP="003F330B">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Default="003F330B" w:rsidP="003F330B">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3F330B" w:rsidRDefault="003F330B" w:rsidP="003F330B">
      <w:pPr>
        <w:pStyle w:val="a8"/>
        <w:ind w:firstLine="708"/>
        <w:rPr>
          <w:szCs w:val="28"/>
        </w:rPr>
      </w:pPr>
    </w:p>
    <w:p w:rsidR="003F330B" w:rsidRDefault="003F330B" w:rsidP="003F330B">
      <w:pPr>
        <w:pStyle w:val="a8"/>
        <w:ind w:firstLine="708"/>
        <w:rPr>
          <w:szCs w:val="28"/>
        </w:rPr>
      </w:pPr>
    </w:p>
    <w:p w:rsidR="003F330B" w:rsidRDefault="003F330B" w:rsidP="003F330B">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3F330B" w:rsidRDefault="003F330B" w:rsidP="003F330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jc w:val="right"/>
              <w:rPr>
                <w:rFonts w:cs="Times New Roman"/>
              </w:rPr>
            </w:pPr>
            <w:r>
              <w:rPr>
                <w:rFonts w:cs="Times New Roman"/>
              </w:rPr>
              <w:t>В.Ф.Букреев</w:t>
            </w:r>
          </w:p>
        </w:tc>
      </w:tr>
    </w:tbl>
    <w:p w:rsidR="003F330B" w:rsidRDefault="003F330B" w:rsidP="003F330B">
      <w:pPr>
        <w:pStyle w:val="a8"/>
        <w:rPr>
          <w:rFonts w:cs="Times New Roman"/>
        </w:rPr>
      </w:pPr>
    </w:p>
    <w:p w:rsidR="003F330B" w:rsidRDefault="003F330B" w:rsidP="003F330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3F330B" w:rsidRDefault="003F330B" w:rsidP="003F330B">
            <w:pPr>
              <w:pStyle w:val="a8"/>
              <w:spacing w:line="240" w:lineRule="exact"/>
              <w:ind w:firstLine="0"/>
              <w:rPr>
                <w:rFonts w:cs="Times New Roman"/>
              </w:rPr>
            </w:pPr>
            <w:r>
              <w:rPr>
                <w:rFonts w:cs="Times New Roman"/>
              </w:rPr>
              <w:t xml:space="preserve">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3F330B">
            <w:pPr>
              <w:pStyle w:val="a8"/>
              <w:spacing w:line="240" w:lineRule="exact"/>
              <w:ind w:firstLine="0"/>
              <w:rPr>
                <w:rFonts w:cs="Times New Roman"/>
              </w:rPr>
            </w:pPr>
          </w:p>
        </w:tc>
      </w:tr>
    </w:tbl>
    <w:p w:rsidR="003F330B" w:rsidRDefault="003F330B" w:rsidP="003F330B">
      <w:pPr>
        <w:pStyle w:val="a8"/>
        <w:ind w:firstLine="708"/>
        <w:rPr>
          <w:szCs w:val="28"/>
        </w:rPr>
      </w:pPr>
    </w:p>
    <w:tbl>
      <w:tblPr>
        <w:tblW w:w="10314" w:type="dxa"/>
        <w:tblLook w:val="04A0" w:firstRow="1" w:lastRow="0" w:firstColumn="1" w:lastColumn="0" w:noHBand="0" w:noVBand="1"/>
      </w:tblPr>
      <w:tblGrid>
        <w:gridCol w:w="4786"/>
        <w:gridCol w:w="5528"/>
      </w:tblGrid>
      <w:tr w:rsidR="003F330B" w:rsidRPr="002A4F30" w:rsidTr="003F330B">
        <w:trPr>
          <w:trHeight w:val="2409"/>
        </w:trPr>
        <w:tc>
          <w:tcPr>
            <w:tcW w:w="4786" w:type="dxa"/>
            <w:shd w:val="clear" w:color="auto" w:fill="auto"/>
          </w:tcPr>
          <w:p w:rsidR="003F330B" w:rsidRPr="002A4F30" w:rsidRDefault="003F330B" w:rsidP="003F330B">
            <w:pPr>
              <w:tabs>
                <w:tab w:val="left" w:pos="6480"/>
              </w:tabs>
              <w:spacing w:line="240" w:lineRule="exact"/>
              <w:jc w:val="both"/>
              <w:outlineLvl w:val="0"/>
              <w:rPr>
                <w:rFonts w:ascii="Times New Roman" w:hAnsi="Times New Roman"/>
                <w:sz w:val="20"/>
              </w:rPr>
            </w:pPr>
          </w:p>
        </w:tc>
        <w:tc>
          <w:tcPr>
            <w:tcW w:w="5528" w:type="dxa"/>
            <w:shd w:val="clear" w:color="auto" w:fill="auto"/>
          </w:tcPr>
          <w:p w:rsidR="003F330B" w:rsidRPr="002A4F30" w:rsidRDefault="003F330B" w:rsidP="003F330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3F330B" w:rsidRPr="002A4F30" w:rsidRDefault="003F330B" w:rsidP="003F330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Казинского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w:t>
            </w:r>
            <w:r>
              <w:rPr>
                <w:rFonts w:ascii="Times New Roman" w:hAnsi="Times New Roman"/>
                <w:sz w:val="28"/>
                <w:szCs w:val="28"/>
              </w:rPr>
              <w:t>н</w:t>
            </w:r>
            <w:r w:rsidRPr="002A4F30">
              <w:rPr>
                <w:rFonts w:ascii="Times New Roman" w:hAnsi="Times New Roman"/>
                <w:sz w:val="28"/>
                <w:szCs w:val="28"/>
              </w:rPr>
              <w:t>ого района Ставропольского края от 17 февраля 2017 года № 472</w:t>
            </w:r>
          </w:p>
        </w:tc>
      </w:tr>
    </w:tbl>
    <w:p w:rsidR="003F330B" w:rsidRPr="00566541" w:rsidRDefault="003F330B" w:rsidP="003F330B">
      <w:pPr>
        <w:pStyle w:val="a8"/>
        <w:ind w:firstLine="708"/>
      </w:pPr>
    </w:p>
    <w:p w:rsidR="003F330B" w:rsidRPr="00961B4B" w:rsidRDefault="003F330B" w:rsidP="003F330B">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3F330B" w:rsidRPr="00566541" w:rsidRDefault="003F330B" w:rsidP="003F330B">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3F330B" w:rsidRPr="00566541" w:rsidRDefault="003F330B" w:rsidP="003F330B">
      <w:pPr>
        <w:pStyle w:val="a8"/>
      </w:pPr>
      <w:r w:rsidRPr="00566541">
        <w:t xml:space="preserve">- парковка (парковочные места): </w:t>
      </w:r>
    </w:p>
    <w:p w:rsidR="003F330B" w:rsidRPr="00566541" w:rsidRDefault="003F330B" w:rsidP="003F330B">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3F330B" w:rsidRPr="00566541" w:rsidRDefault="003F330B" w:rsidP="003F330B">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3F330B" w:rsidRPr="00566541" w:rsidRDefault="003F330B" w:rsidP="003F330B">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3F330B" w:rsidRPr="00566541" w:rsidRDefault="003F330B" w:rsidP="003F330B">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3F330B" w:rsidRPr="00566541" w:rsidRDefault="003F330B" w:rsidP="003F330B">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3F330B" w:rsidRPr="00566541" w:rsidRDefault="003F330B" w:rsidP="003F330B">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3F330B" w:rsidRPr="00566541" w:rsidRDefault="003F330B" w:rsidP="003F330B">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3F330B" w:rsidRPr="00566541" w:rsidRDefault="003F330B" w:rsidP="003F330B">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3F330B" w:rsidRPr="00566541" w:rsidRDefault="003F330B" w:rsidP="003F330B">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3F330B" w:rsidRPr="00566541" w:rsidRDefault="003F330B" w:rsidP="003F330B">
      <w:pPr>
        <w:pStyle w:val="a8"/>
      </w:pPr>
      <w:r w:rsidRPr="00566541">
        <w:t>- пешеходный переход (наземный, надземный, подземный): не менее 2 объектов в населенном пункте;</w:t>
      </w:r>
    </w:p>
    <w:p w:rsidR="003F330B" w:rsidRPr="00566541" w:rsidRDefault="003F330B" w:rsidP="003F330B">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3F330B" w:rsidRPr="00566541" w:rsidRDefault="003F330B" w:rsidP="003F330B">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3F330B" w:rsidRPr="00566541" w:rsidRDefault="003F330B" w:rsidP="003F330B">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3F330B" w:rsidRPr="00566541" w:rsidRDefault="003F330B" w:rsidP="003F330B">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3F330B" w:rsidRDefault="003F330B" w:rsidP="003F330B">
      <w:pPr>
        <w:pStyle w:val="a8"/>
      </w:pPr>
      <w:r w:rsidRPr="00566541">
        <w:t>- автобусные остановки с элементами по ОСТ 218.1.002-2003: пешеходная доступность не более 30 мин</w:t>
      </w:r>
      <w:r>
        <w:t>.</w:t>
      </w:r>
    </w:p>
    <w:p w:rsidR="003F330B" w:rsidRDefault="003F330B" w:rsidP="003F330B">
      <w:pPr>
        <w:pStyle w:val="a8"/>
      </w:pPr>
    </w:p>
    <w:p w:rsidR="003F330B" w:rsidRDefault="003F330B" w:rsidP="003F330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3F330B" w:rsidRDefault="003F330B" w:rsidP="003F330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jc w:val="right"/>
              <w:rPr>
                <w:rFonts w:cs="Times New Roman"/>
              </w:rPr>
            </w:pPr>
            <w:r>
              <w:rPr>
                <w:rFonts w:cs="Times New Roman"/>
              </w:rPr>
              <w:t>В.Ф.Букреев</w:t>
            </w:r>
          </w:p>
        </w:tc>
      </w:tr>
    </w:tbl>
    <w:p w:rsidR="003F330B" w:rsidRDefault="003F330B" w:rsidP="003F330B">
      <w:pPr>
        <w:pStyle w:val="a8"/>
        <w:rPr>
          <w:rFonts w:cs="Times New Roman"/>
        </w:rPr>
      </w:pPr>
    </w:p>
    <w:p w:rsidR="003F330B" w:rsidRDefault="003F330B" w:rsidP="003F330B">
      <w:pPr>
        <w:spacing w:line="240" w:lineRule="exact"/>
        <w:rPr>
          <w:rFonts w:ascii="Times New Roman" w:hAnsi="Times New Roman"/>
          <w:sz w:val="28"/>
        </w:rPr>
      </w:pPr>
    </w:p>
    <w:p w:rsidR="003F330B" w:rsidRDefault="003F330B" w:rsidP="003F330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3F330B" w:rsidRDefault="003F330B" w:rsidP="003F330B">
            <w:pPr>
              <w:pStyle w:val="a8"/>
              <w:spacing w:line="240" w:lineRule="exact"/>
              <w:ind w:firstLine="0"/>
              <w:rPr>
                <w:rFonts w:cs="Times New Roman"/>
              </w:rPr>
            </w:pPr>
            <w:r>
              <w:rPr>
                <w:rFonts w:cs="Times New Roman"/>
              </w:rPr>
              <w:t xml:space="preserve">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3F330B">
            <w:pPr>
              <w:pStyle w:val="a8"/>
              <w:spacing w:line="240" w:lineRule="exact"/>
              <w:ind w:firstLine="0"/>
              <w:rPr>
                <w:rFonts w:cs="Times New Roman"/>
              </w:rPr>
            </w:pPr>
          </w:p>
        </w:tc>
      </w:tr>
    </w:tbl>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p w:rsidR="003F330B" w:rsidRDefault="003F330B" w:rsidP="003F330B">
      <w:pPr>
        <w:pStyle w:val="a8"/>
      </w:pPr>
    </w:p>
    <w:tbl>
      <w:tblPr>
        <w:tblW w:w="10314" w:type="dxa"/>
        <w:tblLook w:val="04A0" w:firstRow="1" w:lastRow="0" w:firstColumn="1" w:lastColumn="0" w:noHBand="0" w:noVBand="1"/>
      </w:tblPr>
      <w:tblGrid>
        <w:gridCol w:w="4786"/>
        <w:gridCol w:w="5528"/>
      </w:tblGrid>
      <w:tr w:rsidR="003F330B" w:rsidRPr="002A4F30" w:rsidTr="003F330B">
        <w:trPr>
          <w:trHeight w:val="2409"/>
        </w:trPr>
        <w:tc>
          <w:tcPr>
            <w:tcW w:w="4786" w:type="dxa"/>
            <w:shd w:val="clear" w:color="auto" w:fill="auto"/>
          </w:tcPr>
          <w:p w:rsidR="003F330B" w:rsidRPr="002A4F30" w:rsidRDefault="003F330B" w:rsidP="003F330B">
            <w:pPr>
              <w:tabs>
                <w:tab w:val="left" w:pos="6480"/>
              </w:tabs>
              <w:spacing w:line="240" w:lineRule="exact"/>
              <w:jc w:val="both"/>
              <w:outlineLvl w:val="0"/>
              <w:rPr>
                <w:rFonts w:ascii="Times New Roman" w:hAnsi="Times New Roman"/>
                <w:sz w:val="20"/>
              </w:rPr>
            </w:pPr>
          </w:p>
        </w:tc>
        <w:tc>
          <w:tcPr>
            <w:tcW w:w="5528" w:type="dxa"/>
            <w:shd w:val="clear" w:color="auto" w:fill="auto"/>
          </w:tcPr>
          <w:p w:rsidR="003F330B" w:rsidRPr="002A4F30" w:rsidRDefault="003F330B" w:rsidP="003F330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3F330B" w:rsidRDefault="003F330B" w:rsidP="003F330B">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Казинского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3F330B" w:rsidRDefault="003F330B" w:rsidP="003F330B">
            <w:pPr>
              <w:spacing w:line="240" w:lineRule="exact"/>
              <w:jc w:val="both"/>
              <w:rPr>
                <w:rFonts w:ascii="Times New Roman" w:hAnsi="Times New Roman"/>
                <w:sz w:val="28"/>
                <w:szCs w:val="28"/>
              </w:rPr>
            </w:pPr>
          </w:p>
          <w:p w:rsidR="003F330B" w:rsidRPr="002A4F30" w:rsidRDefault="003F330B" w:rsidP="003F330B">
            <w:pPr>
              <w:spacing w:line="240" w:lineRule="exact"/>
              <w:jc w:val="both"/>
              <w:rPr>
                <w:rFonts w:ascii="Times New Roman" w:hAnsi="Times New Roman"/>
                <w:sz w:val="20"/>
              </w:rPr>
            </w:pPr>
          </w:p>
        </w:tc>
      </w:tr>
    </w:tbl>
    <w:p w:rsidR="003F330B" w:rsidRDefault="003F330B" w:rsidP="003F330B">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3F330B" w:rsidRPr="00961B4B" w:rsidRDefault="003F330B" w:rsidP="003F330B">
      <w:pPr>
        <w:jc w:val="center"/>
        <w:rPr>
          <w:rFonts w:ascii="Times New Roman" w:hAnsi="Times New Roman"/>
          <w:sz w:val="28"/>
          <w:szCs w:val="28"/>
        </w:rPr>
      </w:pPr>
    </w:p>
    <w:p w:rsidR="003F330B" w:rsidRPr="00566541" w:rsidRDefault="003F330B" w:rsidP="003F330B">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3F330B" w:rsidRPr="00566541" w:rsidRDefault="003F330B" w:rsidP="003F330B">
      <w:pPr>
        <w:pStyle w:val="a8"/>
        <w:ind w:firstLine="708"/>
      </w:pPr>
      <w:r w:rsidRPr="00566541">
        <w:t>а) расчетные показатели минимально допустимого уровня обеспеченности населения поселения:</w:t>
      </w:r>
    </w:p>
    <w:p w:rsidR="003F330B" w:rsidRPr="00566541" w:rsidRDefault="003F330B" w:rsidP="003F330B">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3F330B" w:rsidRPr="00566541" w:rsidRDefault="003F330B" w:rsidP="003F330B">
      <w:pPr>
        <w:pStyle w:val="a8"/>
        <w:rPr>
          <w:rFonts w:eastAsia="Calibri" w:cs="Times New Roman"/>
        </w:rPr>
      </w:pPr>
      <w:r w:rsidRPr="00566541">
        <w:t>- озеленение территорий:</w:t>
      </w:r>
    </w:p>
    <w:p w:rsidR="003F330B" w:rsidRPr="00566541" w:rsidRDefault="003F330B" w:rsidP="003F330B">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4"/>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3F330B" w:rsidRPr="00566541" w:rsidRDefault="003F330B" w:rsidP="003F330B">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3F330B" w:rsidRPr="00566541" w:rsidRDefault="003F330B" w:rsidP="003F330B">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3F330B" w:rsidRPr="00566541" w:rsidRDefault="003F330B" w:rsidP="003F330B">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3F330B" w:rsidRPr="00566541" w:rsidRDefault="003F330B" w:rsidP="003F330B">
      <w:pPr>
        <w:pStyle w:val="a8"/>
      </w:pPr>
      <w:r w:rsidRPr="00566541">
        <w:t xml:space="preserve">прочие - </w:t>
      </w:r>
      <w:r w:rsidRPr="00566541">
        <w:rPr>
          <w:rFonts w:eastAsia="Calibri" w:cs="Times New Roman"/>
        </w:rPr>
        <w:t>15 % земельного участка;</w:t>
      </w:r>
    </w:p>
    <w:p w:rsidR="003F330B" w:rsidRPr="00566541" w:rsidRDefault="003F330B" w:rsidP="003F330B">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3F330B" w:rsidRPr="00566541" w:rsidRDefault="003F330B" w:rsidP="003F330B">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3F330B" w:rsidRPr="00566541" w:rsidRDefault="003F330B" w:rsidP="003F330B">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3F330B" w:rsidRPr="00566541" w:rsidRDefault="003F330B" w:rsidP="003F330B">
      <w:pPr>
        <w:pStyle w:val="a8"/>
      </w:pPr>
      <w:r w:rsidRPr="00566541">
        <w:rPr>
          <w:rFonts w:eastAsia="Times New Roman" w:cs="Times New Roman"/>
          <w:szCs w:val="28"/>
          <w:lang w:eastAsia="ru-RU"/>
        </w:rPr>
        <w:t>площадки для выгула собак – не менее 400 кв. м.;</w:t>
      </w:r>
    </w:p>
    <w:p w:rsidR="003F330B" w:rsidRPr="00566541" w:rsidRDefault="003F330B" w:rsidP="003F330B">
      <w:pPr>
        <w:pStyle w:val="a8"/>
      </w:pPr>
      <w:r w:rsidRPr="00566541">
        <w:t>- парковая зона (зона отдыха): не менее одного объекта для каждого населенного пункта;</w:t>
      </w:r>
    </w:p>
    <w:p w:rsidR="003F330B" w:rsidRPr="00566541" w:rsidRDefault="003F330B" w:rsidP="003F330B">
      <w:pPr>
        <w:pStyle w:val="a8"/>
      </w:pPr>
      <w:r w:rsidRPr="00566541">
        <w:t>- пешеходные дорожки (тротуары): 75 % обеспеченность улично-дорожной сети населенного пункта;</w:t>
      </w:r>
    </w:p>
    <w:p w:rsidR="003F330B" w:rsidRPr="00566541" w:rsidRDefault="003F330B" w:rsidP="003F330B">
      <w:pPr>
        <w:pStyle w:val="a8"/>
      </w:pPr>
      <w:r w:rsidRPr="00566541">
        <w:t>- велосипедные дорожки: 10 % обеспеченность улично-дорожной сети населенного пункта;</w:t>
      </w:r>
    </w:p>
    <w:p w:rsidR="003F330B" w:rsidRPr="00566541" w:rsidRDefault="003F330B" w:rsidP="003F330B">
      <w:pPr>
        <w:pStyle w:val="a8"/>
      </w:pPr>
      <w:r w:rsidRPr="00566541">
        <w:t>- урны для мусора: один объект на каждые 100 метров улично-дорожной сети (пешеходных тротуаров);</w:t>
      </w:r>
    </w:p>
    <w:p w:rsidR="003F330B" w:rsidRPr="00566541" w:rsidRDefault="003F330B" w:rsidP="003F330B">
      <w:pPr>
        <w:pStyle w:val="a8"/>
      </w:pPr>
      <w:r w:rsidRPr="00566541">
        <w:t>- малые архитектурные формы: не менее 5 объектов для каждого населенного пункта;</w:t>
      </w:r>
    </w:p>
    <w:p w:rsidR="003F330B" w:rsidRPr="00566541" w:rsidRDefault="003F330B" w:rsidP="003F330B">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3F330B" w:rsidRPr="00566541" w:rsidRDefault="003F330B" w:rsidP="003F330B">
      <w:pPr>
        <w:pStyle w:val="a8"/>
      </w:pPr>
      <w:r w:rsidRPr="00566541">
        <w:t>- уличное освещение: на каждые 50 метров улично-дорожной сети, в том числе пешеходных тротуаров;</w:t>
      </w:r>
    </w:p>
    <w:p w:rsidR="003F330B" w:rsidRPr="00566541" w:rsidRDefault="003F330B" w:rsidP="003F330B">
      <w:pPr>
        <w:pStyle w:val="a8"/>
      </w:pPr>
      <w:r w:rsidRPr="00566541">
        <w:t>- озеленение территорий: согласно схеме благоустройства и озеленения территории населенного пункта;</w:t>
      </w:r>
    </w:p>
    <w:p w:rsidR="003F330B" w:rsidRPr="00566541" w:rsidRDefault="003F330B" w:rsidP="003F330B">
      <w:pPr>
        <w:pStyle w:val="a8"/>
      </w:pPr>
      <w:r w:rsidRPr="00566541">
        <w:t>- детские площадки: пешеходная доступность 15 мин.;</w:t>
      </w:r>
    </w:p>
    <w:p w:rsidR="003F330B" w:rsidRPr="00566541" w:rsidRDefault="003F330B" w:rsidP="003F330B">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3F330B" w:rsidRPr="00566541" w:rsidRDefault="003F330B" w:rsidP="003F330B">
      <w:pPr>
        <w:pStyle w:val="a8"/>
      </w:pPr>
      <w:r w:rsidRPr="00566541">
        <w:t>- пешеходные дорожки (тротуары): пешеходная доступность 100 м;</w:t>
      </w:r>
    </w:p>
    <w:p w:rsidR="003F330B" w:rsidRPr="00566541" w:rsidRDefault="003F330B" w:rsidP="003F330B">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3F330B" w:rsidRPr="00566541" w:rsidRDefault="003F330B" w:rsidP="003F330B">
      <w:pPr>
        <w:pStyle w:val="a8"/>
      </w:pPr>
      <w:r w:rsidRPr="00566541">
        <w:t>- урны для мусора: на каждые 100 метров улично-дорожной сети (пешеходных тротуаров);</w:t>
      </w:r>
    </w:p>
    <w:p w:rsidR="003F330B" w:rsidRDefault="003F330B" w:rsidP="003F330B">
      <w:pPr>
        <w:pStyle w:val="a8"/>
      </w:pPr>
      <w:r w:rsidRPr="00566541">
        <w:lastRenderedPageBreak/>
        <w:t>- малые архитектурные формы: на расстоянии не менее 100 м друг от друга.</w:t>
      </w:r>
    </w:p>
    <w:p w:rsidR="003F330B" w:rsidRDefault="003F330B" w:rsidP="003F330B">
      <w:pPr>
        <w:pStyle w:val="a8"/>
      </w:pPr>
    </w:p>
    <w:p w:rsidR="003F330B" w:rsidRPr="00566541" w:rsidRDefault="003F330B" w:rsidP="003F330B">
      <w:pPr>
        <w:pStyle w:val="a8"/>
      </w:pPr>
    </w:p>
    <w:p w:rsidR="003F330B" w:rsidRPr="00566541" w:rsidRDefault="003F330B" w:rsidP="003F330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3F330B" w:rsidRDefault="003F330B" w:rsidP="003F330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jc w:val="right"/>
              <w:rPr>
                <w:rFonts w:cs="Times New Roman"/>
              </w:rPr>
            </w:pPr>
          </w:p>
          <w:p w:rsidR="003F330B" w:rsidRDefault="003F330B" w:rsidP="003F330B">
            <w:pPr>
              <w:pStyle w:val="a8"/>
              <w:spacing w:line="240" w:lineRule="exact"/>
              <w:ind w:firstLine="0"/>
              <w:jc w:val="right"/>
              <w:rPr>
                <w:rFonts w:cs="Times New Roman"/>
              </w:rPr>
            </w:pPr>
            <w:r>
              <w:rPr>
                <w:rFonts w:cs="Times New Roman"/>
              </w:rPr>
              <w:t>В.Ф.Букреев</w:t>
            </w:r>
          </w:p>
          <w:p w:rsidR="003F330B" w:rsidRDefault="003F330B" w:rsidP="003F330B">
            <w:pPr>
              <w:pStyle w:val="a8"/>
              <w:spacing w:line="240" w:lineRule="exact"/>
              <w:ind w:firstLine="0"/>
              <w:jc w:val="right"/>
              <w:rPr>
                <w:rFonts w:cs="Times New Roman"/>
              </w:rPr>
            </w:pPr>
          </w:p>
          <w:p w:rsidR="003F330B" w:rsidRDefault="003F330B" w:rsidP="003F330B">
            <w:pPr>
              <w:pStyle w:val="a8"/>
              <w:spacing w:line="240" w:lineRule="exact"/>
              <w:ind w:firstLine="0"/>
              <w:jc w:val="right"/>
              <w:rPr>
                <w:rFonts w:cs="Times New Roman"/>
              </w:rPr>
            </w:pPr>
          </w:p>
        </w:tc>
      </w:tr>
      <w:tr w:rsidR="003F330B" w:rsidTr="003F330B">
        <w:tc>
          <w:tcPr>
            <w:tcW w:w="3936" w:type="dxa"/>
            <w:hideMark/>
          </w:tcPr>
          <w:p w:rsidR="003F330B" w:rsidRDefault="003F330B" w:rsidP="003F330B">
            <w:pPr>
              <w:spacing w:line="240" w:lineRule="exact"/>
              <w:rPr>
                <w:rFonts w:ascii="Times New Roman" w:hAnsi="Times New Roman" w:cs="Times New Roman"/>
                <w:sz w:val="28"/>
              </w:rPr>
            </w:pP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3F330B" w:rsidRDefault="003F330B" w:rsidP="003F330B">
            <w:pPr>
              <w:pStyle w:val="a8"/>
              <w:spacing w:line="240" w:lineRule="exact"/>
              <w:ind w:firstLine="0"/>
              <w:rPr>
                <w:rFonts w:cs="Times New Roman"/>
              </w:rPr>
            </w:pPr>
            <w:r>
              <w:rPr>
                <w:rFonts w:cs="Times New Roman"/>
              </w:rPr>
              <w:t xml:space="preserve">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Pr="00914E60" w:rsidRDefault="003F330B" w:rsidP="003F330B">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3F330B" w:rsidRPr="002A4F30" w:rsidTr="003F330B">
        <w:trPr>
          <w:trHeight w:val="2409"/>
        </w:trPr>
        <w:tc>
          <w:tcPr>
            <w:tcW w:w="4786" w:type="dxa"/>
            <w:shd w:val="clear" w:color="auto" w:fill="auto"/>
          </w:tcPr>
          <w:p w:rsidR="003F330B" w:rsidRPr="002A4F30" w:rsidRDefault="003F330B" w:rsidP="003F330B">
            <w:pPr>
              <w:tabs>
                <w:tab w:val="left" w:pos="6480"/>
              </w:tabs>
              <w:spacing w:line="240" w:lineRule="exact"/>
              <w:jc w:val="both"/>
              <w:outlineLvl w:val="0"/>
              <w:rPr>
                <w:rFonts w:ascii="Times New Roman" w:hAnsi="Times New Roman"/>
                <w:sz w:val="20"/>
              </w:rPr>
            </w:pPr>
          </w:p>
        </w:tc>
        <w:tc>
          <w:tcPr>
            <w:tcW w:w="5245" w:type="dxa"/>
            <w:shd w:val="clear" w:color="auto" w:fill="auto"/>
          </w:tcPr>
          <w:p w:rsidR="003F330B" w:rsidRPr="002A4F30" w:rsidRDefault="003F330B" w:rsidP="003F330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3F330B" w:rsidRPr="002A4F30" w:rsidRDefault="003F330B" w:rsidP="003F330B">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Казинского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3F330B" w:rsidRDefault="003F330B" w:rsidP="003F330B">
      <w:pPr>
        <w:pStyle w:val="a8"/>
        <w:jc w:val="center"/>
      </w:pPr>
    </w:p>
    <w:p w:rsidR="003F330B" w:rsidRDefault="003F330B" w:rsidP="003F330B">
      <w:pPr>
        <w:spacing w:line="240" w:lineRule="exact"/>
        <w:jc w:val="center"/>
        <w:rPr>
          <w:rFonts w:ascii="Times New Roman" w:hAnsi="Times New Roman"/>
          <w:sz w:val="28"/>
          <w:szCs w:val="28"/>
        </w:rPr>
      </w:pPr>
    </w:p>
    <w:p w:rsidR="003F330B" w:rsidRDefault="003F330B" w:rsidP="003F330B">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3F330B" w:rsidRDefault="003F330B" w:rsidP="003F330B">
      <w:pPr>
        <w:spacing w:line="240" w:lineRule="exact"/>
        <w:jc w:val="center"/>
        <w:rPr>
          <w:rFonts w:ascii="Times New Roman" w:hAnsi="Times New Roman"/>
          <w:sz w:val="28"/>
          <w:szCs w:val="28"/>
        </w:rPr>
      </w:pPr>
    </w:p>
    <w:p w:rsidR="003F330B"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3F330B" w:rsidRPr="00566541" w:rsidRDefault="003F330B" w:rsidP="003F330B">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3F330B" w:rsidRDefault="003F330B" w:rsidP="003F330B">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3F330B" w:rsidRPr="00566541" w:rsidRDefault="003F330B" w:rsidP="003F330B">
      <w:pPr>
        <w:pStyle w:val="a8"/>
      </w:pPr>
    </w:p>
    <w:p w:rsidR="003F330B" w:rsidRDefault="003F330B" w:rsidP="003F330B">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3F330B" w:rsidRPr="00E20FFC"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w:t>
      </w:r>
      <w:r w:rsidRPr="00566541">
        <w:lastRenderedPageBreak/>
        <w:t>систематизации нормативов градостроительного проектирования по видам объектов местного значения поселения.</w:t>
      </w:r>
    </w:p>
    <w:p w:rsidR="003F330B" w:rsidRPr="00566541" w:rsidRDefault="003F330B" w:rsidP="003F330B">
      <w:pPr>
        <w:pStyle w:val="a8"/>
      </w:pPr>
      <w:r>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3F330B" w:rsidRPr="00566541" w:rsidRDefault="003F330B" w:rsidP="003F330B">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3F330B" w:rsidRPr="00566541" w:rsidRDefault="003F330B" w:rsidP="003F330B">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3F330B" w:rsidRPr="00566541" w:rsidRDefault="003F330B" w:rsidP="003F330B">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3F330B" w:rsidRPr="00566541" w:rsidRDefault="003F330B" w:rsidP="003F330B">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г) иные области в связи с решением вопросов местного значения поселения;</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д) объекты благоустройства территории поселения.</w:t>
      </w:r>
    </w:p>
    <w:p w:rsidR="003F330B" w:rsidRPr="00566541" w:rsidRDefault="003F330B" w:rsidP="003F330B">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3F330B" w:rsidRPr="00566541" w:rsidRDefault="003F330B" w:rsidP="003F330B">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3F330B" w:rsidRPr="00566541" w:rsidRDefault="003F330B" w:rsidP="003F330B">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3F330B" w:rsidRPr="00566541" w:rsidRDefault="003F330B" w:rsidP="003F330B">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3F330B" w:rsidRPr="00566541" w:rsidRDefault="003F330B" w:rsidP="003F330B">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3F330B" w:rsidRPr="00566541" w:rsidRDefault="003F330B" w:rsidP="003F330B">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3F330B" w:rsidRPr="00566541" w:rsidRDefault="003F330B" w:rsidP="003F330B">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3F330B" w:rsidRPr="00566541" w:rsidRDefault="003F330B" w:rsidP="003F330B">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3F330B" w:rsidRPr="00566541" w:rsidRDefault="003F330B" w:rsidP="003F330B">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3F330B" w:rsidRPr="00566541" w:rsidRDefault="003F330B" w:rsidP="003F330B">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3F330B" w:rsidRPr="00566541" w:rsidRDefault="003F330B" w:rsidP="003F330B">
      <w:pPr>
        <w:pStyle w:val="a8"/>
        <w:rPr>
          <w:rFonts w:cs="Times New Roman"/>
        </w:rPr>
      </w:pPr>
      <w:r w:rsidRPr="00566541">
        <w:rPr>
          <w:rFonts w:cs="Times New Roman"/>
        </w:rPr>
        <w:lastRenderedPageBreak/>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3F330B" w:rsidRPr="00566541" w:rsidRDefault="003F330B" w:rsidP="003F330B">
      <w:pPr>
        <w:pStyle w:val="a8"/>
        <w:rPr>
          <w:rFonts w:cs="Times New Roman"/>
        </w:rPr>
      </w:pPr>
      <w:r w:rsidRPr="00566541">
        <w:rPr>
          <w:rFonts w:cs="Times New Roman"/>
        </w:rPr>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3F330B" w:rsidRPr="00566541" w:rsidRDefault="003F330B" w:rsidP="003F330B">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3F330B" w:rsidRPr="00566541" w:rsidRDefault="003F330B" w:rsidP="003F330B">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3F330B" w:rsidRPr="00566541" w:rsidRDefault="003F330B" w:rsidP="003F330B">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3F330B" w:rsidRPr="00566541" w:rsidRDefault="003F330B" w:rsidP="003F330B">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3F330B" w:rsidRPr="00566541" w:rsidRDefault="003F330B" w:rsidP="003F330B">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3F330B" w:rsidRPr="00566541" w:rsidRDefault="003F330B" w:rsidP="003F330B">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3F330B" w:rsidRPr="00566541" w:rsidRDefault="003F330B" w:rsidP="003F330B">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3F330B" w:rsidRPr="00566541" w:rsidRDefault="003F330B" w:rsidP="003F330B">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3F330B" w:rsidRPr="00566541" w:rsidRDefault="003F330B" w:rsidP="003F330B">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r w:rsidRPr="00566541">
        <w:lastRenderedPageBreak/>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Default="003F330B" w:rsidP="003F330B">
      <w:pPr>
        <w:pStyle w:val="a8"/>
      </w:pPr>
      <w:r w:rsidRPr="00566541">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3F330B" w:rsidRPr="00566541" w:rsidRDefault="003F330B" w:rsidP="003F330B">
      <w:pPr>
        <w:pStyle w:val="a8"/>
      </w:pP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3F330B" w:rsidRPr="0070163A"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3F330B" w:rsidRPr="0070163A"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3F330B" w:rsidRDefault="003F330B" w:rsidP="003F330B">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3F330B" w:rsidRDefault="003F330B" w:rsidP="003F330B">
      <w:pPr>
        <w:spacing w:line="240" w:lineRule="auto"/>
        <w:ind w:firstLine="709"/>
        <w:jc w:val="both"/>
        <w:rPr>
          <w:rFonts w:ascii="Times New Roman" w:hAnsi="Times New Roman"/>
          <w:sz w:val="28"/>
        </w:rPr>
      </w:pPr>
    </w:p>
    <w:p w:rsidR="003F330B" w:rsidRDefault="003F330B" w:rsidP="003F330B">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3F330B" w:rsidRPr="0070163A" w:rsidRDefault="003F330B" w:rsidP="003F330B">
      <w:pPr>
        <w:spacing w:line="240" w:lineRule="auto"/>
        <w:ind w:firstLine="709"/>
        <w:jc w:val="both"/>
        <w:rPr>
          <w:rFonts w:ascii="Times New Roman" w:hAnsi="Times New Roman"/>
          <w:sz w:val="28"/>
          <w:szCs w:val="28"/>
        </w:rPr>
      </w:pPr>
    </w:p>
    <w:p w:rsidR="003F330B" w:rsidRPr="00566541" w:rsidRDefault="003F330B" w:rsidP="003F330B">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3F330B" w:rsidRPr="00566541" w:rsidTr="003F330B">
        <w:tc>
          <w:tcPr>
            <w:tcW w:w="5098" w:type="dxa"/>
          </w:tcPr>
          <w:p w:rsidR="003F330B" w:rsidRPr="00566541" w:rsidRDefault="003F330B" w:rsidP="003F330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обеспеченность объектами в области электроснабжения 95 % 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согласно техническим условиям энергоснабжающей организации</w:t>
            </w:r>
          </w:p>
        </w:tc>
      </w:tr>
    </w:tbl>
    <w:p w:rsidR="003F330B" w:rsidRPr="00566541" w:rsidRDefault="003F330B" w:rsidP="003F330B">
      <w:pPr>
        <w:pStyle w:val="a8"/>
      </w:pPr>
    </w:p>
    <w:p w:rsidR="003F330B" w:rsidRPr="00566541" w:rsidRDefault="003F330B" w:rsidP="003F330B">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w:t>
            </w:r>
            <w:r w:rsidRPr="00566541">
              <w:lastRenderedPageBreak/>
              <w:t>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3F330B" w:rsidRPr="00566541" w:rsidRDefault="003F330B" w:rsidP="003F330B">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3F330B" w:rsidRPr="00566541" w:rsidRDefault="003F330B" w:rsidP="003F330B">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согласно техническим условиям снабжающей организации или Схеме теплоснабжения поселения</w:t>
            </w:r>
          </w:p>
        </w:tc>
      </w:tr>
    </w:tbl>
    <w:p w:rsidR="003F330B" w:rsidRPr="00566541" w:rsidRDefault="003F330B" w:rsidP="003F330B">
      <w:pPr>
        <w:pStyle w:val="a8"/>
      </w:pPr>
    </w:p>
    <w:p w:rsidR="003F330B" w:rsidRDefault="003F330B" w:rsidP="003F330B">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3F330B" w:rsidRPr="00566541" w:rsidRDefault="003F330B" w:rsidP="003F330B">
      <w:pPr>
        <w:pStyle w:val="a8"/>
      </w:pP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3F330B" w:rsidRPr="00566541" w:rsidTr="003F330B">
        <w:tc>
          <w:tcPr>
            <w:tcW w:w="5098" w:type="dxa"/>
          </w:tcPr>
          <w:p w:rsidR="003F330B" w:rsidRPr="00566541" w:rsidRDefault="003F330B" w:rsidP="003F330B">
            <w:pPr>
              <w:pStyle w:val="a8"/>
              <w:ind w:firstLine="0"/>
            </w:pPr>
            <w:r w:rsidRPr="00566541">
              <w:lastRenderedPageBreak/>
              <w:t>Предельное значение расчетных показателей, установленное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согласно техническим условиям снабжающей организации</w:t>
            </w:r>
          </w:p>
        </w:tc>
      </w:tr>
    </w:tbl>
    <w:p w:rsidR="003F330B" w:rsidRPr="00566541" w:rsidRDefault="003F330B" w:rsidP="003F330B">
      <w:pPr>
        <w:pStyle w:val="a8"/>
      </w:pPr>
    </w:p>
    <w:p w:rsidR="003F330B" w:rsidRPr="00566541" w:rsidRDefault="003F330B" w:rsidP="003F330B">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3F330B" w:rsidRPr="00566541" w:rsidTr="003F330B">
        <w:tc>
          <w:tcPr>
            <w:tcW w:w="5098" w:type="dxa"/>
          </w:tcPr>
          <w:p w:rsidR="003F330B" w:rsidRPr="00566541" w:rsidRDefault="003F330B" w:rsidP="003F330B">
            <w:pPr>
              <w:pStyle w:val="a8"/>
              <w:ind w:firstLine="0"/>
            </w:pPr>
            <w:r w:rsidRPr="00566541">
              <w:t xml:space="preserve">Обоснование расчетных показателей максимально допустимого уровня территориальной доступности объектов </w:t>
            </w:r>
            <w:r w:rsidRPr="00566541">
              <w:lastRenderedPageBreak/>
              <w:t>для населения поселения</w:t>
            </w:r>
          </w:p>
        </w:tc>
        <w:tc>
          <w:tcPr>
            <w:tcW w:w="4791" w:type="dxa"/>
          </w:tcPr>
          <w:p w:rsidR="003F330B" w:rsidRPr="00566541" w:rsidRDefault="003F330B" w:rsidP="003F330B">
            <w:pPr>
              <w:pStyle w:val="a8"/>
              <w:ind w:firstLine="0"/>
            </w:pPr>
            <w:r w:rsidRPr="00566541">
              <w:lastRenderedPageBreak/>
              <w:t xml:space="preserve">Определяется точкой подключения к объектам водоснабжения согласно техническим условиям снабжающей </w:t>
            </w:r>
            <w:r w:rsidRPr="00566541">
              <w:lastRenderedPageBreak/>
              <w:t>организации и гидрологическими условиями</w:t>
            </w:r>
          </w:p>
        </w:tc>
      </w:tr>
      <w:tr w:rsidR="003F330B" w:rsidRPr="00566541" w:rsidTr="003F330B">
        <w:tc>
          <w:tcPr>
            <w:tcW w:w="5098" w:type="dxa"/>
          </w:tcPr>
          <w:p w:rsidR="003F330B" w:rsidRPr="00566541" w:rsidRDefault="003F330B" w:rsidP="003F330B">
            <w:pPr>
              <w:pStyle w:val="a8"/>
              <w:ind w:firstLine="0"/>
            </w:pPr>
            <w:r w:rsidRPr="00566541">
              <w:lastRenderedPageBreak/>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3F330B" w:rsidRPr="00566541" w:rsidRDefault="003F330B" w:rsidP="003F330B">
      <w:pPr>
        <w:pStyle w:val="a8"/>
      </w:pPr>
    </w:p>
    <w:p w:rsidR="003F330B" w:rsidRPr="00566541" w:rsidRDefault="003F330B" w:rsidP="003F330B">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 xml:space="preserve">Обоснование расчетных показателей </w:t>
            </w:r>
            <w:r w:rsidRPr="00566541">
              <w:lastRenderedPageBreak/>
              <w:t>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lastRenderedPageBreak/>
              <w:t xml:space="preserve">Обеспечение благоприятных условий </w:t>
            </w:r>
            <w:r w:rsidRPr="00566541">
              <w:lastRenderedPageBreak/>
              <w:t>жизнедеятельности населения, в том числе объектами инженерной инфраструктуры</w:t>
            </w:r>
          </w:p>
        </w:tc>
      </w:tr>
      <w:tr w:rsidR="003F330B" w:rsidRPr="00566541" w:rsidTr="003F330B">
        <w:tc>
          <w:tcPr>
            <w:tcW w:w="5098" w:type="dxa"/>
          </w:tcPr>
          <w:p w:rsidR="003F330B" w:rsidRPr="00566541" w:rsidRDefault="003F330B" w:rsidP="003F330B">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Определяется точкой подключения к объектам водоотведения</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3F330B" w:rsidRDefault="003F330B" w:rsidP="003F330B">
      <w:pPr>
        <w:spacing w:line="240" w:lineRule="exact"/>
        <w:jc w:val="center"/>
        <w:rPr>
          <w:rFonts w:ascii="Times New Roman" w:hAnsi="Times New Roman"/>
          <w:sz w:val="28"/>
          <w:szCs w:val="28"/>
        </w:rPr>
      </w:pP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3F330B" w:rsidRPr="0070163A"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 xml:space="preserve">Наименование одного или нескольких видов объектов местного значения </w:t>
            </w:r>
            <w:r w:rsidRPr="00566541">
              <w:lastRenderedPageBreak/>
              <w:t>поселения</w:t>
            </w:r>
          </w:p>
        </w:tc>
        <w:tc>
          <w:tcPr>
            <w:tcW w:w="4791" w:type="dxa"/>
          </w:tcPr>
          <w:p w:rsidR="003F330B" w:rsidRPr="00566541" w:rsidRDefault="003F330B" w:rsidP="003F330B">
            <w:pPr>
              <w:pStyle w:val="a8"/>
              <w:ind w:firstLine="0"/>
              <w:rPr>
                <w:rFonts w:eastAsia="Calibri" w:cs="Times New Roman"/>
              </w:rPr>
            </w:pPr>
            <w:r w:rsidRPr="00566541">
              <w:rPr>
                <w:rFonts w:eastAsia="Calibri" w:cs="Times New Roman"/>
              </w:rPr>
              <w:lastRenderedPageBreak/>
              <w:t>Автомобильные дороги с твердым покрытием,</w:t>
            </w:r>
          </w:p>
          <w:p w:rsidR="003F330B" w:rsidRPr="00566541" w:rsidRDefault="003F330B" w:rsidP="003F330B">
            <w:pPr>
              <w:pStyle w:val="a8"/>
              <w:ind w:firstLine="0"/>
            </w:pPr>
            <w:r w:rsidRPr="00566541">
              <w:rPr>
                <w:rFonts w:eastAsia="Calibri" w:cs="Times New Roman"/>
              </w:rPr>
              <w:lastRenderedPageBreak/>
              <w:t>Парковка (парковочные места)</w:t>
            </w:r>
          </w:p>
        </w:tc>
      </w:tr>
      <w:tr w:rsidR="003F330B" w:rsidRPr="00566541" w:rsidTr="003F330B">
        <w:tc>
          <w:tcPr>
            <w:tcW w:w="5098" w:type="dxa"/>
          </w:tcPr>
          <w:p w:rsidR="003F330B" w:rsidRPr="00566541" w:rsidRDefault="003F330B" w:rsidP="003F330B">
            <w:pPr>
              <w:pStyle w:val="a8"/>
              <w:ind w:firstLine="0"/>
            </w:pPr>
            <w:r w:rsidRPr="00566541">
              <w:lastRenderedPageBreak/>
              <w:t>Территория применения расчетных показателей</w:t>
            </w:r>
          </w:p>
        </w:tc>
        <w:tc>
          <w:tcPr>
            <w:tcW w:w="4791" w:type="dxa"/>
          </w:tcPr>
          <w:p w:rsidR="003F330B" w:rsidRPr="00566541" w:rsidRDefault="003F330B" w:rsidP="003F330B">
            <w:pPr>
              <w:pStyle w:val="a8"/>
              <w:ind w:firstLine="0"/>
            </w:pPr>
            <w:r w:rsidRPr="00566541">
              <w:t>Все населенные пункты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rPr>
                <w:szCs w:val="30"/>
              </w:rPr>
            </w:pPr>
            <w:r w:rsidRPr="00566541">
              <w:rPr>
                <w:szCs w:val="30"/>
              </w:rPr>
              <w:t>Раздел 11 СП 42.13330.2011</w:t>
            </w:r>
          </w:p>
          <w:p w:rsidR="003F330B" w:rsidRPr="00566541" w:rsidRDefault="003F330B" w:rsidP="003F330B">
            <w:pPr>
              <w:pStyle w:val="a8"/>
              <w:ind w:firstLine="0"/>
            </w:pPr>
            <w:r w:rsidRPr="00566541">
              <w:rPr>
                <w:szCs w:val="30"/>
              </w:rPr>
              <w:t xml:space="preserve">Приложение «К» СП 42.13330.2011 </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3F330B" w:rsidRPr="00566541" w:rsidRDefault="003F330B" w:rsidP="003F330B">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3F330B" w:rsidRPr="00566541" w:rsidTr="003F330B">
        <w:tc>
          <w:tcPr>
            <w:tcW w:w="5098" w:type="dxa"/>
          </w:tcPr>
          <w:p w:rsidR="003F330B" w:rsidRPr="00566541" w:rsidRDefault="003F330B" w:rsidP="003F330B">
            <w:pPr>
              <w:pStyle w:val="a8"/>
              <w:ind w:firstLine="0"/>
            </w:pPr>
            <w:r w:rsidRPr="00566541">
              <w:rPr>
                <w:rFonts w:eastAsia="Calibri" w:cs="Times New Roman"/>
              </w:rPr>
              <w:t>парковка (парковочные места)</w:t>
            </w:r>
          </w:p>
        </w:tc>
        <w:tc>
          <w:tcPr>
            <w:tcW w:w="4791" w:type="dxa"/>
          </w:tcPr>
          <w:p w:rsidR="003F330B" w:rsidRPr="00566541" w:rsidRDefault="003F330B" w:rsidP="003F330B">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3F330B" w:rsidRPr="00566541" w:rsidRDefault="003F330B" w:rsidP="003F330B">
            <w:pPr>
              <w:pStyle w:val="a8"/>
              <w:ind w:firstLine="0"/>
            </w:pPr>
            <w:r w:rsidRPr="00566541">
              <w:t>не более 100 м от объектов жилой застройки</w:t>
            </w:r>
          </w:p>
        </w:tc>
      </w:tr>
      <w:tr w:rsidR="003F330B" w:rsidRPr="00566541" w:rsidTr="003F330B">
        <w:tc>
          <w:tcPr>
            <w:tcW w:w="5098" w:type="dxa"/>
          </w:tcPr>
          <w:p w:rsidR="003F330B" w:rsidRPr="00566541" w:rsidRDefault="003F330B" w:rsidP="003F330B">
            <w:pPr>
              <w:pStyle w:val="a8"/>
              <w:ind w:firstLine="0"/>
            </w:pPr>
            <w:r w:rsidRPr="00566541">
              <w:rPr>
                <w:rFonts w:eastAsia="Calibri" w:cs="Times New Roman"/>
              </w:rPr>
              <w:t>парковка (парковочные места)</w:t>
            </w:r>
          </w:p>
        </w:tc>
        <w:tc>
          <w:tcPr>
            <w:tcW w:w="4791" w:type="dxa"/>
          </w:tcPr>
          <w:p w:rsidR="003F330B" w:rsidRPr="00566541" w:rsidRDefault="003F330B" w:rsidP="003F330B">
            <w:pPr>
              <w:pStyle w:val="a8"/>
              <w:ind w:firstLine="0"/>
            </w:pPr>
            <w:proofErr w:type="spellStart"/>
            <w:r w:rsidRPr="00566541">
              <w:t>пешеходно</w:t>
            </w:r>
            <w:proofErr w:type="spellEnd"/>
            <w:r w:rsidRPr="00566541">
              <w:t>-транспортная доступность до 30 мин</w:t>
            </w:r>
          </w:p>
        </w:tc>
      </w:tr>
    </w:tbl>
    <w:p w:rsidR="003F330B" w:rsidRPr="00566541" w:rsidRDefault="003F330B" w:rsidP="003F330B">
      <w:pPr>
        <w:pStyle w:val="a8"/>
      </w:pPr>
    </w:p>
    <w:p w:rsidR="003F330B" w:rsidRPr="00566541" w:rsidRDefault="003F330B" w:rsidP="003F330B">
      <w:pPr>
        <w:pStyle w:val="a8"/>
      </w:pPr>
      <w:r>
        <w:lastRenderedPageBreak/>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r w:rsidRPr="00566541">
              <w:t>Пешеходный переход (наземный, надземный, подземный), разделительное ограждение</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Все населенные пункты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3F330B" w:rsidRPr="00566541" w:rsidRDefault="003F330B" w:rsidP="003F330B">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не менее 2 объектов в населенном пункте</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3F330B" w:rsidRPr="00566541" w:rsidRDefault="003F330B" w:rsidP="003F330B">
      <w:pPr>
        <w:pStyle w:val="a8"/>
      </w:pPr>
    </w:p>
    <w:p w:rsidR="003F330B" w:rsidRDefault="003F330B" w:rsidP="003F330B">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 xml:space="preserve">для создания условий предоставления транспортных </w:t>
      </w:r>
      <w:r w:rsidRPr="00566541">
        <w:rPr>
          <w:rFonts w:eastAsia="Calibri"/>
        </w:rPr>
        <w:lastRenderedPageBreak/>
        <w:t>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3F330B" w:rsidRPr="00566541" w:rsidRDefault="003F330B" w:rsidP="003F330B">
      <w:pPr>
        <w:pStyle w:val="a8"/>
      </w:pPr>
    </w:p>
    <w:p w:rsidR="003F330B"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44</w:t>
      </w:r>
      <w:r w:rsidRPr="00566541">
        <w:rPr>
          <w:rFonts w:ascii="Times New Roman" w:hAnsi="Times New Roman" w:cs="Times New Roman"/>
          <w:i w:val="0"/>
          <w:color w:val="auto"/>
          <w:sz w:val="28"/>
          <w:szCs w:val="28"/>
        </w:rPr>
        <w:fldChar w:fldCharType="end"/>
      </w:r>
    </w:p>
    <w:p w:rsidR="003F330B" w:rsidRPr="003F330B" w:rsidRDefault="003F330B" w:rsidP="003F330B">
      <w:pPr>
        <w:rPr>
          <w:lang w:eastAsia="en-US"/>
        </w:rPr>
      </w:pP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r w:rsidRPr="00566541">
              <w:t>Автобусные остановки с элементами по ОСТ 218.1.002-2003</w:t>
            </w:r>
          </w:p>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Все населенные пункты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3F330B" w:rsidRPr="00566541" w:rsidRDefault="003F330B" w:rsidP="003F330B">
            <w:pPr>
              <w:pStyle w:val="a8"/>
              <w:ind w:firstLine="0"/>
            </w:pPr>
            <w:proofErr w:type="gramStart"/>
            <w:r w:rsidRPr="00566541">
              <w:t>дорогах</w:t>
            </w:r>
            <w:proofErr w:type="gramEnd"/>
            <w:r w:rsidRPr="00566541">
              <w:t>. Общие технические требования</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3F330B" w:rsidRPr="00566541" w:rsidTr="003F330B">
        <w:tc>
          <w:tcPr>
            <w:tcW w:w="5098" w:type="dxa"/>
          </w:tcPr>
          <w:p w:rsidR="003F330B" w:rsidRPr="00566541" w:rsidRDefault="003F330B" w:rsidP="003F330B">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пешеходная доступность не более 30 мин</w:t>
            </w:r>
          </w:p>
        </w:tc>
      </w:tr>
    </w:tbl>
    <w:p w:rsidR="003F330B" w:rsidRDefault="003F330B" w:rsidP="003F330B">
      <w:pPr>
        <w:spacing w:line="240" w:lineRule="exact"/>
        <w:jc w:val="center"/>
        <w:rPr>
          <w:rFonts w:ascii="Times New Roman" w:hAnsi="Times New Roman"/>
          <w:sz w:val="28"/>
          <w:szCs w:val="28"/>
        </w:rPr>
      </w:pP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p>
    <w:p w:rsidR="003F330B" w:rsidRPr="0070163A"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Значения расчетных показателей обусловлены особенностью типа расселения поселения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Значения расчетных показателей обусловлены особенностью типа расселения поселения</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w:t>
            </w:r>
            <w:r w:rsidRPr="00566541">
              <w:lastRenderedPageBreak/>
              <w:t xml:space="preserve">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lastRenderedPageBreak/>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не менее одного объекта каждого типа</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proofErr w:type="spellStart"/>
            <w:r w:rsidRPr="00566541">
              <w:t>пешеходно</w:t>
            </w:r>
            <w:proofErr w:type="spellEnd"/>
            <w:r w:rsidRPr="00566541">
              <w:t>-транспортная доступность не более 30 мин.</w:t>
            </w:r>
          </w:p>
        </w:tc>
      </w:tr>
    </w:tbl>
    <w:p w:rsidR="003F330B" w:rsidRDefault="003F330B" w:rsidP="003F330B">
      <w:pPr>
        <w:spacing w:line="240" w:lineRule="exact"/>
        <w:jc w:val="center"/>
        <w:rPr>
          <w:rFonts w:ascii="Times New Roman" w:hAnsi="Times New Roman"/>
          <w:sz w:val="28"/>
          <w:szCs w:val="28"/>
        </w:rPr>
      </w:pP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3F330B" w:rsidRPr="0070163A" w:rsidRDefault="003F330B" w:rsidP="003F330B">
      <w:pPr>
        <w:spacing w:line="240" w:lineRule="exact"/>
        <w:jc w:val="center"/>
        <w:rPr>
          <w:rFonts w:ascii="Times New Roman" w:hAnsi="Times New Roman"/>
          <w:sz w:val="28"/>
          <w:szCs w:val="28"/>
        </w:rPr>
      </w:pPr>
    </w:p>
    <w:p w:rsidR="003F330B" w:rsidRPr="00566541" w:rsidRDefault="003F330B" w:rsidP="003F330B">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3F330B" w:rsidRPr="00566541" w:rsidRDefault="003F330B" w:rsidP="003F330B">
            <w:pPr>
              <w:jc w:val="both"/>
              <w:rPr>
                <w:rFonts w:ascii="Times New Roman" w:hAnsi="Times New Roman"/>
                <w:sz w:val="28"/>
              </w:rPr>
            </w:pP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w:t>
            </w:r>
            <w:r w:rsidRPr="00566541">
              <w:rPr>
                <w:rFonts w:ascii="Times New Roman" w:hAnsi="Times New Roman"/>
                <w:sz w:val="28"/>
              </w:rPr>
              <w:lastRenderedPageBreak/>
              <w:t xml:space="preserve">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jc w:val="both"/>
              <w:rPr>
                <w:rFonts w:ascii="Times New Roman" w:hAnsi="Times New Roman"/>
                <w:sz w:val="28"/>
              </w:rPr>
            </w:pP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791" w:type="dxa"/>
          </w:tcPr>
          <w:p w:rsidR="003F330B" w:rsidRPr="00566541" w:rsidRDefault="003F330B" w:rsidP="003F330B">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3F330B" w:rsidRPr="00566541" w:rsidTr="003F330B">
        <w:tc>
          <w:tcPr>
            <w:tcW w:w="5098" w:type="dxa"/>
          </w:tcPr>
          <w:p w:rsidR="003F330B" w:rsidRPr="00566541" w:rsidRDefault="003F330B" w:rsidP="003F330B">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3F330B" w:rsidRPr="00566541" w:rsidRDefault="003F330B" w:rsidP="003F330B">
      <w:pPr>
        <w:spacing w:line="240" w:lineRule="auto"/>
        <w:jc w:val="both"/>
        <w:rPr>
          <w:rFonts w:ascii="Times New Roman" w:hAnsi="Times New Roman"/>
          <w:sz w:val="28"/>
        </w:rPr>
      </w:pPr>
    </w:p>
    <w:p w:rsidR="003F330B" w:rsidRPr="00566541" w:rsidRDefault="003F330B" w:rsidP="003F330B">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населенных пунктов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3F330B" w:rsidRPr="00566541" w:rsidRDefault="003F330B" w:rsidP="003F330B">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3F330B" w:rsidRPr="00566541" w:rsidRDefault="003F330B" w:rsidP="003F330B">
            <w:pPr>
              <w:pStyle w:val="a8"/>
              <w:ind w:firstLine="0"/>
            </w:pPr>
            <w:r w:rsidRPr="00566541">
              <w:t>- при наличии автонасосов: 200 м</w:t>
            </w:r>
          </w:p>
          <w:p w:rsidR="003F330B" w:rsidRPr="00566541" w:rsidRDefault="003F330B" w:rsidP="003F330B">
            <w:pPr>
              <w:pStyle w:val="a8"/>
              <w:ind w:firstLine="0"/>
            </w:pPr>
            <w:r w:rsidRPr="00566541">
              <w:t>- при наличии мотопомп: 100 – 150 м в зависимости от типа мотопомп (СНиП 2.04.02 – 84 п. 9.30)</w:t>
            </w: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 xml:space="preserve">минимально допустимый уровень обеспеченности объектами местного </w:t>
            </w:r>
            <w:r w:rsidRPr="00566541">
              <w:lastRenderedPageBreak/>
              <w:t>значения поселения</w:t>
            </w:r>
          </w:p>
        </w:tc>
        <w:tc>
          <w:tcPr>
            <w:tcW w:w="4791" w:type="dxa"/>
          </w:tcPr>
          <w:p w:rsidR="003F330B" w:rsidRPr="00566541" w:rsidRDefault="003F330B" w:rsidP="003F330B">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r w:rsidRPr="00566541">
              <w:t>для каждого населенного пункта в зависимости от площади, но не менее одного объекта</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3F330B" w:rsidRPr="00566541" w:rsidRDefault="003F330B" w:rsidP="003F330B">
            <w:pPr>
              <w:pStyle w:val="a8"/>
              <w:ind w:firstLine="0"/>
            </w:pPr>
            <w:r w:rsidRPr="00566541">
              <w:t>- при наличии автонасосов: 200 м</w:t>
            </w:r>
          </w:p>
          <w:p w:rsidR="003F330B" w:rsidRPr="00566541" w:rsidRDefault="003F330B" w:rsidP="003F330B">
            <w:pPr>
              <w:pStyle w:val="a8"/>
              <w:ind w:firstLine="0"/>
            </w:pPr>
            <w:r w:rsidRPr="00566541">
              <w:t>- при наличии мотопомп: 100 – 150 м в зависимости от типа мотопомп (СНиП 2.04.02 – 84 п. 9.30)</w:t>
            </w:r>
          </w:p>
        </w:tc>
      </w:tr>
    </w:tbl>
    <w:p w:rsidR="003F330B" w:rsidRPr="00566541" w:rsidRDefault="003F330B" w:rsidP="003F330B">
      <w:pPr>
        <w:pStyle w:val="a8"/>
      </w:pPr>
    </w:p>
    <w:p w:rsidR="003F330B" w:rsidRDefault="003F330B" w:rsidP="003F330B">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3F330B" w:rsidRPr="0070163A" w:rsidRDefault="003F330B" w:rsidP="003F330B">
      <w:pPr>
        <w:spacing w:line="240" w:lineRule="exact"/>
        <w:jc w:val="center"/>
        <w:rPr>
          <w:rFonts w:ascii="Times New Roman" w:hAnsi="Times New Roman"/>
          <w:sz w:val="28"/>
          <w:szCs w:val="28"/>
        </w:rPr>
      </w:pPr>
    </w:p>
    <w:p w:rsidR="003F330B" w:rsidRDefault="003F330B" w:rsidP="003F330B">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3F330B" w:rsidRPr="00566541" w:rsidRDefault="003F330B" w:rsidP="003F330B">
      <w:pPr>
        <w:pStyle w:val="a8"/>
      </w:pPr>
    </w:p>
    <w:p w:rsidR="003F330B" w:rsidRPr="00566541" w:rsidRDefault="003F330B" w:rsidP="003F330B">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3F330B" w:rsidRPr="00566541" w:rsidTr="003F330B">
        <w:tc>
          <w:tcPr>
            <w:tcW w:w="5098" w:type="dxa"/>
          </w:tcPr>
          <w:p w:rsidR="003F330B" w:rsidRPr="00566541" w:rsidRDefault="003F330B" w:rsidP="003F330B">
            <w:pPr>
              <w:pStyle w:val="a8"/>
              <w:ind w:firstLine="0"/>
            </w:pPr>
            <w:r w:rsidRPr="00566541">
              <w:t>Наименование одного или нескольких видов объектов местного значения поселения</w:t>
            </w:r>
          </w:p>
        </w:tc>
        <w:tc>
          <w:tcPr>
            <w:tcW w:w="4791" w:type="dxa"/>
          </w:tcPr>
          <w:p w:rsidR="003F330B" w:rsidRPr="00566541" w:rsidRDefault="003F330B" w:rsidP="003F330B">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3F330B" w:rsidRPr="00566541" w:rsidTr="003F330B">
        <w:tc>
          <w:tcPr>
            <w:tcW w:w="5098" w:type="dxa"/>
          </w:tcPr>
          <w:p w:rsidR="003F330B" w:rsidRPr="00566541" w:rsidRDefault="003F330B" w:rsidP="003F330B">
            <w:pPr>
              <w:pStyle w:val="a8"/>
              <w:ind w:firstLine="0"/>
            </w:pPr>
            <w:r w:rsidRPr="00566541">
              <w:t>Территория применения расчетных показателей</w:t>
            </w:r>
          </w:p>
        </w:tc>
        <w:tc>
          <w:tcPr>
            <w:tcW w:w="4791" w:type="dxa"/>
          </w:tcPr>
          <w:p w:rsidR="003F330B" w:rsidRPr="00566541" w:rsidRDefault="003F330B" w:rsidP="003F330B">
            <w:pPr>
              <w:pStyle w:val="a8"/>
              <w:ind w:firstLine="0"/>
            </w:pPr>
            <w:r w:rsidRPr="00566541">
              <w:t>Вся территория муниципального образования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3F330B" w:rsidRPr="00566541" w:rsidRDefault="003F330B" w:rsidP="003F330B">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3F330B" w:rsidRPr="00566541" w:rsidRDefault="003F330B" w:rsidP="003F330B">
            <w:pPr>
              <w:pStyle w:val="a8"/>
              <w:ind w:firstLine="0"/>
              <w:jc w:val="left"/>
              <w:rPr>
                <w:szCs w:val="30"/>
              </w:rPr>
            </w:pPr>
            <w:r w:rsidRPr="00566541">
              <w:rPr>
                <w:szCs w:val="30"/>
              </w:rPr>
              <w:t>СП 42.13330.2011,</w:t>
            </w:r>
          </w:p>
          <w:p w:rsidR="003F330B" w:rsidRPr="00566541" w:rsidRDefault="003F330B" w:rsidP="003F330B">
            <w:pPr>
              <w:pStyle w:val="a8"/>
              <w:ind w:firstLine="0"/>
              <w:jc w:val="left"/>
            </w:pPr>
            <w:r w:rsidRPr="00566541">
              <w:t>Правила благоустройства поселения</w:t>
            </w:r>
          </w:p>
        </w:tc>
      </w:tr>
      <w:tr w:rsidR="003F330B" w:rsidRPr="00566541" w:rsidTr="003F330B">
        <w:tc>
          <w:tcPr>
            <w:tcW w:w="5098" w:type="dxa"/>
          </w:tcPr>
          <w:p w:rsidR="003F330B" w:rsidRPr="00566541" w:rsidRDefault="003F330B" w:rsidP="003F330B">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w:t>
            </w:r>
            <w:r w:rsidRPr="00566541">
              <w:lastRenderedPageBreak/>
              <w:t>градостроительного проектирования:</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3F330B" w:rsidRPr="00566541" w:rsidRDefault="003F330B" w:rsidP="003F330B">
            <w:pPr>
              <w:pStyle w:val="a8"/>
              <w:ind w:firstLine="0"/>
            </w:pPr>
            <w:r w:rsidRPr="00566541">
              <w:t>Не установлено</w:t>
            </w:r>
          </w:p>
        </w:tc>
      </w:tr>
      <w:tr w:rsidR="003F330B" w:rsidRPr="00566541" w:rsidTr="003F330B">
        <w:tc>
          <w:tcPr>
            <w:tcW w:w="5098" w:type="dxa"/>
          </w:tcPr>
          <w:p w:rsidR="003F330B" w:rsidRPr="00566541" w:rsidRDefault="003F330B" w:rsidP="003F330B">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3F330B" w:rsidRPr="00566541" w:rsidRDefault="003F330B" w:rsidP="003F330B">
            <w:pPr>
              <w:pStyle w:val="a8"/>
              <w:ind w:firstLine="0"/>
            </w:pPr>
            <w:r w:rsidRPr="00566541">
              <w:t>Не установлено</w:t>
            </w:r>
          </w:p>
        </w:tc>
      </w:tr>
      <w:tr w:rsidR="003F330B" w:rsidRPr="00566541" w:rsidTr="003F330B">
        <w:tc>
          <w:tcPr>
            <w:tcW w:w="5098" w:type="dxa"/>
          </w:tcPr>
          <w:p w:rsidR="003F330B" w:rsidRPr="00566541" w:rsidRDefault="003F330B" w:rsidP="003F330B">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ind w:firstLine="0"/>
            </w:pPr>
            <w:r w:rsidRPr="00566541">
              <w:t>минимально допустимый уровень обеспеченности объектами:</w:t>
            </w:r>
          </w:p>
        </w:tc>
        <w:tc>
          <w:tcPr>
            <w:tcW w:w="4791" w:type="dxa"/>
          </w:tcPr>
          <w:p w:rsidR="003F330B" w:rsidRPr="00566541" w:rsidRDefault="003F330B" w:rsidP="003F330B">
            <w:pPr>
              <w:pStyle w:val="a8"/>
              <w:ind w:firstLine="0"/>
            </w:pPr>
          </w:p>
        </w:tc>
      </w:tr>
      <w:tr w:rsidR="003F330B" w:rsidRPr="00566541" w:rsidTr="003F330B">
        <w:tc>
          <w:tcPr>
            <w:tcW w:w="5098" w:type="dxa"/>
          </w:tcPr>
          <w:p w:rsidR="003F330B" w:rsidRPr="00566541" w:rsidRDefault="003F330B" w:rsidP="003F330B">
            <w:pPr>
              <w:pStyle w:val="a8"/>
              <w:spacing w:line="240" w:lineRule="exact"/>
              <w:ind w:firstLine="0"/>
            </w:pPr>
            <w:r w:rsidRPr="00566541">
              <w:t>уличное освещение</w:t>
            </w:r>
          </w:p>
        </w:tc>
        <w:tc>
          <w:tcPr>
            <w:tcW w:w="4791" w:type="dxa"/>
          </w:tcPr>
          <w:p w:rsidR="003F330B" w:rsidRPr="00566541" w:rsidRDefault="003F330B" w:rsidP="003F330B">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3F330B" w:rsidRPr="00566541" w:rsidTr="003F330B">
        <w:tc>
          <w:tcPr>
            <w:tcW w:w="5098" w:type="dxa"/>
          </w:tcPr>
          <w:p w:rsidR="003F330B" w:rsidRPr="00566541" w:rsidRDefault="003F330B" w:rsidP="003F330B">
            <w:pPr>
              <w:pStyle w:val="a8"/>
              <w:spacing w:line="240" w:lineRule="exact"/>
              <w:ind w:firstLine="0"/>
            </w:pPr>
            <w:r w:rsidRPr="00566541">
              <w:t>озеленение территорий</w:t>
            </w:r>
          </w:p>
        </w:tc>
        <w:tc>
          <w:tcPr>
            <w:tcW w:w="4791" w:type="dxa"/>
          </w:tcPr>
          <w:p w:rsidR="003F330B" w:rsidRPr="00566541" w:rsidRDefault="003F330B" w:rsidP="003F330B">
            <w:pPr>
              <w:pStyle w:val="a8"/>
              <w:spacing w:after="120" w:line="240" w:lineRule="exact"/>
              <w:ind w:firstLine="0"/>
            </w:pPr>
            <w:r w:rsidRPr="00566541">
              <w:t>не менее двух площадных объектов для каждого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детские площадки</w:t>
            </w:r>
          </w:p>
        </w:tc>
        <w:tc>
          <w:tcPr>
            <w:tcW w:w="4791" w:type="dxa"/>
          </w:tcPr>
          <w:p w:rsidR="003F330B" w:rsidRPr="00566541" w:rsidRDefault="003F330B" w:rsidP="003F330B">
            <w:pPr>
              <w:pStyle w:val="a8"/>
              <w:spacing w:after="120" w:line="240" w:lineRule="exact"/>
              <w:ind w:firstLine="0"/>
            </w:pPr>
            <w:r w:rsidRPr="00566541">
              <w:t>не менее одного объекта для каждого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парковая зона (зона отдыха)</w:t>
            </w:r>
          </w:p>
        </w:tc>
        <w:tc>
          <w:tcPr>
            <w:tcW w:w="4791" w:type="dxa"/>
          </w:tcPr>
          <w:p w:rsidR="003F330B" w:rsidRPr="00566541" w:rsidRDefault="003F330B" w:rsidP="003F330B">
            <w:pPr>
              <w:pStyle w:val="a8"/>
              <w:spacing w:after="120" w:line="240" w:lineRule="exact"/>
              <w:ind w:firstLine="0"/>
            </w:pPr>
            <w:r w:rsidRPr="00566541">
              <w:t>не менее одного объекта для каждого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пешеходные дорожки (тротуары)</w:t>
            </w:r>
          </w:p>
        </w:tc>
        <w:tc>
          <w:tcPr>
            <w:tcW w:w="4791" w:type="dxa"/>
          </w:tcPr>
          <w:p w:rsidR="003F330B" w:rsidRPr="00566541" w:rsidRDefault="003F330B" w:rsidP="003F330B">
            <w:pPr>
              <w:pStyle w:val="a8"/>
              <w:spacing w:after="120" w:line="240" w:lineRule="exact"/>
              <w:ind w:firstLine="0"/>
            </w:pPr>
            <w:r w:rsidRPr="00566541">
              <w:t>75 % обеспеченность улично-дорожной сети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велосипедные дорожки</w:t>
            </w:r>
          </w:p>
        </w:tc>
        <w:tc>
          <w:tcPr>
            <w:tcW w:w="4791" w:type="dxa"/>
          </w:tcPr>
          <w:p w:rsidR="003F330B" w:rsidRPr="00566541" w:rsidRDefault="003F330B" w:rsidP="003F330B">
            <w:pPr>
              <w:pStyle w:val="a8"/>
              <w:spacing w:after="120" w:line="240" w:lineRule="exact"/>
              <w:ind w:firstLine="0"/>
            </w:pPr>
            <w:r w:rsidRPr="00566541">
              <w:t>10 % обеспеченность улично-дорожной сети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урны для мусора</w:t>
            </w:r>
          </w:p>
        </w:tc>
        <w:tc>
          <w:tcPr>
            <w:tcW w:w="4791" w:type="dxa"/>
          </w:tcPr>
          <w:p w:rsidR="003F330B" w:rsidRPr="00566541" w:rsidRDefault="003F330B" w:rsidP="003F330B">
            <w:pPr>
              <w:pStyle w:val="a8"/>
              <w:spacing w:after="120" w:line="240" w:lineRule="exact"/>
              <w:ind w:firstLine="0"/>
            </w:pPr>
            <w:r w:rsidRPr="00566541">
              <w:t>один объект на каждые 100 метров улично-дорожной сети (пешеходных тротуаров)</w:t>
            </w:r>
          </w:p>
        </w:tc>
      </w:tr>
      <w:tr w:rsidR="003F330B" w:rsidRPr="00566541" w:rsidTr="003F330B">
        <w:tc>
          <w:tcPr>
            <w:tcW w:w="5098" w:type="dxa"/>
          </w:tcPr>
          <w:p w:rsidR="003F330B" w:rsidRPr="00566541" w:rsidRDefault="003F330B" w:rsidP="003F330B">
            <w:pPr>
              <w:pStyle w:val="a8"/>
              <w:spacing w:line="240" w:lineRule="exact"/>
              <w:ind w:firstLine="0"/>
            </w:pPr>
            <w:r w:rsidRPr="00566541">
              <w:t>малые архитектурные формы</w:t>
            </w:r>
          </w:p>
        </w:tc>
        <w:tc>
          <w:tcPr>
            <w:tcW w:w="4791" w:type="dxa"/>
          </w:tcPr>
          <w:p w:rsidR="003F330B" w:rsidRPr="00566541" w:rsidRDefault="003F330B" w:rsidP="003F330B">
            <w:pPr>
              <w:pStyle w:val="a8"/>
              <w:spacing w:line="240" w:lineRule="exact"/>
              <w:ind w:firstLine="0"/>
            </w:pPr>
            <w:r w:rsidRPr="00566541">
              <w:t>не менее 5 объектов для каждого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3F330B" w:rsidRPr="00566541" w:rsidRDefault="003F330B" w:rsidP="003F330B">
            <w:pPr>
              <w:pStyle w:val="a8"/>
              <w:spacing w:line="240" w:lineRule="exact"/>
              <w:ind w:firstLine="0"/>
            </w:pPr>
          </w:p>
        </w:tc>
      </w:tr>
      <w:tr w:rsidR="003F330B" w:rsidRPr="00566541" w:rsidTr="003F330B">
        <w:tc>
          <w:tcPr>
            <w:tcW w:w="5098" w:type="dxa"/>
          </w:tcPr>
          <w:p w:rsidR="003F330B" w:rsidRPr="00566541" w:rsidRDefault="003F330B" w:rsidP="003F330B">
            <w:pPr>
              <w:pStyle w:val="a8"/>
              <w:spacing w:line="240" w:lineRule="exact"/>
              <w:ind w:firstLine="0"/>
            </w:pPr>
            <w:r w:rsidRPr="00566541">
              <w:t>уличное освещение</w:t>
            </w:r>
          </w:p>
        </w:tc>
        <w:tc>
          <w:tcPr>
            <w:tcW w:w="4791" w:type="dxa"/>
          </w:tcPr>
          <w:p w:rsidR="003F330B" w:rsidRPr="00566541" w:rsidRDefault="003F330B" w:rsidP="003F330B">
            <w:pPr>
              <w:pStyle w:val="a8"/>
              <w:spacing w:after="120" w:line="240" w:lineRule="exact"/>
              <w:ind w:firstLine="0"/>
            </w:pPr>
            <w:r w:rsidRPr="00566541">
              <w:t>на каждые 50 метров улично-дорожной сети, в том числе пешеходных тротуаров</w:t>
            </w:r>
          </w:p>
        </w:tc>
      </w:tr>
      <w:tr w:rsidR="003F330B" w:rsidRPr="00566541" w:rsidTr="003F330B">
        <w:tc>
          <w:tcPr>
            <w:tcW w:w="5098" w:type="dxa"/>
          </w:tcPr>
          <w:p w:rsidR="003F330B" w:rsidRPr="00566541" w:rsidRDefault="003F330B" w:rsidP="003F330B">
            <w:pPr>
              <w:pStyle w:val="a8"/>
              <w:spacing w:line="240" w:lineRule="exact"/>
              <w:ind w:firstLine="0"/>
            </w:pPr>
            <w:r w:rsidRPr="00566541">
              <w:t>озеленение территорий</w:t>
            </w:r>
          </w:p>
        </w:tc>
        <w:tc>
          <w:tcPr>
            <w:tcW w:w="4791" w:type="dxa"/>
          </w:tcPr>
          <w:p w:rsidR="003F330B" w:rsidRPr="00566541" w:rsidRDefault="003F330B" w:rsidP="003F330B">
            <w:pPr>
              <w:pStyle w:val="a8"/>
              <w:spacing w:after="120" w:line="240" w:lineRule="exact"/>
              <w:ind w:firstLine="0"/>
            </w:pPr>
            <w:r w:rsidRPr="00566541">
              <w:t>согласно схеме благоустройства и озеленения территории населенного пункта</w:t>
            </w:r>
          </w:p>
        </w:tc>
      </w:tr>
      <w:tr w:rsidR="003F330B" w:rsidRPr="00566541" w:rsidTr="003F330B">
        <w:tc>
          <w:tcPr>
            <w:tcW w:w="5098" w:type="dxa"/>
          </w:tcPr>
          <w:p w:rsidR="003F330B" w:rsidRPr="00566541" w:rsidRDefault="003F330B" w:rsidP="003F330B">
            <w:pPr>
              <w:pStyle w:val="a8"/>
              <w:spacing w:line="240" w:lineRule="exact"/>
              <w:ind w:firstLine="0"/>
            </w:pPr>
            <w:r w:rsidRPr="00566541">
              <w:t>детские площадки</w:t>
            </w:r>
          </w:p>
        </w:tc>
        <w:tc>
          <w:tcPr>
            <w:tcW w:w="4791" w:type="dxa"/>
          </w:tcPr>
          <w:p w:rsidR="003F330B" w:rsidRPr="00566541" w:rsidRDefault="003F330B" w:rsidP="003F330B">
            <w:pPr>
              <w:pStyle w:val="a8"/>
              <w:spacing w:after="120" w:line="240" w:lineRule="exact"/>
              <w:ind w:firstLine="0"/>
            </w:pPr>
            <w:r w:rsidRPr="00566541">
              <w:t>детские площадки: пешеходная доступность 15 мин</w:t>
            </w:r>
          </w:p>
        </w:tc>
      </w:tr>
      <w:tr w:rsidR="003F330B" w:rsidRPr="00566541" w:rsidTr="003F330B">
        <w:tc>
          <w:tcPr>
            <w:tcW w:w="5098" w:type="dxa"/>
          </w:tcPr>
          <w:p w:rsidR="003F330B" w:rsidRPr="00566541" w:rsidRDefault="003F330B" w:rsidP="003F330B">
            <w:pPr>
              <w:pStyle w:val="a8"/>
              <w:spacing w:line="240" w:lineRule="exact"/>
              <w:ind w:firstLine="0"/>
            </w:pPr>
            <w:r w:rsidRPr="00566541">
              <w:t>парковая зона (зона отдыха)</w:t>
            </w:r>
          </w:p>
        </w:tc>
        <w:tc>
          <w:tcPr>
            <w:tcW w:w="4791" w:type="dxa"/>
          </w:tcPr>
          <w:p w:rsidR="003F330B" w:rsidRPr="00566541" w:rsidRDefault="003F330B" w:rsidP="003F330B">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3F330B" w:rsidRPr="00566541" w:rsidTr="003F330B">
        <w:tc>
          <w:tcPr>
            <w:tcW w:w="5098" w:type="dxa"/>
          </w:tcPr>
          <w:p w:rsidR="003F330B" w:rsidRPr="00566541" w:rsidRDefault="003F330B" w:rsidP="003F330B">
            <w:pPr>
              <w:pStyle w:val="a8"/>
              <w:spacing w:line="240" w:lineRule="exact"/>
              <w:ind w:firstLine="0"/>
            </w:pPr>
            <w:r w:rsidRPr="00566541">
              <w:t>пешеходные дорожки (тротуары)</w:t>
            </w:r>
          </w:p>
        </w:tc>
        <w:tc>
          <w:tcPr>
            <w:tcW w:w="4791" w:type="dxa"/>
          </w:tcPr>
          <w:p w:rsidR="003F330B" w:rsidRPr="00566541" w:rsidRDefault="003F330B" w:rsidP="003F330B">
            <w:pPr>
              <w:pStyle w:val="a8"/>
              <w:spacing w:after="120" w:line="240" w:lineRule="exact"/>
              <w:ind w:firstLine="0"/>
            </w:pPr>
            <w:r w:rsidRPr="00566541">
              <w:t>пешеходная доступность 100 м</w:t>
            </w:r>
          </w:p>
        </w:tc>
      </w:tr>
      <w:tr w:rsidR="003F330B" w:rsidRPr="00566541" w:rsidTr="003F330B">
        <w:tc>
          <w:tcPr>
            <w:tcW w:w="5098" w:type="dxa"/>
          </w:tcPr>
          <w:p w:rsidR="003F330B" w:rsidRPr="00566541" w:rsidRDefault="003F330B" w:rsidP="003F330B">
            <w:pPr>
              <w:pStyle w:val="a8"/>
              <w:spacing w:line="240" w:lineRule="exact"/>
              <w:ind w:firstLine="0"/>
            </w:pPr>
            <w:r w:rsidRPr="00566541">
              <w:t>велосипедные дорожки</w:t>
            </w:r>
          </w:p>
        </w:tc>
        <w:tc>
          <w:tcPr>
            <w:tcW w:w="4791" w:type="dxa"/>
          </w:tcPr>
          <w:p w:rsidR="003F330B" w:rsidRPr="00566541" w:rsidRDefault="003F330B" w:rsidP="003F330B">
            <w:pPr>
              <w:pStyle w:val="a8"/>
              <w:spacing w:after="120" w:line="240" w:lineRule="exact"/>
              <w:ind w:firstLine="0"/>
            </w:pPr>
            <w:proofErr w:type="spellStart"/>
            <w:r w:rsidRPr="00566541">
              <w:t>пешеходно</w:t>
            </w:r>
            <w:proofErr w:type="spellEnd"/>
            <w:r w:rsidRPr="00566541">
              <w:t xml:space="preserve">-транспортная </w:t>
            </w:r>
            <w:r w:rsidRPr="00566541">
              <w:lastRenderedPageBreak/>
              <w:t>доступность – не более 30 мин</w:t>
            </w:r>
          </w:p>
        </w:tc>
      </w:tr>
      <w:tr w:rsidR="003F330B" w:rsidRPr="00566541" w:rsidTr="003F330B">
        <w:tc>
          <w:tcPr>
            <w:tcW w:w="5098" w:type="dxa"/>
          </w:tcPr>
          <w:p w:rsidR="003F330B" w:rsidRPr="00566541" w:rsidRDefault="003F330B" w:rsidP="003F330B">
            <w:pPr>
              <w:pStyle w:val="a8"/>
              <w:spacing w:line="240" w:lineRule="exact"/>
              <w:ind w:firstLine="0"/>
            </w:pPr>
            <w:r w:rsidRPr="00566541">
              <w:lastRenderedPageBreak/>
              <w:t>урны для мусора</w:t>
            </w:r>
          </w:p>
        </w:tc>
        <w:tc>
          <w:tcPr>
            <w:tcW w:w="4791" w:type="dxa"/>
          </w:tcPr>
          <w:p w:rsidR="003F330B" w:rsidRPr="00566541" w:rsidRDefault="003F330B" w:rsidP="003F330B">
            <w:pPr>
              <w:pStyle w:val="a8"/>
              <w:spacing w:after="120" w:line="240" w:lineRule="exact"/>
              <w:ind w:firstLine="0"/>
            </w:pPr>
            <w:r w:rsidRPr="00566541">
              <w:t>на каждые 100 метров улично-дорожной сети (пешеходных тротуаров)</w:t>
            </w:r>
          </w:p>
        </w:tc>
      </w:tr>
      <w:tr w:rsidR="003F330B" w:rsidRPr="00566541" w:rsidTr="003F330B">
        <w:tc>
          <w:tcPr>
            <w:tcW w:w="5098" w:type="dxa"/>
          </w:tcPr>
          <w:p w:rsidR="003F330B" w:rsidRPr="00566541" w:rsidRDefault="003F330B" w:rsidP="003F330B">
            <w:pPr>
              <w:pStyle w:val="a8"/>
              <w:spacing w:line="240" w:lineRule="exact"/>
              <w:ind w:firstLine="0"/>
            </w:pPr>
            <w:r w:rsidRPr="00566541">
              <w:t>малые архитектурные формы</w:t>
            </w:r>
          </w:p>
        </w:tc>
        <w:tc>
          <w:tcPr>
            <w:tcW w:w="4791" w:type="dxa"/>
          </w:tcPr>
          <w:p w:rsidR="003F330B" w:rsidRPr="00566541" w:rsidRDefault="003F330B" w:rsidP="003F330B">
            <w:pPr>
              <w:pStyle w:val="a8"/>
              <w:spacing w:line="240" w:lineRule="exact"/>
              <w:ind w:firstLine="0"/>
            </w:pPr>
            <w:r w:rsidRPr="00566541">
              <w:t>на расстоянии не менее 100 м друг от друга</w:t>
            </w:r>
          </w:p>
        </w:tc>
      </w:tr>
    </w:tbl>
    <w:p w:rsidR="003F330B" w:rsidRDefault="003F330B" w:rsidP="003F330B">
      <w:pPr>
        <w:pStyle w:val="a8"/>
        <w:spacing w:line="240" w:lineRule="exact"/>
      </w:pPr>
    </w:p>
    <w:p w:rsidR="003F330B" w:rsidRDefault="003F330B" w:rsidP="003F330B">
      <w:pPr>
        <w:pStyle w:val="a8"/>
        <w:spacing w:line="240" w:lineRule="exact"/>
      </w:pPr>
    </w:p>
    <w:p w:rsidR="003F330B" w:rsidRDefault="003F330B" w:rsidP="003F330B">
      <w:pPr>
        <w:pStyle w:val="a8"/>
        <w:spacing w:line="240" w:lineRule="exact"/>
      </w:pPr>
    </w:p>
    <w:p w:rsidR="003F330B" w:rsidRPr="00566541" w:rsidRDefault="003F330B" w:rsidP="003F330B">
      <w:pPr>
        <w:pStyle w:val="a8"/>
        <w:spacing w:line="240" w:lineRule="exact"/>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sidRPr="00566541">
              <w:br w:type="page"/>
            </w:r>
            <w:r>
              <w:rPr>
                <w:rFonts w:ascii="Times New Roman" w:hAnsi="Times New Roman" w:cs="Times New Roman"/>
                <w:sz w:val="28"/>
              </w:rPr>
              <w:t xml:space="preserve">Председатель Совета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3F330B" w:rsidRDefault="003F330B" w:rsidP="003F330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jc w:val="right"/>
              <w:rPr>
                <w:rFonts w:cs="Times New Roman"/>
              </w:rPr>
            </w:pPr>
          </w:p>
          <w:p w:rsidR="003F330B" w:rsidRDefault="003F330B" w:rsidP="003F330B">
            <w:pPr>
              <w:pStyle w:val="a8"/>
              <w:spacing w:line="240" w:lineRule="exact"/>
              <w:ind w:firstLine="0"/>
              <w:jc w:val="right"/>
              <w:rPr>
                <w:rFonts w:cs="Times New Roman"/>
              </w:rPr>
            </w:pPr>
            <w:r>
              <w:rPr>
                <w:rFonts w:cs="Times New Roman"/>
              </w:rPr>
              <w:t>В.Ф.Букреев</w:t>
            </w:r>
          </w:p>
          <w:p w:rsidR="003F330B" w:rsidRDefault="003F330B" w:rsidP="003F330B">
            <w:pPr>
              <w:pStyle w:val="a8"/>
              <w:spacing w:line="240" w:lineRule="exact"/>
              <w:ind w:firstLine="0"/>
              <w:jc w:val="right"/>
              <w:rPr>
                <w:rFonts w:cs="Times New Roman"/>
              </w:rPr>
            </w:pPr>
          </w:p>
        </w:tc>
      </w:tr>
    </w:tbl>
    <w:p w:rsidR="003F330B" w:rsidRDefault="003F330B" w:rsidP="003F330B">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3F330B" w:rsidRDefault="003F330B" w:rsidP="003F330B">
            <w:pPr>
              <w:pStyle w:val="a8"/>
              <w:spacing w:line="240" w:lineRule="exact"/>
              <w:ind w:firstLine="0"/>
              <w:rPr>
                <w:rFonts w:cs="Times New Roman"/>
              </w:rPr>
            </w:pPr>
            <w:r>
              <w:rPr>
                <w:rFonts w:cs="Times New Roman"/>
              </w:rPr>
              <w:t xml:space="preserve">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
          <w:p w:rsidR="003F330B" w:rsidRPr="00F12422" w:rsidRDefault="003F330B" w:rsidP="003F330B">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503"/>
        <w:gridCol w:w="5386"/>
      </w:tblGrid>
      <w:tr w:rsidR="003F330B" w:rsidRPr="002A4F30" w:rsidTr="003F330B">
        <w:trPr>
          <w:trHeight w:val="2409"/>
        </w:trPr>
        <w:tc>
          <w:tcPr>
            <w:tcW w:w="4503" w:type="dxa"/>
            <w:shd w:val="clear" w:color="auto" w:fill="auto"/>
          </w:tcPr>
          <w:p w:rsidR="003F330B" w:rsidRPr="002A4F30" w:rsidRDefault="003F330B" w:rsidP="003F330B">
            <w:pPr>
              <w:tabs>
                <w:tab w:val="left" w:pos="6480"/>
              </w:tabs>
              <w:spacing w:line="240" w:lineRule="exact"/>
              <w:jc w:val="both"/>
              <w:outlineLvl w:val="0"/>
              <w:rPr>
                <w:rFonts w:ascii="Times New Roman" w:hAnsi="Times New Roman"/>
                <w:sz w:val="20"/>
              </w:rPr>
            </w:pPr>
          </w:p>
        </w:tc>
        <w:tc>
          <w:tcPr>
            <w:tcW w:w="5386" w:type="dxa"/>
            <w:shd w:val="clear" w:color="auto" w:fill="auto"/>
          </w:tcPr>
          <w:p w:rsidR="003F330B" w:rsidRPr="002A4F30" w:rsidRDefault="003F330B" w:rsidP="003F330B">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3F330B" w:rsidRPr="002A4F30" w:rsidRDefault="003F330B" w:rsidP="00541EB3">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sz w:val="28"/>
                <w:szCs w:val="28"/>
              </w:rPr>
              <w:t>Казинского</w:t>
            </w:r>
            <w:proofErr w:type="spellEnd"/>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w:t>
            </w:r>
            <w:r w:rsidR="00541EB3">
              <w:rPr>
                <w:rFonts w:ascii="Times New Roman" w:hAnsi="Times New Roman"/>
                <w:sz w:val="28"/>
                <w:szCs w:val="28"/>
              </w:rPr>
              <w:t>н</w:t>
            </w:r>
            <w:r w:rsidRPr="002A4F30">
              <w:rPr>
                <w:rFonts w:ascii="Times New Roman" w:hAnsi="Times New Roman"/>
                <w:sz w:val="28"/>
                <w:szCs w:val="28"/>
              </w:rPr>
              <w:t xml:space="preserve">ого района Ставропольского края  </w:t>
            </w:r>
            <w:r w:rsidR="00541EB3">
              <w:rPr>
                <w:rFonts w:ascii="Times New Roman" w:hAnsi="Times New Roman"/>
                <w:sz w:val="28"/>
                <w:szCs w:val="28"/>
              </w:rPr>
              <w:t xml:space="preserve"> </w:t>
            </w:r>
            <w:r w:rsidRPr="002A4F30">
              <w:rPr>
                <w:rFonts w:ascii="Times New Roman" w:hAnsi="Times New Roman"/>
                <w:sz w:val="28"/>
                <w:szCs w:val="28"/>
              </w:rPr>
              <w:t>от 17 февраля 2017 года № 472</w:t>
            </w:r>
          </w:p>
        </w:tc>
      </w:tr>
    </w:tbl>
    <w:p w:rsidR="003F330B" w:rsidRDefault="003F330B" w:rsidP="003F330B">
      <w:pPr>
        <w:jc w:val="center"/>
        <w:rPr>
          <w:rFonts w:ascii="Times New Roman" w:hAnsi="Times New Roman"/>
          <w:sz w:val="28"/>
          <w:szCs w:val="28"/>
        </w:rPr>
      </w:pPr>
    </w:p>
    <w:p w:rsidR="003F330B" w:rsidRPr="00366698" w:rsidRDefault="003F330B" w:rsidP="003F330B">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3F330B" w:rsidRPr="00566541" w:rsidRDefault="003F330B" w:rsidP="003F330B">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3F330B" w:rsidRPr="00566541" w:rsidRDefault="003F330B" w:rsidP="003F330B">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3F330B" w:rsidRPr="00566541" w:rsidRDefault="003F330B" w:rsidP="003F330B">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3F330B" w:rsidRPr="00566541" w:rsidRDefault="003F330B" w:rsidP="003F330B">
      <w:pPr>
        <w:pStyle w:val="a8"/>
      </w:pPr>
      <w:r w:rsidRPr="00566541">
        <w:t>4. Область применения утверждаемых расчетных показателей распространяется:</w:t>
      </w:r>
    </w:p>
    <w:p w:rsidR="003F330B" w:rsidRPr="00566541" w:rsidRDefault="003F330B" w:rsidP="003F330B">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3F330B" w:rsidRPr="00566541" w:rsidRDefault="003F330B" w:rsidP="003F330B">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3F330B" w:rsidRPr="00566541" w:rsidRDefault="003F330B" w:rsidP="003F330B">
      <w:pPr>
        <w:pStyle w:val="a8"/>
      </w:pPr>
      <w:r w:rsidRPr="00566541">
        <w:t>- при подготовке и утверждении документации по планировке территории;</w:t>
      </w:r>
    </w:p>
    <w:p w:rsidR="003F330B" w:rsidRPr="00566541" w:rsidRDefault="003F330B" w:rsidP="003F330B">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3F330B" w:rsidRPr="00566541" w:rsidRDefault="003F330B" w:rsidP="003F330B">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3F330B" w:rsidRPr="00566541" w:rsidRDefault="003F330B" w:rsidP="003F330B">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3F330B" w:rsidRPr="00566541" w:rsidRDefault="003F330B" w:rsidP="003F330B">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3F330B" w:rsidRPr="00566541" w:rsidRDefault="003F330B" w:rsidP="003F330B">
      <w:pPr>
        <w:pStyle w:val="10"/>
        <w:rPr>
          <w:b w:val="0"/>
        </w:rPr>
      </w:pPr>
      <w:r w:rsidRPr="00566541">
        <w:rPr>
          <w:b w:val="0"/>
        </w:rPr>
        <w:t>Правила применения расчетных показателей</w:t>
      </w:r>
    </w:p>
    <w:p w:rsidR="003F330B" w:rsidRPr="00566541" w:rsidRDefault="003F330B" w:rsidP="003F330B">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3F330B" w:rsidRPr="00566541" w:rsidRDefault="003F330B" w:rsidP="003F330B">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3F330B" w:rsidRPr="00566541" w:rsidRDefault="003F330B" w:rsidP="003F330B">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3F330B" w:rsidRPr="00566541" w:rsidRDefault="003F330B" w:rsidP="003F330B">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3F330B" w:rsidRPr="00566541" w:rsidRDefault="003F330B" w:rsidP="003F330B">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3F330B" w:rsidRPr="00566541" w:rsidRDefault="003F330B" w:rsidP="003F330B">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3F330B" w:rsidRDefault="003F330B" w:rsidP="003F330B">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3F330B" w:rsidRDefault="003F330B" w:rsidP="003F330B">
      <w:pPr>
        <w:pStyle w:val="a8"/>
      </w:pPr>
    </w:p>
    <w:p w:rsidR="003F330B" w:rsidRDefault="003F330B" w:rsidP="003F330B">
      <w:pPr>
        <w:pStyle w:val="a8"/>
      </w:pPr>
    </w:p>
    <w:p w:rsidR="003F330B" w:rsidRDefault="003F330B" w:rsidP="003F330B">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3F330B" w:rsidRDefault="003F330B" w:rsidP="003F330B">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jc w:val="right"/>
              <w:rPr>
                <w:rFonts w:cs="Times New Roman"/>
              </w:rPr>
            </w:pPr>
            <w:r>
              <w:rPr>
                <w:rFonts w:cs="Times New Roman"/>
              </w:rPr>
              <w:t>В.Ф.Букреев</w:t>
            </w:r>
          </w:p>
        </w:tc>
      </w:tr>
    </w:tbl>
    <w:p w:rsidR="003F330B" w:rsidRDefault="003F330B" w:rsidP="003F330B">
      <w:pPr>
        <w:pStyle w:val="a8"/>
        <w:rPr>
          <w:rFonts w:cs="Times New Roman"/>
        </w:rPr>
      </w:pPr>
    </w:p>
    <w:p w:rsidR="003F330B" w:rsidRDefault="003F330B" w:rsidP="003F330B">
      <w:pPr>
        <w:spacing w:line="240" w:lineRule="exact"/>
        <w:rPr>
          <w:rFonts w:ascii="Times New Roman" w:hAnsi="Times New Roman"/>
          <w:sz w:val="28"/>
        </w:rPr>
      </w:pPr>
    </w:p>
    <w:p w:rsidR="00541EB3" w:rsidRDefault="00541EB3" w:rsidP="003F330B">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3F330B" w:rsidTr="003F330B">
        <w:tc>
          <w:tcPr>
            <w:tcW w:w="3936" w:type="dxa"/>
            <w:hideMark/>
          </w:tcPr>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3F330B" w:rsidRDefault="003F330B" w:rsidP="003F330B">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3F330B" w:rsidRDefault="003F330B" w:rsidP="003F330B">
            <w:pPr>
              <w:pStyle w:val="a8"/>
              <w:spacing w:line="240" w:lineRule="exact"/>
              <w:ind w:firstLine="0"/>
              <w:rPr>
                <w:rFonts w:cs="Times New Roman"/>
              </w:rPr>
            </w:pPr>
            <w:r>
              <w:rPr>
                <w:rFonts w:cs="Times New Roman"/>
              </w:rPr>
              <w:t xml:space="preserve">Ставропольского  края     </w:t>
            </w:r>
          </w:p>
        </w:tc>
        <w:tc>
          <w:tcPr>
            <w:tcW w:w="6485" w:type="dxa"/>
          </w:tcPr>
          <w:p w:rsidR="003F330B" w:rsidRDefault="003F330B" w:rsidP="003F330B">
            <w:pPr>
              <w:pStyle w:val="a8"/>
              <w:spacing w:line="240" w:lineRule="exact"/>
              <w:ind w:firstLine="0"/>
              <w:rPr>
                <w:rFonts w:cs="Times New Roman"/>
              </w:rPr>
            </w:pPr>
          </w:p>
          <w:p w:rsidR="003F330B" w:rsidRDefault="003F330B" w:rsidP="003F330B">
            <w:pPr>
              <w:pStyle w:val="a8"/>
              <w:spacing w:line="240" w:lineRule="exact"/>
              <w:ind w:firstLine="0"/>
              <w:rPr>
                <w:rFonts w:cs="Times New Roman"/>
              </w:rPr>
            </w:pPr>
          </w:p>
          <w:p w:rsidR="003F330B" w:rsidRDefault="003F330B" w:rsidP="003F330B">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3F330B" w:rsidRDefault="003F330B" w:rsidP="003F330B">
            <w:pPr>
              <w:pStyle w:val="a8"/>
              <w:spacing w:line="240" w:lineRule="exact"/>
              <w:ind w:firstLine="0"/>
              <w:rPr>
                <w:rFonts w:cs="Times New Roman"/>
              </w:rPr>
            </w:pPr>
          </w:p>
        </w:tc>
      </w:tr>
    </w:tbl>
    <w:p w:rsidR="003F330B" w:rsidRPr="00566541" w:rsidRDefault="003F330B" w:rsidP="003F330B">
      <w:pPr>
        <w:pStyle w:val="a8"/>
      </w:pPr>
    </w:p>
    <w:p w:rsidR="003F330B" w:rsidRDefault="003F330B">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p w:rsidR="00EB6E43" w:rsidRDefault="00EB6E43">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EB6E43" w:rsidRPr="002A4F30" w:rsidTr="00EB6E43">
        <w:trPr>
          <w:trHeight w:val="2409"/>
        </w:trPr>
        <w:tc>
          <w:tcPr>
            <w:tcW w:w="4786" w:type="dxa"/>
            <w:shd w:val="clear" w:color="auto" w:fill="auto"/>
          </w:tcPr>
          <w:p w:rsidR="00EB6E43" w:rsidRPr="002A4F30" w:rsidRDefault="00EB6E43" w:rsidP="00EB6E43">
            <w:pPr>
              <w:tabs>
                <w:tab w:val="left" w:pos="6480"/>
              </w:tabs>
              <w:spacing w:line="240" w:lineRule="exact"/>
              <w:jc w:val="both"/>
              <w:outlineLvl w:val="0"/>
              <w:rPr>
                <w:rFonts w:ascii="Times New Roman" w:hAnsi="Times New Roman"/>
                <w:sz w:val="20"/>
              </w:rPr>
            </w:pPr>
          </w:p>
        </w:tc>
        <w:tc>
          <w:tcPr>
            <w:tcW w:w="5528" w:type="dxa"/>
            <w:shd w:val="clear" w:color="auto" w:fill="auto"/>
          </w:tcPr>
          <w:p w:rsidR="00EB6E43" w:rsidRPr="002A4F30" w:rsidRDefault="00EB6E43" w:rsidP="00EB6E43">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EB6E43" w:rsidRPr="002A4F30" w:rsidRDefault="00EB6E43" w:rsidP="00EB6E43">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Надеждинского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EB6E43" w:rsidRPr="002A4F30" w:rsidRDefault="00EB6E43" w:rsidP="00EB6E43">
      <w:pPr>
        <w:jc w:val="both"/>
        <w:rPr>
          <w:rFonts w:ascii="Times New Roman" w:hAnsi="Times New Roman"/>
          <w:sz w:val="28"/>
          <w:szCs w:val="28"/>
        </w:rPr>
      </w:pPr>
    </w:p>
    <w:p w:rsidR="00EB6E43" w:rsidRDefault="00EB6E43" w:rsidP="00EB6E43">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EB6E43" w:rsidRDefault="00EB6E43" w:rsidP="00EB6E43">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EB6E43" w:rsidRPr="002A4F30" w:rsidRDefault="00EB6E43" w:rsidP="00EB6E43">
      <w:pPr>
        <w:spacing w:line="240" w:lineRule="auto"/>
        <w:jc w:val="center"/>
        <w:rPr>
          <w:rFonts w:ascii="Times New Roman" w:hAnsi="Times New Roman"/>
          <w:sz w:val="28"/>
          <w:szCs w:val="28"/>
        </w:rPr>
      </w:pPr>
    </w:p>
    <w:p w:rsidR="00EB6E43" w:rsidRPr="00566541" w:rsidRDefault="00EB6E43" w:rsidP="00EB6E43">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ind w:firstLine="708"/>
      </w:pPr>
      <w:r w:rsidRPr="00566541">
        <w:rPr>
          <w:szCs w:val="28"/>
        </w:rPr>
        <w:t>- согласно техническим условиям снабжающей организации.</w:t>
      </w:r>
    </w:p>
    <w:p w:rsidR="00EB6E43" w:rsidRPr="00566541" w:rsidRDefault="00EB6E43" w:rsidP="00EB6E43">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EB6E43" w:rsidRPr="00566541" w:rsidRDefault="00EB6E43" w:rsidP="00EB6E43">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EB6E43" w:rsidRPr="00566541" w:rsidRDefault="00EB6E43" w:rsidP="00EB6E43">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EB6E43" w:rsidRPr="00566541" w:rsidRDefault="00EB6E43" w:rsidP="00EB6E43">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ind w:firstLine="708"/>
      </w:pPr>
      <w:r w:rsidRPr="00566541">
        <w:rPr>
          <w:szCs w:val="28"/>
        </w:rPr>
        <w:t>- согласно техническим условиям снабжающей организации.</w:t>
      </w:r>
    </w:p>
    <w:p w:rsidR="00EB6E43" w:rsidRPr="00566541" w:rsidRDefault="00EB6E43" w:rsidP="00EB6E43">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EB6E43" w:rsidRPr="00566541" w:rsidRDefault="00EB6E43" w:rsidP="00EB6E43">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Default="00EB6E43" w:rsidP="00EB6E43">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EB6E43" w:rsidRDefault="00EB6E43" w:rsidP="00EB6E43">
      <w:pPr>
        <w:pStyle w:val="a8"/>
        <w:ind w:firstLine="708"/>
        <w:rPr>
          <w:szCs w:val="28"/>
        </w:rPr>
      </w:pPr>
    </w:p>
    <w:p w:rsidR="00EB6E43" w:rsidRDefault="00EB6E43" w:rsidP="00EB6E43">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EB6E43" w:rsidRDefault="00EB6E43" w:rsidP="00EB6E43">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jc w:val="right"/>
              <w:rPr>
                <w:rFonts w:cs="Times New Roman"/>
              </w:rPr>
            </w:pPr>
            <w:r>
              <w:rPr>
                <w:rFonts w:cs="Times New Roman"/>
              </w:rPr>
              <w:t>В.Ф.Букреев</w:t>
            </w:r>
          </w:p>
        </w:tc>
      </w:tr>
    </w:tbl>
    <w:p w:rsidR="00EB6E43" w:rsidRDefault="00EB6E43" w:rsidP="00EB6E43">
      <w:pPr>
        <w:pStyle w:val="a8"/>
        <w:rPr>
          <w:rFonts w:cs="Times New Roman"/>
        </w:rPr>
      </w:pPr>
    </w:p>
    <w:p w:rsidR="00EB6E43" w:rsidRDefault="00EB6E43" w:rsidP="00EB6E43">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EB6E43" w:rsidRDefault="00EB6E43" w:rsidP="00EB6E43">
            <w:pPr>
              <w:pStyle w:val="a8"/>
              <w:spacing w:line="240" w:lineRule="exact"/>
              <w:ind w:firstLine="0"/>
              <w:rPr>
                <w:rFonts w:cs="Times New Roman"/>
              </w:rPr>
            </w:pPr>
            <w:r>
              <w:rPr>
                <w:rFonts w:cs="Times New Roman"/>
              </w:rPr>
              <w:t xml:space="preserve">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EB6E43" w:rsidRDefault="00EB6E43" w:rsidP="00EB6E43">
            <w:pPr>
              <w:pStyle w:val="a8"/>
              <w:spacing w:line="240" w:lineRule="exact"/>
              <w:ind w:firstLine="0"/>
              <w:rPr>
                <w:rFonts w:cs="Times New Roman"/>
              </w:rPr>
            </w:pPr>
          </w:p>
        </w:tc>
      </w:tr>
    </w:tbl>
    <w:tbl>
      <w:tblPr>
        <w:tblW w:w="10314" w:type="dxa"/>
        <w:tblLook w:val="04A0" w:firstRow="1" w:lastRow="0" w:firstColumn="1" w:lastColumn="0" w:noHBand="0" w:noVBand="1"/>
      </w:tblPr>
      <w:tblGrid>
        <w:gridCol w:w="4786"/>
        <w:gridCol w:w="5528"/>
      </w:tblGrid>
      <w:tr w:rsidR="00EB6E43" w:rsidRPr="002A4F30" w:rsidTr="00EB6E43">
        <w:trPr>
          <w:trHeight w:val="2409"/>
        </w:trPr>
        <w:tc>
          <w:tcPr>
            <w:tcW w:w="4786" w:type="dxa"/>
            <w:shd w:val="clear" w:color="auto" w:fill="auto"/>
          </w:tcPr>
          <w:p w:rsidR="00EB6E43" w:rsidRPr="002A4F30" w:rsidRDefault="00EB6E43" w:rsidP="00EB6E43">
            <w:pPr>
              <w:tabs>
                <w:tab w:val="left" w:pos="6480"/>
              </w:tabs>
              <w:spacing w:line="240" w:lineRule="exact"/>
              <w:jc w:val="both"/>
              <w:outlineLvl w:val="0"/>
              <w:rPr>
                <w:rFonts w:ascii="Times New Roman" w:hAnsi="Times New Roman"/>
                <w:sz w:val="20"/>
              </w:rPr>
            </w:pPr>
          </w:p>
        </w:tc>
        <w:tc>
          <w:tcPr>
            <w:tcW w:w="5528" w:type="dxa"/>
            <w:shd w:val="clear" w:color="auto" w:fill="auto"/>
          </w:tcPr>
          <w:p w:rsidR="00EB6E43" w:rsidRPr="002A4F30" w:rsidRDefault="00EB6E43" w:rsidP="00EB6E43">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EB6E43" w:rsidRPr="002A4F30" w:rsidRDefault="00EB6E43" w:rsidP="00EB6E43">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Надеждинского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EB6E43" w:rsidRPr="00566541" w:rsidRDefault="00EB6E43" w:rsidP="00EB6E43">
      <w:pPr>
        <w:pStyle w:val="a8"/>
        <w:ind w:firstLine="708"/>
      </w:pPr>
    </w:p>
    <w:p w:rsidR="00EB6E43" w:rsidRPr="00961B4B" w:rsidRDefault="00EB6E43" w:rsidP="00EB6E43">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EB6E43" w:rsidRPr="00566541" w:rsidRDefault="00EB6E43" w:rsidP="00EB6E43">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EB6E43" w:rsidRPr="00566541" w:rsidRDefault="00EB6E43" w:rsidP="00EB6E43">
      <w:pPr>
        <w:pStyle w:val="a8"/>
      </w:pPr>
      <w:r w:rsidRPr="00566541">
        <w:t xml:space="preserve">- парковка (парковочные места): </w:t>
      </w:r>
    </w:p>
    <w:p w:rsidR="00EB6E43" w:rsidRPr="00566541" w:rsidRDefault="00EB6E43" w:rsidP="00EB6E43">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EB6E43" w:rsidRPr="00566541" w:rsidRDefault="00EB6E43" w:rsidP="00EB6E43">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EB6E43" w:rsidRPr="00566541" w:rsidRDefault="00EB6E43" w:rsidP="00EB6E43">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EB6E43" w:rsidRPr="00566541" w:rsidRDefault="00EB6E43" w:rsidP="00EB6E43">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EB6E43" w:rsidRPr="00566541" w:rsidRDefault="00EB6E43" w:rsidP="00EB6E43">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EB6E43" w:rsidRPr="00566541" w:rsidRDefault="00EB6E43" w:rsidP="00EB6E43">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EB6E43" w:rsidRPr="00566541" w:rsidRDefault="00EB6E43" w:rsidP="00EB6E43">
      <w:pPr>
        <w:pStyle w:val="a8"/>
      </w:pPr>
      <w:r w:rsidRPr="00566541">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r w:rsidRPr="00566541">
        <w:rPr>
          <w:rFonts w:eastAsia="Calibri"/>
        </w:rPr>
        <w:t>код вида использования</w:t>
      </w:r>
      <w:r w:rsidRPr="00566541">
        <w:t xml:space="preserve"> 3.2, 3.3, 3.8, 3.9, 4.1, </w:t>
      </w:r>
      <w:r w:rsidRPr="00566541">
        <w:lastRenderedPageBreak/>
        <w:t xml:space="preserve">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EB6E43" w:rsidRPr="00566541" w:rsidRDefault="00EB6E43" w:rsidP="00EB6E43">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EB6E43" w:rsidRPr="00566541" w:rsidRDefault="00EB6E43" w:rsidP="00EB6E43">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EB6E43" w:rsidRPr="00566541" w:rsidRDefault="00EB6E43" w:rsidP="00EB6E43">
      <w:pPr>
        <w:pStyle w:val="a8"/>
      </w:pPr>
      <w:r w:rsidRPr="00566541">
        <w:t>- пешеходный переход (наземный, надземный, подземный): не менее 2 объектов в населенном пункте;</w:t>
      </w:r>
    </w:p>
    <w:p w:rsidR="00EB6E43" w:rsidRPr="00566541" w:rsidRDefault="00EB6E43" w:rsidP="00EB6E43">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EB6E43" w:rsidRPr="00566541" w:rsidRDefault="00EB6E43" w:rsidP="00EB6E43">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EB6E43" w:rsidRPr="00566541" w:rsidRDefault="00EB6E43" w:rsidP="00EB6E43">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EB6E43" w:rsidRPr="00566541" w:rsidRDefault="00EB6E43" w:rsidP="00EB6E43">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EB6E43" w:rsidRDefault="00EB6E43" w:rsidP="00EB6E43">
      <w:pPr>
        <w:pStyle w:val="a8"/>
      </w:pPr>
      <w:r w:rsidRPr="00566541">
        <w:t>- автобусные остановки с элементами по ОСТ 218.1.002-2003: пешеходная доступность не более 30 мин</w:t>
      </w:r>
      <w:r>
        <w:t>.</w:t>
      </w:r>
    </w:p>
    <w:p w:rsidR="00EB6E43" w:rsidRDefault="00EB6E43" w:rsidP="00EB6E43">
      <w:pPr>
        <w:pStyle w:val="a8"/>
      </w:pPr>
    </w:p>
    <w:p w:rsidR="00EB6E43" w:rsidRDefault="00EB6E43" w:rsidP="00EB6E43">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EB6E43" w:rsidRDefault="00EB6E43" w:rsidP="00EB6E43">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jc w:val="right"/>
              <w:rPr>
                <w:rFonts w:cs="Times New Roman"/>
              </w:rPr>
            </w:pPr>
            <w:r>
              <w:rPr>
                <w:rFonts w:cs="Times New Roman"/>
              </w:rPr>
              <w:t>В.Ф.Букреев</w:t>
            </w:r>
          </w:p>
        </w:tc>
      </w:tr>
    </w:tbl>
    <w:p w:rsidR="00EB6E43" w:rsidRDefault="00EB6E43" w:rsidP="00EB6E43">
      <w:pPr>
        <w:pStyle w:val="a8"/>
        <w:rPr>
          <w:rFonts w:cs="Times New Roman"/>
        </w:rPr>
      </w:pPr>
    </w:p>
    <w:p w:rsidR="00EB6E43" w:rsidRDefault="00EB6E43" w:rsidP="00EB6E43">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EB6E43" w:rsidRDefault="00EB6E43" w:rsidP="00EB6E43">
            <w:pPr>
              <w:pStyle w:val="a8"/>
              <w:spacing w:line="240" w:lineRule="exact"/>
              <w:ind w:firstLine="0"/>
              <w:rPr>
                <w:rFonts w:cs="Times New Roman"/>
              </w:rPr>
            </w:pPr>
            <w:r>
              <w:rPr>
                <w:rFonts w:cs="Times New Roman"/>
              </w:rPr>
              <w:t xml:space="preserve">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EB6E43" w:rsidRDefault="00EB6E43" w:rsidP="00EB6E43">
            <w:pPr>
              <w:pStyle w:val="a8"/>
              <w:spacing w:line="240" w:lineRule="exact"/>
              <w:ind w:firstLine="0"/>
              <w:rPr>
                <w:rFonts w:cs="Times New Roman"/>
              </w:rPr>
            </w:pPr>
          </w:p>
        </w:tc>
      </w:tr>
    </w:tbl>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p w:rsidR="00EB6E43" w:rsidRDefault="00EB6E43" w:rsidP="00EB6E43">
      <w:pPr>
        <w:pStyle w:val="a8"/>
      </w:pPr>
    </w:p>
    <w:tbl>
      <w:tblPr>
        <w:tblW w:w="10314" w:type="dxa"/>
        <w:tblLook w:val="04A0" w:firstRow="1" w:lastRow="0" w:firstColumn="1" w:lastColumn="0" w:noHBand="0" w:noVBand="1"/>
      </w:tblPr>
      <w:tblGrid>
        <w:gridCol w:w="4786"/>
        <w:gridCol w:w="5528"/>
      </w:tblGrid>
      <w:tr w:rsidR="00EB6E43" w:rsidRPr="002A4F30" w:rsidTr="00EB6E43">
        <w:trPr>
          <w:trHeight w:val="2409"/>
        </w:trPr>
        <w:tc>
          <w:tcPr>
            <w:tcW w:w="4786" w:type="dxa"/>
            <w:shd w:val="clear" w:color="auto" w:fill="auto"/>
          </w:tcPr>
          <w:p w:rsidR="00EB6E43" w:rsidRPr="002A4F30" w:rsidRDefault="00EB6E43" w:rsidP="00EB6E43">
            <w:pPr>
              <w:tabs>
                <w:tab w:val="left" w:pos="6480"/>
              </w:tabs>
              <w:spacing w:line="240" w:lineRule="exact"/>
              <w:jc w:val="both"/>
              <w:outlineLvl w:val="0"/>
              <w:rPr>
                <w:rFonts w:ascii="Times New Roman" w:hAnsi="Times New Roman"/>
                <w:sz w:val="20"/>
              </w:rPr>
            </w:pPr>
          </w:p>
        </w:tc>
        <w:tc>
          <w:tcPr>
            <w:tcW w:w="5528" w:type="dxa"/>
            <w:shd w:val="clear" w:color="auto" w:fill="auto"/>
          </w:tcPr>
          <w:p w:rsidR="00EB6E43" w:rsidRPr="002A4F30" w:rsidRDefault="00EB6E43" w:rsidP="00EB6E43">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EB6E43" w:rsidRDefault="00EB6E43" w:rsidP="00EB6E43">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Надеждинского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EB6E43" w:rsidRDefault="00EB6E43" w:rsidP="00EB6E43">
            <w:pPr>
              <w:spacing w:line="240" w:lineRule="exact"/>
              <w:jc w:val="both"/>
              <w:rPr>
                <w:rFonts w:ascii="Times New Roman" w:hAnsi="Times New Roman"/>
                <w:sz w:val="28"/>
                <w:szCs w:val="28"/>
              </w:rPr>
            </w:pPr>
          </w:p>
          <w:p w:rsidR="00EB6E43" w:rsidRPr="002A4F30" w:rsidRDefault="00EB6E43" w:rsidP="00EB6E43">
            <w:pPr>
              <w:spacing w:line="240" w:lineRule="exact"/>
              <w:jc w:val="both"/>
              <w:rPr>
                <w:rFonts w:ascii="Times New Roman" w:hAnsi="Times New Roman"/>
                <w:sz w:val="20"/>
              </w:rPr>
            </w:pPr>
          </w:p>
        </w:tc>
      </w:tr>
    </w:tbl>
    <w:p w:rsidR="00EB6E43" w:rsidRDefault="00EB6E43" w:rsidP="00EB6E43">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EB6E43" w:rsidRPr="00961B4B" w:rsidRDefault="00EB6E43" w:rsidP="00EB6E43">
      <w:pPr>
        <w:jc w:val="center"/>
        <w:rPr>
          <w:rFonts w:ascii="Times New Roman" w:hAnsi="Times New Roman"/>
          <w:sz w:val="28"/>
          <w:szCs w:val="28"/>
        </w:rPr>
      </w:pPr>
    </w:p>
    <w:p w:rsidR="00EB6E43" w:rsidRPr="00566541" w:rsidRDefault="00EB6E43" w:rsidP="00EB6E43">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EB6E43" w:rsidRPr="00566541" w:rsidRDefault="00EB6E43" w:rsidP="00EB6E43">
      <w:pPr>
        <w:pStyle w:val="a8"/>
        <w:ind w:firstLine="708"/>
      </w:pPr>
      <w:r w:rsidRPr="00566541">
        <w:t>а) расчетные показатели минимально допустимого уровня обеспеченности населения поселения:</w:t>
      </w:r>
    </w:p>
    <w:p w:rsidR="00EB6E43" w:rsidRPr="00566541" w:rsidRDefault="00EB6E43" w:rsidP="00EB6E43">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EB6E43" w:rsidRPr="00566541" w:rsidRDefault="00EB6E43" w:rsidP="00EB6E43">
      <w:pPr>
        <w:pStyle w:val="a8"/>
        <w:rPr>
          <w:rFonts w:eastAsia="Calibri" w:cs="Times New Roman"/>
        </w:rPr>
      </w:pPr>
      <w:r w:rsidRPr="00566541">
        <w:t>- озеленение территорий:</w:t>
      </w:r>
    </w:p>
    <w:p w:rsidR="00EB6E43" w:rsidRPr="00566541" w:rsidRDefault="00EB6E43" w:rsidP="00EB6E43">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5"/>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EB6E43" w:rsidRPr="00566541" w:rsidRDefault="00EB6E43" w:rsidP="00EB6E43">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EB6E43" w:rsidRPr="00566541" w:rsidRDefault="00EB6E43" w:rsidP="00EB6E43">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EB6E43" w:rsidRPr="00566541" w:rsidRDefault="00EB6E43" w:rsidP="00EB6E43">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EB6E43" w:rsidRPr="00566541" w:rsidRDefault="00EB6E43" w:rsidP="00EB6E43">
      <w:pPr>
        <w:pStyle w:val="a8"/>
      </w:pPr>
      <w:r w:rsidRPr="00566541">
        <w:t xml:space="preserve">прочие - </w:t>
      </w:r>
      <w:r w:rsidRPr="00566541">
        <w:rPr>
          <w:rFonts w:eastAsia="Calibri" w:cs="Times New Roman"/>
        </w:rPr>
        <w:t>15 % земельного участка;</w:t>
      </w:r>
    </w:p>
    <w:p w:rsidR="00EB6E43" w:rsidRPr="00566541" w:rsidRDefault="00EB6E43" w:rsidP="00EB6E43">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EB6E43" w:rsidRPr="00566541" w:rsidRDefault="00EB6E43" w:rsidP="00EB6E43">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EB6E43" w:rsidRPr="00566541" w:rsidRDefault="00EB6E43" w:rsidP="00EB6E43">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EB6E43" w:rsidRPr="00566541" w:rsidRDefault="00EB6E43" w:rsidP="00EB6E43">
      <w:pPr>
        <w:pStyle w:val="a8"/>
      </w:pPr>
      <w:r w:rsidRPr="00566541">
        <w:rPr>
          <w:rFonts w:eastAsia="Times New Roman" w:cs="Times New Roman"/>
          <w:szCs w:val="28"/>
          <w:lang w:eastAsia="ru-RU"/>
        </w:rPr>
        <w:t>площадки для выгула собак – не менее 400 кв. м.;</w:t>
      </w:r>
    </w:p>
    <w:p w:rsidR="00EB6E43" w:rsidRPr="00566541" w:rsidRDefault="00EB6E43" w:rsidP="00EB6E43">
      <w:pPr>
        <w:pStyle w:val="a8"/>
      </w:pPr>
      <w:r w:rsidRPr="00566541">
        <w:t>- парковая зона (зона отдыха): не менее одного объекта для каждого населенного пункта;</w:t>
      </w:r>
    </w:p>
    <w:p w:rsidR="00EB6E43" w:rsidRPr="00566541" w:rsidRDefault="00EB6E43" w:rsidP="00EB6E43">
      <w:pPr>
        <w:pStyle w:val="a8"/>
      </w:pPr>
      <w:r w:rsidRPr="00566541">
        <w:t>- пешеходные дорожки (тротуары): 75 % обеспеченность улично-дорожной сети населенного пункта;</w:t>
      </w:r>
    </w:p>
    <w:p w:rsidR="00EB6E43" w:rsidRPr="00566541" w:rsidRDefault="00EB6E43" w:rsidP="00EB6E43">
      <w:pPr>
        <w:pStyle w:val="a8"/>
      </w:pPr>
      <w:r w:rsidRPr="00566541">
        <w:t>- велосипедные дорожки: 10 % обеспеченность улично-дорожной сети населенного пункта;</w:t>
      </w:r>
    </w:p>
    <w:p w:rsidR="00EB6E43" w:rsidRPr="00566541" w:rsidRDefault="00EB6E43" w:rsidP="00EB6E43">
      <w:pPr>
        <w:pStyle w:val="a8"/>
      </w:pPr>
      <w:r w:rsidRPr="00566541">
        <w:t>- урны для мусора: один объект на каждые 100 метров улично-дорожной сети (пешеходных тротуаров);</w:t>
      </w:r>
    </w:p>
    <w:p w:rsidR="00EB6E43" w:rsidRPr="00566541" w:rsidRDefault="00EB6E43" w:rsidP="00EB6E43">
      <w:pPr>
        <w:pStyle w:val="a8"/>
      </w:pPr>
      <w:r w:rsidRPr="00566541">
        <w:t>- малые архитектурные формы: не менее 5 объектов для каждого населенного пункта;</w:t>
      </w:r>
    </w:p>
    <w:p w:rsidR="00EB6E43" w:rsidRPr="00566541" w:rsidRDefault="00EB6E43" w:rsidP="00EB6E43">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EB6E43" w:rsidRPr="00566541" w:rsidRDefault="00EB6E43" w:rsidP="00EB6E43">
      <w:pPr>
        <w:pStyle w:val="a8"/>
      </w:pPr>
      <w:r w:rsidRPr="00566541">
        <w:t>- уличное освещение: на каждые 50 метров улично-дорожной сети, в том числе пешеходных тротуаров;</w:t>
      </w:r>
    </w:p>
    <w:p w:rsidR="00EB6E43" w:rsidRPr="00566541" w:rsidRDefault="00EB6E43" w:rsidP="00EB6E43">
      <w:pPr>
        <w:pStyle w:val="a8"/>
      </w:pPr>
      <w:r w:rsidRPr="00566541">
        <w:t>- озеленение территорий: согласно схеме благоустройства и озеленения территории населенного пункта;</w:t>
      </w:r>
    </w:p>
    <w:p w:rsidR="00EB6E43" w:rsidRPr="00566541" w:rsidRDefault="00EB6E43" w:rsidP="00EB6E43">
      <w:pPr>
        <w:pStyle w:val="a8"/>
      </w:pPr>
      <w:r w:rsidRPr="00566541">
        <w:t>- детские площадки: пешеходная доступность 15 мин.;</w:t>
      </w:r>
    </w:p>
    <w:p w:rsidR="00EB6E43" w:rsidRPr="00566541" w:rsidRDefault="00EB6E43" w:rsidP="00EB6E43">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EB6E43" w:rsidRPr="00566541" w:rsidRDefault="00EB6E43" w:rsidP="00EB6E43">
      <w:pPr>
        <w:pStyle w:val="a8"/>
      </w:pPr>
      <w:r w:rsidRPr="00566541">
        <w:t>- пешеходные дорожки (тротуары): пешеходная доступность 100 м;</w:t>
      </w:r>
    </w:p>
    <w:p w:rsidR="00EB6E43" w:rsidRPr="00566541" w:rsidRDefault="00EB6E43" w:rsidP="00EB6E43">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EB6E43" w:rsidRPr="00566541" w:rsidRDefault="00EB6E43" w:rsidP="00EB6E43">
      <w:pPr>
        <w:pStyle w:val="a8"/>
      </w:pPr>
      <w:r w:rsidRPr="00566541">
        <w:t>- урны для мусора: на каждые 100 метров улично-дорожной сети (пешеходных тротуаров);</w:t>
      </w:r>
    </w:p>
    <w:p w:rsidR="00EB6E43" w:rsidRDefault="00EB6E43" w:rsidP="00EB6E43">
      <w:pPr>
        <w:pStyle w:val="a8"/>
      </w:pPr>
      <w:r w:rsidRPr="00566541">
        <w:lastRenderedPageBreak/>
        <w:t>- малые архитектурные формы: на расстоянии не менее 100 м друг от друга.</w:t>
      </w:r>
    </w:p>
    <w:p w:rsidR="00EB6E43" w:rsidRDefault="00EB6E43" w:rsidP="00EB6E43">
      <w:pPr>
        <w:pStyle w:val="a8"/>
      </w:pPr>
    </w:p>
    <w:p w:rsidR="00EB6E43" w:rsidRDefault="00EB6E43" w:rsidP="00EB6E43">
      <w:pPr>
        <w:pStyle w:val="a8"/>
      </w:pPr>
    </w:p>
    <w:p w:rsidR="00EB6E43" w:rsidRPr="00566541" w:rsidRDefault="00EB6E43" w:rsidP="00EB6E43">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EB6E43" w:rsidRDefault="00EB6E43" w:rsidP="00EB6E43">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jc w:val="right"/>
              <w:rPr>
                <w:rFonts w:cs="Times New Roman"/>
              </w:rPr>
            </w:pPr>
            <w:r>
              <w:rPr>
                <w:rFonts w:cs="Times New Roman"/>
              </w:rPr>
              <w:t>В.Ф.Букреев</w:t>
            </w:r>
          </w:p>
        </w:tc>
      </w:tr>
      <w:tr w:rsidR="00EB6E43" w:rsidTr="00EB6E43">
        <w:tc>
          <w:tcPr>
            <w:tcW w:w="3936" w:type="dxa"/>
            <w:hideMark/>
          </w:tcPr>
          <w:p w:rsidR="00EB6E43" w:rsidRDefault="00EB6E43" w:rsidP="00EB6E43">
            <w:pPr>
              <w:spacing w:line="240" w:lineRule="exact"/>
              <w:rPr>
                <w:rFonts w:ascii="Times New Roman" w:hAnsi="Times New Roman" w:cs="Times New Roman"/>
                <w:sz w:val="28"/>
              </w:rPr>
            </w:pPr>
          </w:p>
          <w:p w:rsidR="00EB6E43" w:rsidRDefault="00EB6E43" w:rsidP="00EB6E43">
            <w:pPr>
              <w:spacing w:line="240" w:lineRule="exact"/>
              <w:rPr>
                <w:rFonts w:ascii="Times New Roman" w:hAnsi="Times New Roman" w:cs="Times New Roman"/>
                <w:sz w:val="28"/>
              </w:rPr>
            </w:pPr>
          </w:p>
          <w:p w:rsidR="00EB6E43" w:rsidRDefault="00EB6E43" w:rsidP="00EB6E43">
            <w:pPr>
              <w:spacing w:line="240" w:lineRule="exact"/>
              <w:rPr>
                <w:rFonts w:ascii="Times New Roman" w:hAnsi="Times New Roman" w:cs="Times New Roman"/>
                <w:sz w:val="28"/>
              </w:rPr>
            </w:pP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EB6E43" w:rsidRDefault="00EB6E43" w:rsidP="00EB6E43">
            <w:pPr>
              <w:pStyle w:val="a8"/>
              <w:spacing w:line="240" w:lineRule="exact"/>
              <w:ind w:firstLine="0"/>
              <w:rPr>
                <w:rFonts w:cs="Times New Roman"/>
              </w:rPr>
            </w:pPr>
            <w:r>
              <w:rPr>
                <w:rFonts w:cs="Times New Roman"/>
              </w:rPr>
              <w:t xml:space="preserve">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Pr="00E45EA1" w:rsidRDefault="00EB6E43" w:rsidP="00EB6E43">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tc>
      </w:tr>
    </w:tbl>
    <w:tbl>
      <w:tblPr>
        <w:tblW w:w="10314" w:type="dxa"/>
        <w:tblLook w:val="04A0" w:firstRow="1" w:lastRow="0" w:firstColumn="1" w:lastColumn="0" w:noHBand="0" w:noVBand="1"/>
      </w:tblPr>
      <w:tblGrid>
        <w:gridCol w:w="4786"/>
        <w:gridCol w:w="5528"/>
      </w:tblGrid>
      <w:tr w:rsidR="00EB6E43" w:rsidRPr="002A4F30" w:rsidTr="00EB6E43">
        <w:trPr>
          <w:trHeight w:val="2409"/>
        </w:trPr>
        <w:tc>
          <w:tcPr>
            <w:tcW w:w="4786" w:type="dxa"/>
            <w:shd w:val="clear" w:color="auto" w:fill="auto"/>
          </w:tcPr>
          <w:p w:rsidR="00EB6E43" w:rsidRPr="002A4F30" w:rsidRDefault="00EB6E43" w:rsidP="00EB6E43">
            <w:pPr>
              <w:tabs>
                <w:tab w:val="left" w:pos="6480"/>
              </w:tabs>
              <w:spacing w:line="240" w:lineRule="exact"/>
              <w:jc w:val="both"/>
              <w:outlineLvl w:val="0"/>
              <w:rPr>
                <w:rFonts w:ascii="Times New Roman" w:hAnsi="Times New Roman"/>
                <w:sz w:val="20"/>
              </w:rPr>
            </w:pPr>
          </w:p>
        </w:tc>
        <w:tc>
          <w:tcPr>
            <w:tcW w:w="5528" w:type="dxa"/>
            <w:shd w:val="clear" w:color="auto" w:fill="auto"/>
          </w:tcPr>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Default="00EB6E43" w:rsidP="00EB6E43">
            <w:pPr>
              <w:tabs>
                <w:tab w:val="left" w:pos="6480"/>
              </w:tabs>
              <w:spacing w:line="240" w:lineRule="exact"/>
              <w:ind w:left="1416"/>
              <w:jc w:val="both"/>
              <w:outlineLvl w:val="0"/>
              <w:rPr>
                <w:rFonts w:ascii="Times New Roman" w:hAnsi="Times New Roman"/>
                <w:sz w:val="28"/>
                <w:szCs w:val="28"/>
              </w:rPr>
            </w:pPr>
          </w:p>
          <w:p w:rsidR="00EB6E43" w:rsidRPr="002A4F30" w:rsidRDefault="00EB6E43" w:rsidP="00EB6E43">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EB6E43" w:rsidRPr="002A4F30" w:rsidRDefault="00EB6E43" w:rsidP="00EB6E43">
            <w:pPr>
              <w:spacing w:line="240" w:lineRule="exact"/>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Надеждинского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w:t>
            </w:r>
            <w:r>
              <w:rPr>
                <w:rFonts w:ascii="Times New Roman" w:hAnsi="Times New Roman"/>
                <w:sz w:val="28"/>
                <w:szCs w:val="28"/>
              </w:rPr>
              <w:t xml:space="preserve">го района Ставропольского края </w:t>
            </w:r>
            <w:r w:rsidRPr="002A4F30">
              <w:rPr>
                <w:rFonts w:ascii="Times New Roman" w:hAnsi="Times New Roman"/>
                <w:sz w:val="28"/>
                <w:szCs w:val="28"/>
              </w:rPr>
              <w:t>от 17 февраля 2017 года № 472</w:t>
            </w:r>
          </w:p>
        </w:tc>
      </w:tr>
    </w:tbl>
    <w:p w:rsidR="00EB6E43" w:rsidRDefault="00EB6E43" w:rsidP="00EB6E43">
      <w:pPr>
        <w:pStyle w:val="a8"/>
        <w:jc w:val="center"/>
      </w:pPr>
    </w:p>
    <w:p w:rsidR="00EB6E43" w:rsidRDefault="00EB6E43" w:rsidP="00EB6E43">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EB6E43"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EB6E43" w:rsidRPr="00566541" w:rsidRDefault="00EB6E43" w:rsidP="00EB6E43">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EB6E43" w:rsidRDefault="00EB6E43" w:rsidP="00EB6E43">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EB6E43" w:rsidRPr="00566541" w:rsidRDefault="00EB6E43" w:rsidP="00EB6E43">
      <w:pPr>
        <w:pStyle w:val="a8"/>
      </w:pPr>
    </w:p>
    <w:p w:rsidR="00EB6E43" w:rsidRDefault="00EB6E43" w:rsidP="00EB6E43">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EB6E43" w:rsidRPr="00E20FFC"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EB6E43" w:rsidRPr="00566541" w:rsidRDefault="00EB6E43" w:rsidP="00EB6E43">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EB6E43" w:rsidRPr="00566541" w:rsidRDefault="00EB6E43" w:rsidP="00EB6E43">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EB6E43" w:rsidRPr="00566541" w:rsidRDefault="00EB6E43" w:rsidP="00EB6E43">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EB6E43" w:rsidRPr="00566541" w:rsidRDefault="00EB6E43" w:rsidP="00EB6E43">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EB6E43" w:rsidRPr="00566541" w:rsidRDefault="00EB6E43" w:rsidP="00EB6E43">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EB6E43" w:rsidRPr="00566541" w:rsidRDefault="00EB6E43" w:rsidP="00EB6E43">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EB6E43" w:rsidRPr="00566541" w:rsidRDefault="00EB6E43" w:rsidP="00EB6E43">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EB6E43" w:rsidRPr="00566541" w:rsidRDefault="00EB6E43" w:rsidP="00EB6E43">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EB6E43" w:rsidRPr="00566541" w:rsidRDefault="00EB6E43" w:rsidP="00EB6E43">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EB6E43" w:rsidRPr="00566541" w:rsidRDefault="00EB6E43" w:rsidP="00EB6E43">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EB6E43" w:rsidRPr="00566541" w:rsidRDefault="00EB6E43" w:rsidP="00EB6E43">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EB6E43" w:rsidRPr="00566541" w:rsidRDefault="00EB6E43" w:rsidP="00EB6E43">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EB6E43" w:rsidRPr="00566541" w:rsidRDefault="00EB6E43" w:rsidP="00EB6E43">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EB6E43" w:rsidRPr="00566541" w:rsidRDefault="00EB6E43" w:rsidP="00EB6E43">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EB6E43" w:rsidRPr="00566541" w:rsidRDefault="00EB6E43" w:rsidP="00EB6E43">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EB6E43" w:rsidRPr="00566541" w:rsidRDefault="00EB6E43" w:rsidP="00EB6E43">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EB6E43" w:rsidRPr="00566541" w:rsidRDefault="00EB6E43" w:rsidP="00EB6E43">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EB6E43" w:rsidRPr="00566541" w:rsidRDefault="00EB6E43" w:rsidP="00EB6E43">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EB6E43" w:rsidRPr="00566541" w:rsidRDefault="00EB6E43" w:rsidP="00EB6E43">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EB6E43" w:rsidRPr="00566541" w:rsidRDefault="00EB6E43" w:rsidP="00EB6E43">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EB6E43" w:rsidRPr="00566541" w:rsidRDefault="00EB6E43" w:rsidP="00EB6E43">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EB6E43" w:rsidRPr="00566541" w:rsidRDefault="00EB6E43" w:rsidP="00EB6E43">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EB6E43" w:rsidRPr="00566541" w:rsidRDefault="00EB6E43" w:rsidP="00EB6E43">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EB6E43" w:rsidRPr="00566541" w:rsidRDefault="00EB6E43" w:rsidP="00EB6E43">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EB6E43" w:rsidRPr="00566541" w:rsidRDefault="00EB6E43" w:rsidP="00EB6E43">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EB6E43" w:rsidRPr="00566541" w:rsidRDefault="00EB6E43" w:rsidP="00EB6E43">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Default="00EB6E43" w:rsidP="00EB6E43">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EB6E43" w:rsidRPr="00566541" w:rsidRDefault="00EB6E43" w:rsidP="00EB6E43">
      <w:pPr>
        <w:pStyle w:val="a8"/>
      </w:pP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EB6E43" w:rsidRDefault="00EB6E43" w:rsidP="00EB6E43">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EB6E43" w:rsidRDefault="00EB6E43" w:rsidP="00EB6E43">
      <w:pPr>
        <w:spacing w:line="240" w:lineRule="auto"/>
        <w:ind w:firstLine="709"/>
        <w:jc w:val="both"/>
        <w:rPr>
          <w:rFonts w:ascii="Times New Roman" w:hAnsi="Times New Roman"/>
          <w:sz w:val="28"/>
        </w:rPr>
      </w:pPr>
    </w:p>
    <w:p w:rsidR="00EB6E43" w:rsidRDefault="00EB6E43" w:rsidP="00EB6E43">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EB6E43" w:rsidRPr="0070163A" w:rsidRDefault="00EB6E43" w:rsidP="00EB6E43">
      <w:pPr>
        <w:spacing w:line="240" w:lineRule="auto"/>
        <w:ind w:firstLine="709"/>
        <w:jc w:val="both"/>
        <w:rPr>
          <w:rFonts w:ascii="Times New Roman" w:hAnsi="Times New Roman"/>
          <w:sz w:val="28"/>
          <w:szCs w:val="28"/>
        </w:rPr>
      </w:pPr>
    </w:p>
    <w:p w:rsidR="00EB6E43" w:rsidRPr="00566541" w:rsidRDefault="00EB6E43" w:rsidP="00EB6E43">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49</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обеспеченность объектами в области электроснабжения 95 % 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согласно техническим условиям энергоснабжающей организации</w:t>
            </w:r>
          </w:p>
        </w:tc>
      </w:tr>
    </w:tbl>
    <w:p w:rsidR="00EB6E43" w:rsidRPr="00566541" w:rsidRDefault="00EB6E43" w:rsidP="00EB6E43">
      <w:pPr>
        <w:pStyle w:val="a8"/>
      </w:pPr>
    </w:p>
    <w:p w:rsidR="00EB6E43" w:rsidRPr="00566541" w:rsidRDefault="00EB6E43" w:rsidP="00EB6E43">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50</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649" w:type="dxa"/>
          </w:tcPr>
          <w:p w:rsidR="00EB6E43" w:rsidRPr="00566541" w:rsidRDefault="00EB6E43" w:rsidP="00EB6E43">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649" w:type="dxa"/>
          </w:tcPr>
          <w:p w:rsidR="00EB6E43" w:rsidRPr="00566541" w:rsidRDefault="00EB6E43" w:rsidP="00EB6E43">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согласно техническим условиям снабжающей организации или Схеме теплоснабжения поселения</w:t>
            </w:r>
          </w:p>
        </w:tc>
      </w:tr>
    </w:tbl>
    <w:p w:rsidR="00EB6E43" w:rsidRPr="00566541" w:rsidRDefault="00EB6E43" w:rsidP="00EB6E43">
      <w:pPr>
        <w:pStyle w:val="a8"/>
      </w:pPr>
    </w:p>
    <w:p w:rsidR="00EB6E43" w:rsidRPr="00566541" w:rsidRDefault="00EB6E43" w:rsidP="00EB6E43">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51</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EB6E43" w:rsidRPr="00566541" w:rsidTr="00EB6E43">
        <w:tc>
          <w:tcPr>
            <w:tcW w:w="5098" w:type="dxa"/>
          </w:tcPr>
          <w:p w:rsidR="00EB6E43" w:rsidRPr="00566541" w:rsidRDefault="00EB6E43" w:rsidP="00EB6E43">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согласно техническим условиям снабжающей организации</w:t>
            </w:r>
          </w:p>
        </w:tc>
      </w:tr>
    </w:tbl>
    <w:p w:rsidR="00EB6E43" w:rsidRPr="00566541" w:rsidRDefault="00EB6E43" w:rsidP="00EB6E43">
      <w:pPr>
        <w:pStyle w:val="a8"/>
      </w:pPr>
    </w:p>
    <w:p w:rsidR="00EB6E43" w:rsidRPr="00566541" w:rsidRDefault="00EB6E43" w:rsidP="00EB6E43">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52</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EB6E43" w:rsidRPr="00566541" w:rsidRDefault="00EB6E43" w:rsidP="00EB6E43">
      <w:pPr>
        <w:pStyle w:val="a8"/>
      </w:pPr>
    </w:p>
    <w:p w:rsidR="00EB6E43" w:rsidRPr="00566541" w:rsidRDefault="00EB6E43" w:rsidP="00EB6E43">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53</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 xml:space="preserve">Обеспечение благоприятных условий жизнедеятельности населения, в том числе объектами </w:t>
            </w:r>
            <w:r w:rsidRPr="00566541">
              <w:lastRenderedPageBreak/>
              <w:t>инженерной инфраструктуры</w:t>
            </w:r>
          </w:p>
        </w:tc>
      </w:tr>
      <w:tr w:rsidR="00EB6E43" w:rsidRPr="00566541" w:rsidTr="00EB6E43">
        <w:tc>
          <w:tcPr>
            <w:tcW w:w="5098" w:type="dxa"/>
          </w:tcPr>
          <w:p w:rsidR="00EB6E43" w:rsidRPr="00566541" w:rsidRDefault="00EB6E43" w:rsidP="00EB6E43">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Определяется точкой подключения к объектам водоотведения</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EB6E43" w:rsidRDefault="00EB6E43" w:rsidP="00EB6E43">
      <w:pPr>
        <w:spacing w:line="240" w:lineRule="exact"/>
        <w:jc w:val="center"/>
        <w:rPr>
          <w:rFonts w:ascii="Times New Roman" w:hAnsi="Times New Roman"/>
          <w:sz w:val="28"/>
          <w:szCs w:val="28"/>
        </w:rPr>
      </w:pP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54</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rPr>
                <w:rFonts w:eastAsia="Calibri" w:cs="Times New Roman"/>
              </w:rPr>
            </w:pPr>
            <w:r w:rsidRPr="00566541">
              <w:rPr>
                <w:rFonts w:eastAsia="Calibri" w:cs="Times New Roman"/>
              </w:rPr>
              <w:t>Автомобильные дороги с твердым покрытием,</w:t>
            </w:r>
          </w:p>
          <w:p w:rsidR="00EB6E43" w:rsidRPr="00566541" w:rsidRDefault="00EB6E43" w:rsidP="00EB6E43">
            <w:pPr>
              <w:pStyle w:val="a8"/>
              <w:ind w:firstLine="0"/>
            </w:pPr>
            <w:r w:rsidRPr="00566541">
              <w:rPr>
                <w:rFonts w:eastAsia="Calibri" w:cs="Times New Roman"/>
              </w:rPr>
              <w:t>Парковка (парковочные места)</w:t>
            </w:r>
          </w:p>
        </w:tc>
      </w:tr>
      <w:tr w:rsidR="00EB6E43" w:rsidRPr="00566541" w:rsidTr="00EB6E43">
        <w:tc>
          <w:tcPr>
            <w:tcW w:w="5098" w:type="dxa"/>
          </w:tcPr>
          <w:p w:rsidR="00EB6E43" w:rsidRPr="00566541" w:rsidRDefault="00EB6E43" w:rsidP="00EB6E43">
            <w:pPr>
              <w:pStyle w:val="a8"/>
              <w:ind w:firstLine="0"/>
            </w:pPr>
            <w:r w:rsidRPr="00566541">
              <w:lastRenderedPageBreak/>
              <w:t>Территория применения расчетных показателей</w:t>
            </w:r>
          </w:p>
        </w:tc>
        <w:tc>
          <w:tcPr>
            <w:tcW w:w="4649" w:type="dxa"/>
          </w:tcPr>
          <w:p w:rsidR="00EB6E43" w:rsidRPr="00566541" w:rsidRDefault="00EB6E43" w:rsidP="00EB6E43">
            <w:pPr>
              <w:pStyle w:val="a8"/>
              <w:ind w:firstLine="0"/>
            </w:pPr>
            <w:r w:rsidRPr="00566541">
              <w:t>Все населенные пункты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rPr>
                <w:szCs w:val="30"/>
              </w:rPr>
            </w:pPr>
            <w:r w:rsidRPr="00566541">
              <w:rPr>
                <w:szCs w:val="30"/>
              </w:rPr>
              <w:t>Раздел 11 СП 42.13330.2011</w:t>
            </w:r>
          </w:p>
          <w:p w:rsidR="00EB6E43" w:rsidRPr="00566541" w:rsidRDefault="00EB6E43" w:rsidP="00EB6E43">
            <w:pPr>
              <w:pStyle w:val="a8"/>
              <w:ind w:firstLine="0"/>
            </w:pPr>
            <w:r w:rsidRPr="00566541">
              <w:rPr>
                <w:szCs w:val="30"/>
              </w:rPr>
              <w:t xml:space="preserve">Приложение «К» СП 42.13330.2011 </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649" w:type="dxa"/>
          </w:tcPr>
          <w:p w:rsidR="00EB6E43" w:rsidRPr="00566541" w:rsidRDefault="00EB6E43" w:rsidP="00EB6E43">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EB6E43" w:rsidRPr="00566541" w:rsidTr="00EB6E43">
        <w:tc>
          <w:tcPr>
            <w:tcW w:w="5098" w:type="dxa"/>
          </w:tcPr>
          <w:p w:rsidR="00EB6E43" w:rsidRPr="00566541" w:rsidRDefault="00EB6E43" w:rsidP="00EB6E43">
            <w:pPr>
              <w:pStyle w:val="a8"/>
              <w:ind w:firstLine="0"/>
            </w:pPr>
            <w:r w:rsidRPr="00566541">
              <w:rPr>
                <w:rFonts w:eastAsia="Calibri" w:cs="Times New Roman"/>
              </w:rPr>
              <w:t>парковка (парковочные места)</w:t>
            </w:r>
          </w:p>
        </w:tc>
        <w:tc>
          <w:tcPr>
            <w:tcW w:w="4649" w:type="dxa"/>
          </w:tcPr>
          <w:p w:rsidR="00EB6E43" w:rsidRPr="00566541" w:rsidRDefault="00EB6E43" w:rsidP="00EB6E43">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649" w:type="dxa"/>
          </w:tcPr>
          <w:p w:rsidR="00EB6E43" w:rsidRPr="00566541" w:rsidRDefault="00EB6E43" w:rsidP="00EB6E43">
            <w:pPr>
              <w:pStyle w:val="a8"/>
              <w:ind w:firstLine="0"/>
            </w:pPr>
            <w:r w:rsidRPr="00566541">
              <w:t>не более 100 м от объектов жилой застройки</w:t>
            </w:r>
          </w:p>
        </w:tc>
      </w:tr>
      <w:tr w:rsidR="00EB6E43" w:rsidRPr="00566541" w:rsidTr="00EB6E43">
        <w:tc>
          <w:tcPr>
            <w:tcW w:w="5098" w:type="dxa"/>
          </w:tcPr>
          <w:p w:rsidR="00EB6E43" w:rsidRPr="00566541" w:rsidRDefault="00EB6E43" w:rsidP="00EB6E43">
            <w:pPr>
              <w:pStyle w:val="a8"/>
              <w:ind w:firstLine="0"/>
            </w:pPr>
            <w:r w:rsidRPr="00566541">
              <w:rPr>
                <w:rFonts w:eastAsia="Calibri" w:cs="Times New Roman"/>
              </w:rPr>
              <w:t>парковка (парковочные места)</w:t>
            </w:r>
          </w:p>
        </w:tc>
        <w:tc>
          <w:tcPr>
            <w:tcW w:w="4649" w:type="dxa"/>
          </w:tcPr>
          <w:p w:rsidR="00EB6E43" w:rsidRPr="00566541" w:rsidRDefault="00EB6E43" w:rsidP="00EB6E43">
            <w:pPr>
              <w:pStyle w:val="a8"/>
              <w:ind w:firstLine="0"/>
            </w:pPr>
            <w:proofErr w:type="spellStart"/>
            <w:r w:rsidRPr="00566541">
              <w:t>пешеходно</w:t>
            </w:r>
            <w:proofErr w:type="spellEnd"/>
            <w:r w:rsidRPr="00566541">
              <w:t>-транспортная доступность до 30 мин</w:t>
            </w:r>
          </w:p>
        </w:tc>
      </w:tr>
    </w:tbl>
    <w:p w:rsidR="00EB6E43" w:rsidRPr="00566541" w:rsidRDefault="00EB6E43" w:rsidP="00EB6E43">
      <w:pPr>
        <w:pStyle w:val="a8"/>
      </w:pPr>
    </w:p>
    <w:p w:rsidR="00EB6E43" w:rsidRPr="00566541" w:rsidRDefault="00EB6E43" w:rsidP="00EB6E43">
      <w:pPr>
        <w:pStyle w:val="a8"/>
      </w:pPr>
      <w:r>
        <w:lastRenderedPageBreak/>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55</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r w:rsidRPr="00566541">
              <w:t>Пешеходный переход (наземный, надземный, подземный), разделительное ограждение</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Все населенные пункты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tcPr>
          <w:p w:rsidR="00EB6E43" w:rsidRPr="00566541" w:rsidRDefault="00EB6E43" w:rsidP="00EB6E43">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не менее 2 объектов в населенном пункте</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EB6E43" w:rsidRPr="00566541" w:rsidRDefault="00EB6E43" w:rsidP="00EB6E43">
      <w:pPr>
        <w:pStyle w:val="a8"/>
      </w:pPr>
    </w:p>
    <w:p w:rsidR="00EB6E43" w:rsidRPr="00566541" w:rsidRDefault="00EB6E43" w:rsidP="00EB6E43">
      <w:pPr>
        <w:pStyle w:val="a8"/>
      </w:pPr>
      <w:r>
        <w:lastRenderedPageBreak/>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56</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r w:rsidRPr="00566541">
              <w:t>Автобусные остановки с элементами по ОСТ 218.1.002-2003</w:t>
            </w:r>
          </w:p>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Все населенные пункты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EB6E43" w:rsidRPr="00566541" w:rsidRDefault="00EB6E43" w:rsidP="00EB6E43">
            <w:pPr>
              <w:pStyle w:val="a8"/>
              <w:ind w:firstLine="0"/>
            </w:pPr>
            <w:proofErr w:type="gramStart"/>
            <w:r w:rsidRPr="00566541">
              <w:t>дорогах</w:t>
            </w:r>
            <w:proofErr w:type="gramEnd"/>
            <w:r w:rsidRPr="00566541">
              <w:t>. Общие технические требования</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EB6E43" w:rsidRPr="00566541" w:rsidTr="00EB6E43">
        <w:tc>
          <w:tcPr>
            <w:tcW w:w="5098" w:type="dxa"/>
          </w:tcPr>
          <w:p w:rsidR="00EB6E43" w:rsidRPr="00566541" w:rsidRDefault="00EB6E43" w:rsidP="00EB6E43">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пешеходная доступность не более 30 мин</w:t>
            </w:r>
          </w:p>
        </w:tc>
      </w:tr>
    </w:tbl>
    <w:p w:rsidR="00EB6E43" w:rsidRDefault="00EB6E43" w:rsidP="00EB6E43">
      <w:pPr>
        <w:spacing w:line="240" w:lineRule="exact"/>
        <w:jc w:val="center"/>
        <w:rPr>
          <w:rFonts w:ascii="Times New Roman" w:hAnsi="Times New Roman"/>
          <w:sz w:val="28"/>
          <w:szCs w:val="28"/>
        </w:rPr>
      </w:pP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57</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Значения расчетных показателей обусловлены особенностью типа расселения поселения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Значения расчетных показателей обусловлены особенностью типа расселения поселения</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w:t>
            </w:r>
            <w:r w:rsidRPr="00566541">
              <w:lastRenderedPageBreak/>
              <w:t xml:space="preserve">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lastRenderedPageBreak/>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не менее одного объекта каждого типа</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proofErr w:type="spellStart"/>
            <w:r w:rsidRPr="00566541">
              <w:t>пешеходно</w:t>
            </w:r>
            <w:proofErr w:type="spellEnd"/>
            <w:r w:rsidRPr="00566541">
              <w:t>-транспортная доступность не более 30 мин.</w:t>
            </w:r>
          </w:p>
        </w:tc>
      </w:tr>
    </w:tbl>
    <w:p w:rsidR="00EB6E43" w:rsidRDefault="00EB6E43" w:rsidP="00EB6E43">
      <w:pPr>
        <w:spacing w:line="240" w:lineRule="exact"/>
        <w:jc w:val="center"/>
        <w:rPr>
          <w:rFonts w:ascii="Times New Roman" w:hAnsi="Times New Roman"/>
          <w:sz w:val="28"/>
          <w:szCs w:val="28"/>
        </w:rPr>
      </w:pP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58</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649"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649" w:type="dxa"/>
          </w:tcPr>
          <w:p w:rsidR="00EB6E43" w:rsidRPr="00566541" w:rsidRDefault="00EB6E43" w:rsidP="00EB6E43">
            <w:pPr>
              <w:jc w:val="both"/>
              <w:rPr>
                <w:rFonts w:ascii="Times New Roman" w:hAnsi="Times New Roman"/>
                <w:sz w:val="28"/>
              </w:rPr>
            </w:pP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 xml:space="preserve">максимально допустимый уровень </w:t>
            </w:r>
            <w:r w:rsidRPr="00566541">
              <w:rPr>
                <w:rFonts w:ascii="Times New Roman" w:hAnsi="Times New Roman"/>
                <w:sz w:val="28"/>
              </w:rPr>
              <w:lastRenderedPageBreak/>
              <w:t xml:space="preserve">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jc w:val="both"/>
              <w:rPr>
                <w:rFonts w:ascii="Times New Roman" w:hAnsi="Times New Roman"/>
                <w:sz w:val="28"/>
              </w:rPr>
            </w:pP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649" w:type="dxa"/>
          </w:tcPr>
          <w:p w:rsidR="00EB6E43" w:rsidRPr="00566541" w:rsidRDefault="00EB6E43" w:rsidP="00EB6E43">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EB6E43" w:rsidRPr="00566541" w:rsidTr="00EB6E43">
        <w:tc>
          <w:tcPr>
            <w:tcW w:w="5098" w:type="dxa"/>
          </w:tcPr>
          <w:p w:rsidR="00EB6E43" w:rsidRPr="00566541" w:rsidRDefault="00EB6E43" w:rsidP="00EB6E43">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EB6E43" w:rsidRPr="00566541" w:rsidRDefault="00EB6E43" w:rsidP="00EB6E43">
      <w:pPr>
        <w:spacing w:line="240" w:lineRule="auto"/>
        <w:jc w:val="both"/>
        <w:rPr>
          <w:rFonts w:ascii="Times New Roman" w:hAnsi="Times New Roman"/>
          <w:sz w:val="28"/>
        </w:rPr>
      </w:pPr>
    </w:p>
    <w:p w:rsidR="00EB6E43" w:rsidRPr="00566541" w:rsidRDefault="00EB6E43" w:rsidP="00EB6E43">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59</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населенных пунктов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EB6E43" w:rsidRPr="00566541" w:rsidRDefault="00EB6E43" w:rsidP="00EB6E43">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EB6E43" w:rsidRPr="00566541" w:rsidRDefault="00EB6E43" w:rsidP="00EB6E43">
            <w:pPr>
              <w:pStyle w:val="a8"/>
              <w:ind w:firstLine="0"/>
            </w:pPr>
            <w:r w:rsidRPr="00566541">
              <w:t>- при наличии автонасосов: 200 м</w:t>
            </w:r>
          </w:p>
          <w:p w:rsidR="00EB6E43" w:rsidRPr="00566541" w:rsidRDefault="00EB6E43" w:rsidP="00EB6E43">
            <w:pPr>
              <w:pStyle w:val="a8"/>
              <w:ind w:firstLine="0"/>
            </w:pPr>
            <w:r w:rsidRPr="00566541">
              <w:t>- при наличии мотопомп: 100 – 150 м в зависимости от типа мотопомп (СНиП 2.04.02 – 84 п. 9.30)</w:t>
            </w: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r w:rsidRPr="00566541">
              <w:t>для каждого населенного пункта в зависимости от площади, но не менее одного объекта</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EB6E43" w:rsidRPr="00566541" w:rsidRDefault="00EB6E43" w:rsidP="00EB6E43">
            <w:pPr>
              <w:pStyle w:val="a8"/>
              <w:ind w:firstLine="0"/>
            </w:pPr>
            <w:r w:rsidRPr="00566541">
              <w:t>- при наличии автонасосов: 200 м</w:t>
            </w:r>
          </w:p>
          <w:p w:rsidR="00EB6E43" w:rsidRPr="00566541" w:rsidRDefault="00EB6E43" w:rsidP="00EB6E43">
            <w:pPr>
              <w:pStyle w:val="a8"/>
              <w:ind w:firstLine="0"/>
            </w:pPr>
            <w:r w:rsidRPr="00566541">
              <w:t>- при наличии мотопомп: 100 – 150 м в зависимости от типа мотопомп (СНиП 2.04.02 – 84 п. 9.30)</w:t>
            </w:r>
          </w:p>
        </w:tc>
      </w:tr>
    </w:tbl>
    <w:p w:rsidR="00EB6E43" w:rsidRPr="00566541" w:rsidRDefault="00EB6E43" w:rsidP="00EB6E43">
      <w:pPr>
        <w:pStyle w:val="a8"/>
      </w:pPr>
    </w:p>
    <w:p w:rsidR="00EB6E43" w:rsidRDefault="00EB6E43" w:rsidP="00EB6E43">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EB6E43" w:rsidRPr="0070163A" w:rsidRDefault="00EB6E43" w:rsidP="00EB6E43">
      <w:pPr>
        <w:spacing w:line="240" w:lineRule="exact"/>
        <w:jc w:val="center"/>
        <w:rPr>
          <w:rFonts w:ascii="Times New Roman" w:hAnsi="Times New Roman"/>
          <w:sz w:val="28"/>
          <w:szCs w:val="28"/>
        </w:rPr>
      </w:pPr>
    </w:p>
    <w:p w:rsidR="00EB6E43" w:rsidRPr="00566541" w:rsidRDefault="00EB6E43" w:rsidP="00EB6E43">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EB6E43" w:rsidRPr="00566541" w:rsidRDefault="00EB6E43" w:rsidP="00EB6E43">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60</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EB6E43" w:rsidRPr="00566541" w:rsidTr="00EB6E43">
        <w:tc>
          <w:tcPr>
            <w:tcW w:w="5098" w:type="dxa"/>
          </w:tcPr>
          <w:p w:rsidR="00EB6E43" w:rsidRPr="00566541" w:rsidRDefault="00EB6E43" w:rsidP="00EB6E43">
            <w:pPr>
              <w:pStyle w:val="a8"/>
              <w:ind w:firstLine="0"/>
            </w:pPr>
            <w:r w:rsidRPr="00566541">
              <w:t>Наименование одного или нескольких видов объектов местного значения поселения</w:t>
            </w:r>
          </w:p>
        </w:tc>
        <w:tc>
          <w:tcPr>
            <w:tcW w:w="4649" w:type="dxa"/>
          </w:tcPr>
          <w:p w:rsidR="00EB6E43" w:rsidRPr="00566541" w:rsidRDefault="00EB6E43" w:rsidP="00EB6E43">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EB6E43" w:rsidRPr="00566541" w:rsidTr="00EB6E43">
        <w:tc>
          <w:tcPr>
            <w:tcW w:w="5098" w:type="dxa"/>
          </w:tcPr>
          <w:p w:rsidR="00EB6E43" w:rsidRPr="00566541" w:rsidRDefault="00EB6E43" w:rsidP="00EB6E43">
            <w:pPr>
              <w:pStyle w:val="a8"/>
              <w:ind w:firstLine="0"/>
            </w:pPr>
            <w:r w:rsidRPr="00566541">
              <w:t>Территория применения расчетных показателей</w:t>
            </w:r>
          </w:p>
        </w:tc>
        <w:tc>
          <w:tcPr>
            <w:tcW w:w="4649" w:type="dxa"/>
          </w:tcPr>
          <w:p w:rsidR="00EB6E43" w:rsidRPr="00566541" w:rsidRDefault="00EB6E43" w:rsidP="00EB6E43">
            <w:pPr>
              <w:pStyle w:val="a8"/>
              <w:ind w:firstLine="0"/>
            </w:pPr>
            <w:r w:rsidRPr="00566541">
              <w:t>Вся территория муниципального образования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vAlign w:val="center"/>
          </w:tcPr>
          <w:p w:rsidR="00EB6E43" w:rsidRPr="00566541" w:rsidRDefault="00EB6E43" w:rsidP="00EB6E43">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EB6E43" w:rsidRPr="00566541" w:rsidRDefault="00EB6E43" w:rsidP="00EB6E43">
            <w:pPr>
              <w:pStyle w:val="a8"/>
              <w:ind w:firstLine="0"/>
              <w:jc w:val="left"/>
              <w:rPr>
                <w:szCs w:val="30"/>
              </w:rPr>
            </w:pPr>
            <w:r w:rsidRPr="00566541">
              <w:rPr>
                <w:szCs w:val="30"/>
              </w:rPr>
              <w:t>СП 42.13330.2011,</w:t>
            </w:r>
          </w:p>
          <w:p w:rsidR="00EB6E43" w:rsidRPr="00566541" w:rsidRDefault="00EB6E43" w:rsidP="00EB6E43">
            <w:pPr>
              <w:pStyle w:val="a8"/>
              <w:ind w:firstLine="0"/>
              <w:jc w:val="left"/>
            </w:pPr>
            <w:r w:rsidRPr="00566541">
              <w:t>Правила благоустройства поселения</w:t>
            </w:r>
          </w:p>
        </w:tc>
      </w:tr>
      <w:tr w:rsidR="00EB6E43" w:rsidRPr="00566541" w:rsidTr="00EB6E43">
        <w:tc>
          <w:tcPr>
            <w:tcW w:w="5098" w:type="dxa"/>
          </w:tcPr>
          <w:p w:rsidR="00EB6E43" w:rsidRPr="00566541" w:rsidRDefault="00EB6E43" w:rsidP="00EB6E43">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EB6E43" w:rsidRPr="00566541" w:rsidRDefault="00EB6E43" w:rsidP="00EB6E43">
            <w:pPr>
              <w:pStyle w:val="a8"/>
              <w:ind w:firstLine="0"/>
            </w:pPr>
            <w:r w:rsidRPr="00566541">
              <w:t>Не установлено</w:t>
            </w:r>
          </w:p>
        </w:tc>
      </w:tr>
      <w:tr w:rsidR="00EB6E43" w:rsidRPr="00566541" w:rsidTr="00EB6E43">
        <w:tc>
          <w:tcPr>
            <w:tcW w:w="5098" w:type="dxa"/>
          </w:tcPr>
          <w:p w:rsidR="00EB6E43" w:rsidRPr="00566541" w:rsidRDefault="00EB6E43" w:rsidP="00EB6E43">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EB6E43" w:rsidRPr="00566541" w:rsidRDefault="00EB6E43" w:rsidP="00EB6E43">
            <w:pPr>
              <w:pStyle w:val="a8"/>
              <w:ind w:firstLine="0"/>
            </w:pPr>
            <w:r w:rsidRPr="00566541">
              <w:t>Не установлено</w:t>
            </w:r>
          </w:p>
        </w:tc>
      </w:tr>
      <w:tr w:rsidR="00EB6E43" w:rsidRPr="00566541" w:rsidTr="00EB6E43">
        <w:tc>
          <w:tcPr>
            <w:tcW w:w="5098" w:type="dxa"/>
          </w:tcPr>
          <w:p w:rsidR="00EB6E43" w:rsidRPr="00566541" w:rsidRDefault="00EB6E43" w:rsidP="00EB6E43">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ind w:firstLine="0"/>
            </w:pPr>
            <w:r w:rsidRPr="00566541">
              <w:t>минимально допустимый уровень обеспеченности объектами:</w:t>
            </w:r>
          </w:p>
        </w:tc>
        <w:tc>
          <w:tcPr>
            <w:tcW w:w="4649" w:type="dxa"/>
          </w:tcPr>
          <w:p w:rsidR="00EB6E43" w:rsidRPr="00566541" w:rsidRDefault="00EB6E43" w:rsidP="00EB6E43">
            <w:pPr>
              <w:pStyle w:val="a8"/>
              <w:ind w:firstLine="0"/>
            </w:pPr>
          </w:p>
        </w:tc>
      </w:tr>
      <w:tr w:rsidR="00EB6E43" w:rsidRPr="00566541" w:rsidTr="00EB6E43">
        <w:tc>
          <w:tcPr>
            <w:tcW w:w="5098" w:type="dxa"/>
          </w:tcPr>
          <w:p w:rsidR="00EB6E43" w:rsidRPr="00566541" w:rsidRDefault="00EB6E43" w:rsidP="00EB6E43">
            <w:pPr>
              <w:pStyle w:val="a8"/>
              <w:spacing w:line="240" w:lineRule="exact"/>
              <w:ind w:firstLine="0"/>
            </w:pPr>
            <w:r w:rsidRPr="00566541">
              <w:t>уличное освещение</w:t>
            </w:r>
          </w:p>
        </w:tc>
        <w:tc>
          <w:tcPr>
            <w:tcW w:w="4649" w:type="dxa"/>
          </w:tcPr>
          <w:p w:rsidR="00EB6E43" w:rsidRPr="00566541" w:rsidRDefault="00EB6E43" w:rsidP="00EB6E43">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EB6E43" w:rsidRPr="00566541" w:rsidTr="00EB6E43">
        <w:tc>
          <w:tcPr>
            <w:tcW w:w="5098" w:type="dxa"/>
          </w:tcPr>
          <w:p w:rsidR="00EB6E43" w:rsidRPr="00566541" w:rsidRDefault="00EB6E43" w:rsidP="00EB6E43">
            <w:pPr>
              <w:pStyle w:val="a8"/>
              <w:spacing w:line="240" w:lineRule="exact"/>
              <w:ind w:firstLine="0"/>
            </w:pPr>
            <w:r w:rsidRPr="00566541">
              <w:t>озеленение территорий</w:t>
            </w:r>
          </w:p>
        </w:tc>
        <w:tc>
          <w:tcPr>
            <w:tcW w:w="4649" w:type="dxa"/>
          </w:tcPr>
          <w:p w:rsidR="00EB6E43" w:rsidRPr="00566541" w:rsidRDefault="00EB6E43" w:rsidP="00EB6E43">
            <w:pPr>
              <w:pStyle w:val="a8"/>
              <w:spacing w:after="120" w:line="240" w:lineRule="exact"/>
              <w:ind w:firstLine="0"/>
            </w:pPr>
            <w:r w:rsidRPr="00566541">
              <w:t>не менее двух площадных объектов для каждого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детские площадки</w:t>
            </w:r>
          </w:p>
        </w:tc>
        <w:tc>
          <w:tcPr>
            <w:tcW w:w="4649" w:type="dxa"/>
          </w:tcPr>
          <w:p w:rsidR="00EB6E43" w:rsidRPr="00566541" w:rsidRDefault="00EB6E43" w:rsidP="00EB6E43">
            <w:pPr>
              <w:pStyle w:val="a8"/>
              <w:spacing w:after="120" w:line="240" w:lineRule="exact"/>
              <w:ind w:firstLine="0"/>
            </w:pPr>
            <w:r w:rsidRPr="00566541">
              <w:t>не менее одного объекта для каждого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парковая зона (зона отдыха)</w:t>
            </w:r>
          </w:p>
        </w:tc>
        <w:tc>
          <w:tcPr>
            <w:tcW w:w="4649" w:type="dxa"/>
          </w:tcPr>
          <w:p w:rsidR="00EB6E43" w:rsidRPr="00566541" w:rsidRDefault="00EB6E43" w:rsidP="00EB6E43">
            <w:pPr>
              <w:pStyle w:val="a8"/>
              <w:spacing w:after="120" w:line="240" w:lineRule="exact"/>
              <w:ind w:firstLine="0"/>
            </w:pPr>
            <w:r w:rsidRPr="00566541">
              <w:t>не менее одного объекта для каждого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пешеходные дорожки (тротуары)</w:t>
            </w:r>
          </w:p>
        </w:tc>
        <w:tc>
          <w:tcPr>
            <w:tcW w:w="4649" w:type="dxa"/>
          </w:tcPr>
          <w:p w:rsidR="00EB6E43" w:rsidRPr="00566541" w:rsidRDefault="00EB6E43" w:rsidP="00EB6E43">
            <w:pPr>
              <w:pStyle w:val="a8"/>
              <w:spacing w:after="120" w:line="240" w:lineRule="exact"/>
              <w:ind w:firstLine="0"/>
            </w:pPr>
            <w:r w:rsidRPr="00566541">
              <w:t>75 % обеспеченность улично-дорожной сети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велосипедные дорожки</w:t>
            </w:r>
          </w:p>
        </w:tc>
        <w:tc>
          <w:tcPr>
            <w:tcW w:w="4649" w:type="dxa"/>
          </w:tcPr>
          <w:p w:rsidR="00EB6E43" w:rsidRPr="00566541" w:rsidRDefault="00EB6E43" w:rsidP="00EB6E43">
            <w:pPr>
              <w:pStyle w:val="a8"/>
              <w:spacing w:after="120" w:line="240" w:lineRule="exact"/>
              <w:ind w:firstLine="0"/>
            </w:pPr>
            <w:r w:rsidRPr="00566541">
              <w:t>10 % обеспеченность улично-дорожной сети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урны для мусора</w:t>
            </w:r>
          </w:p>
        </w:tc>
        <w:tc>
          <w:tcPr>
            <w:tcW w:w="4649" w:type="dxa"/>
          </w:tcPr>
          <w:p w:rsidR="00EB6E43" w:rsidRPr="00566541" w:rsidRDefault="00EB6E43" w:rsidP="00EB6E43">
            <w:pPr>
              <w:pStyle w:val="a8"/>
              <w:spacing w:after="120" w:line="240" w:lineRule="exact"/>
              <w:ind w:firstLine="0"/>
            </w:pPr>
            <w:r w:rsidRPr="00566541">
              <w:t>один объект на каждые 100 метров улично-дорожной сети (пешеходных тротуаров)</w:t>
            </w:r>
          </w:p>
        </w:tc>
      </w:tr>
      <w:tr w:rsidR="00EB6E43" w:rsidRPr="00566541" w:rsidTr="00EB6E43">
        <w:tc>
          <w:tcPr>
            <w:tcW w:w="5098" w:type="dxa"/>
          </w:tcPr>
          <w:p w:rsidR="00EB6E43" w:rsidRPr="00566541" w:rsidRDefault="00EB6E43" w:rsidP="00EB6E43">
            <w:pPr>
              <w:pStyle w:val="a8"/>
              <w:spacing w:line="240" w:lineRule="exact"/>
              <w:ind w:firstLine="0"/>
            </w:pPr>
            <w:r w:rsidRPr="00566541">
              <w:t>малые архитектурные формы</w:t>
            </w:r>
          </w:p>
        </w:tc>
        <w:tc>
          <w:tcPr>
            <w:tcW w:w="4649" w:type="dxa"/>
          </w:tcPr>
          <w:p w:rsidR="00EB6E43" w:rsidRPr="00566541" w:rsidRDefault="00EB6E43" w:rsidP="00EB6E43">
            <w:pPr>
              <w:pStyle w:val="a8"/>
              <w:spacing w:line="240" w:lineRule="exact"/>
              <w:ind w:firstLine="0"/>
            </w:pPr>
            <w:r w:rsidRPr="00566541">
              <w:t>не менее 5 объектов для каждого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649" w:type="dxa"/>
          </w:tcPr>
          <w:p w:rsidR="00EB6E43" w:rsidRPr="00566541" w:rsidRDefault="00EB6E43" w:rsidP="00EB6E43">
            <w:pPr>
              <w:pStyle w:val="a8"/>
              <w:spacing w:line="240" w:lineRule="exact"/>
              <w:ind w:firstLine="0"/>
            </w:pPr>
          </w:p>
        </w:tc>
      </w:tr>
      <w:tr w:rsidR="00EB6E43" w:rsidRPr="00566541" w:rsidTr="00EB6E43">
        <w:tc>
          <w:tcPr>
            <w:tcW w:w="5098" w:type="dxa"/>
          </w:tcPr>
          <w:p w:rsidR="00EB6E43" w:rsidRPr="00566541" w:rsidRDefault="00EB6E43" w:rsidP="00EB6E43">
            <w:pPr>
              <w:pStyle w:val="a8"/>
              <w:spacing w:line="240" w:lineRule="exact"/>
              <w:ind w:firstLine="0"/>
            </w:pPr>
            <w:r w:rsidRPr="00566541">
              <w:t>уличное освещение</w:t>
            </w:r>
          </w:p>
        </w:tc>
        <w:tc>
          <w:tcPr>
            <w:tcW w:w="4649" w:type="dxa"/>
          </w:tcPr>
          <w:p w:rsidR="00EB6E43" w:rsidRPr="00566541" w:rsidRDefault="00EB6E43" w:rsidP="00EB6E43">
            <w:pPr>
              <w:pStyle w:val="a8"/>
              <w:spacing w:after="120" w:line="240" w:lineRule="exact"/>
              <w:ind w:firstLine="0"/>
            </w:pPr>
            <w:r w:rsidRPr="00566541">
              <w:t>на каждые 50 метров улично-дорожной сети, в том числе пешеходных тротуаров</w:t>
            </w:r>
          </w:p>
        </w:tc>
      </w:tr>
      <w:tr w:rsidR="00EB6E43" w:rsidRPr="00566541" w:rsidTr="00EB6E43">
        <w:tc>
          <w:tcPr>
            <w:tcW w:w="5098" w:type="dxa"/>
          </w:tcPr>
          <w:p w:rsidR="00EB6E43" w:rsidRPr="00566541" w:rsidRDefault="00EB6E43" w:rsidP="00EB6E43">
            <w:pPr>
              <w:pStyle w:val="a8"/>
              <w:spacing w:line="240" w:lineRule="exact"/>
              <w:ind w:firstLine="0"/>
            </w:pPr>
            <w:r w:rsidRPr="00566541">
              <w:t>озеленение территорий</w:t>
            </w:r>
          </w:p>
        </w:tc>
        <w:tc>
          <w:tcPr>
            <w:tcW w:w="4649" w:type="dxa"/>
          </w:tcPr>
          <w:p w:rsidR="00EB6E43" w:rsidRPr="00566541" w:rsidRDefault="00EB6E43" w:rsidP="00EB6E43">
            <w:pPr>
              <w:pStyle w:val="a8"/>
              <w:spacing w:after="120" w:line="240" w:lineRule="exact"/>
              <w:ind w:firstLine="0"/>
            </w:pPr>
            <w:r w:rsidRPr="00566541">
              <w:t>согласно схеме благоустройства и озеленения территории населенного пункта</w:t>
            </w:r>
          </w:p>
        </w:tc>
      </w:tr>
      <w:tr w:rsidR="00EB6E43" w:rsidRPr="00566541" w:rsidTr="00EB6E43">
        <w:tc>
          <w:tcPr>
            <w:tcW w:w="5098" w:type="dxa"/>
          </w:tcPr>
          <w:p w:rsidR="00EB6E43" w:rsidRPr="00566541" w:rsidRDefault="00EB6E43" w:rsidP="00EB6E43">
            <w:pPr>
              <w:pStyle w:val="a8"/>
              <w:spacing w:line="240" w:lineRule="exact"/>
              <w:ind w:firstLine="0"/>
            </w:pPr>
            <w:r w:rsidRPr="00566541">
              <w:t>детские площадки</w:t>
            </w:r>
          </w:p>
        </w:tc>
        <w:tc>
          <w:tcPr>
            <w:tcW w:w="4649" w:type="dxa"/>
          </w:tcPr>
          <w:p w:rsidR="00EB6E43" w:rsidRPr="00566541" w:rsidRDefault="00EB6E43" w:rsidP="00EB6E43">
            <w:pPr>
              <w:pStyle w:val="a8"/>
              <w:spacing w:after="120" w:line="240" w:lineRule="exact"/>
              <w:ind w:firstLine="0"/>
            </w:pPr>
            <w:r w:rsidRPr="00566541">
              <w:t>детские площадки: пешеходная доступность 15 мин</w:t>
            </w:r>
          </w:p>
        </w:tc>
      </w:tr>
      <w:tr w:rsidR="00EB6E43" w:rsidRPr="00566541" w:rsidTr="00EB6E43">
        <w:tc>
          <w:tcPr>
            <w:tcW w:w="5098" w:type="dxa"/>
          </w:tcPr>
          <w:p w:rsidR="00EB6E43" w:rsidRPr="00566541" w:rsidRDefault="00EB6E43" w:rsidP="00EB6E43">
            <w:pPr>
              <w:pStyle w:val="a8"/>
              <w:spacing w:line="240" w:lineRule="exact"/>
              <w:ind w:firstLine="0"/>
            </w:pPr>
            <w:r w:rsidRPr="00566541">
              <w:t>парковая зона (зона отдыха)</w:t>
            </w:r>
          </w:p>
        </w:tc>
        <w:tc>
          <w:tcPr>
            <w:tcW w:w="4649" w:type="dxa"/>
          </w:tcPr>
          <w:p w:rsidR="00EB6E43" w:rsidRPr="00566541" w:rsidRDefault="00EB6E43" w:rsidP="00EB6E43">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EB6E43" w:rsidRPr="00566541" w:rsidTr="00EB6E43">
        <w:tc>
          <w:tcPr>
            <w:tcW w:w="5098" w:type="dxa"/>
          </w:tcPr>
          <w:p w:rsidR="00EB6E43" w:rsidRPr="00566541" w:rsidRDefault="00EB6E43" w:rsidP="00EB6E43">
            <w:pPr>
              <w:pStyle w:val="a8"/>
              <w:spacing w:line="240" w:lineRule="exact"/>
              <w:ind w:firstLine="0"/>
            </w:pPr>
            <w:r w:rsidRPr="00566541">
              <w:lastRenderedPageBreak/>
              <w:t>пешеходные дорожки (тротуары)</w:t>
            </w:r>
          </w:p>
        </w:tc>
        <w:tc>
          <w:tcPr>
            <w:tcW w:w="4649" w:type="dxa"/>
          </w:tcPr>
          <w:p w:rsidR="00EB6E43" w:rsidRPr="00566541" w:rsidRDefault="00EB6E43" w:rsidP="00EB6E43">
            <w:pPr>
              <w:pStyle w:val="a8"/>
              <w:spacing w:after="120" w:line="240" w:lineRule="exact"/>
              <w:ind w:firstLine="0"/>
            </w:pPr>
            <w:r w:rsidRPr="00566541">
              <w:t>пешеходная доступность 100 м</w:t>
            </w:r>
          </w:p>
        </w:tc>
      </w:tr>
      <w:tr w:rsidR="00EB6E43" w:rsidRPr="00566541" w:rsidTr="00EB6E43">
        <w:tc>
          <w:tcPr>
            <w:tcW w:w="5098" w:type="dxa"/>
          </w:tcPr>
          <w:p w:rsidR="00EB6E43" w:rsidRPr="00566541" w:rsidRDefault="00EB6E43" w:rsidP="00EB6E43">
            <w:pPr>
              <w:pStyle w:val="a8"/>
              <w:spacing w:line="240" w:lineRule="exact"/>
              <w:ind w:firstLine="0"/>
            </w:pPr>
            <w:r w:rsidRPr="00566541">
              <w:t>велосипедные дорожки</w:t>
            </w:r>
          </w:p>
        </w:tc>
        <w:tc>
          <w:tcPr>
            <w:tcW w:w="4649" w:type="dxa"/>
          </w:tcPr>
          <w:p w:rsidR="00EB6E43" w:rsidRPr="00566541" w:rsidRDefault="00EB6E43" w:rsidP="00EB6E43">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EB6E43" w:rsidRPr="00566541" w:rsidTr="00EB6E43">
        <w:tc>
          <w:tcPr>
            <w:tcW w:w="5098" w:type="dxa"/>
          </w:tcPr>
          <w:p w:rsidR="00EB6E43" w:rsidRPr="00566541" w:rsidRDefault="00EB6E43" w:rsidP="00EB6E43">
            <w:pPr>
              <w:pStyle w:val="a8"/>
              <w:spacing w:line="240" w:lineRule="exact"/>
              <w:ind w:firstLine="0"/>
            </w:pPr>
            <w:r w:rsidRPr="00566541">
              <w:t>урны для мусора</w:t>
            </w:r>
          </w:p>
        </w:tc>
        <w:tc>
          <w:tcPr>
            <w:tcW w:w="4649" w:type="dxa"/>
          </w:tcPr>
          <w:p w:rsidR="00EB6E43" w:rsidRPr="00566541" w:rsidRDefault="00EB6E43" w:rsidP="00EB6E43">
            <w:pPr>
              <w:pStyle w:val="a8"/>
              <w:spacing w:after="120" w:line="240" w:lineRule="exact"/>
              <w:ind w:firstLine="0"/>
            </w:pPr>
            <w:r w:rsidRPr="00566541">
              <w:t>на каждые 100 метров улично-дорожной сети (пешеходных тротуаров)</w:t>
            </w:r>
          </w:p>
        </w:tc>
      </w:tr>
      <w:tr w:rsidR="00EB6E43" w:rsidRPr="00566541" w:rsidTr="00EB6E43">
        <w:tc>
          <w:tcPr>
            <w:tcW w:w="5098" w:type="dxa"/>
          </w:tcPr>
          <w:p w:rsidR="00EB6E43" w:rsidRPr="00566541" w:rsidRDefault="00EB6E43" w:rsidP="00EB6E43">
            <w:pPr>
              <w:pStyle w:val="a8"/>
              <w:spacing w:line="240" w:lineRule="exact"/>
              <w:ind w:firstLine="0"/>
            </w:pPr>
            <w:r w:rsidRPr="00566541">
              <w:t>малые архитектурные формы</w:t>
            </w:r>
          </w:p>
        </w:tc>
        <w:tc>
          <w:tcPr>
            <w:tcW w:w="4649" w:type="dxa"/>
          </w:tcPr>
          <w:p w:rsidR="00EB6E43" w:rsidRPr="00566541" w:rsidRDefault="00EB6E43" w:rsidP="00EB6E43">
            <w:pPr>
              <w:pStyle w:val="a8"/>
              <w:spacing w:line="240" w:lineRule="exact"/>
              <w:ind w:firstLine="0"/>
            </w:pPr>
            <w:r w:rsidRPr="00566541">
              <w:t>на расстоянии не менее 100 м друг от друга</w:t>
            </w:r>
          </w:p>
        </w:tc>
      </w:tr>
    </w:tbl>
    <w:p w:rsidR="00EB6E43" w:rsidRDefault="00EB6E43" w:rsidP="00EB6E43">
      <w:pPr>
        <w:pStyle w:val="a8"/>
      </w:pPr>
    </w:p>
    <w:p w:rsidR="00EB6E43" w:rsidRPr="00566541" w:rsidRDefault="00EB6E43" w:rsidP="00EB6E43">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EB6E43" w:rsidRDefault="00EB6E43" w:rsidP="00EB6E43">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jc w:val="right"/>
              <w:rPr>
                <w:rFonts w:cs="Times New Roman"/>
              </w:rPr>
            </w:pPr>
            <w:r>
              <w:rPr>
                <w:rFonts w:cs="Times New Roman"/>
              </w:rPr>
              <w:t>В.Ф.Букреев</w:t>
            </w:r>
          </w:p>
        </w:tc>
      </w:tr>
    </w:tbl>
    <w:p w:rsidR="00EB6E43" w:rsidRDefault="00EB6E43" w:rsidP="00EB6E43">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EB6E43" w:rsidRDefault="00EB6E43" w:rsidP="00EB6E43">
            <w:pPr>
              <w:pStyle w:val="a8"/>
              <w:spacing w:line="240" w:lineRule="exact"/>
              <w:ind w:firstLine="0"/>
              <w:rPr>
                <w:rFonts w:cs="Times New Roman"/>
              </w:rPr>
            </w:pPr>
            <w:r>
              <w:rPr>
                <w:rFonts w:cs="Times New Roman"/>
              </w:rPr>
              <w:t xml:space="preserve">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Pr="00E45EA1" w:rsidRDefault="00EB6E43" w:rsidP="00EB6E43">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EB6E43" w:rsidRPr="002A4F30" w:rsidTr="00EB6E43">
        <w:trPr>
          <w:trHeight w:val="2409"/>
        </w:trPr>
        <w:tc>
          <w:tcPr>
            <w:tcW w:w="4786" w:type="dxa"/>
            <w:shd w:val="clear" w:color="auto" w:fill="auto"/>
          </w:tcPr>
          <w:p w:rsidR="00EB6E43" w:rsidRPr="002A4F30" w:rsidRDefault="00EB6E43" w:rsidP="00EB6E43">
            <w:pPr>
              <w:tabs>
                <w:tab w:val="left" w:pos="6480"/>
              </w:tabs>
              <w:spacing w:line="240" w:lineRule="exact"/>
              <w:jc w:val="both"/>
              <w:outlineLvl w:val="0"/>
              <w:rPr>
                <w:rFonts w:ascii="Times New Roman" w:hAnsi="Times New Roman"/>
                <w:sz w:val="20"/>
              </w:rPr>
            </w:pPr>
            <w:r w:rsidRPr="00566541">
              <w:lastRenderedPageBreak/>
              <w:br w:type="page"/>
            </w:r>
          </w:p>
        </w:tc>
        <w:tc>
          <w:tcPr>
            <w:tcW w:w="5103" w:type="dxa"/>
            <w:shd w:val="clear" w:color="auto" w:fill="auto"/>
          </w:tcPr>
          <w:p w:rsidR="00EB6E43" w:rsidRPr="002A4F30" w:rsidRDefault="00EB6E43" w:rsidP="00EB6E43">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EB6E43" w:rsidRPr="002A4F30" w:rsidRDefault="00EB6E43" w:rsidP="00EB6E43">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sz w:val="28"/>
                <w:szCs w:val="28"/>
              </w:rPr>
              <w:t>Надеждинского</w:t>
            </w:r>
            <w:proofErr w:type="spellEnd"/>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EB6E43" w:rsidRDefault="00EB6E43" w:rsidP="00EB6E43">
      <w:pPr>
        <w:jc w:val="center"/>
        <w:rPr>
          <w:rFonts w:ascii="Times New Roman" w:hAnsi="Times New Roman"/>
          <w:sz w:val="28"/>
          <w:szCs w:val="28"/>
        </w:rPr>
      </w:pPr>
    </w:p>
    <w:p w:rsidR="00EB6E43" w:rsidRDefault="00EB6E43" w:rsidP="00EB6E43">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EB6E43" w:rsidRPr="00366698" w:rsidRDefault="00EB6E43" w:rsidP="00EB6E43">
      <w:pPr>
        <w:jc w:val="center"/>
        <w:rPr>
          <w:rFonts w:ascii="Times New Roman" w:hAnsi="Times New Roman"/>
          <w:sz w:val="28"/>
          <w:szCs w:val="28"/>
        </w:rPr>
      </w:pPr>
    </w:p>
    <w:p w:rsidR="00EB6E43" w:rsidRPr="00566541" w:rsidRDefault="00EB6E43" w:rsidP="00EB6E43">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EB6E43" w:rsidRPr="00566541" w:rsidRDefault="00EB6E43" w:rsidP="00EB6E43">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EB6E43" w:rsidRPr="00566541" w:rsidRDefault="00EB6E43" w:rsidP="00EB6E43">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EB6E43" w:rsidRPr="00566541" w:rsidRDefault="00EB6E43" w:rsidP="00EB6E43">
      <w:pPr>
        <w:pStyle w:val="a8"/>
      </w:pPr>
      <w:r w:rsidRPr="00566541">
        <w:t>4. Область применения утверждаемых расчетных показателей распространяется:</w:t>
      </w:r>
    </w:p>
    <w:p w:rsidR="00EB6E43" w:rsidRPr="00566541" w:rsidRDefault="00EB6E43" w:rsidP="00EB6E43">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EB6E43" w:rsidRPr="00566541" w:rsidRDefault="00EB6E43" w:rsidP="00EB6E43">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EB6E43" w:rsidRPr="00566541" w:rsidRDefault="00EB6E43" w:rsidP="00EB6E43">
      <w:pPr>
        <w:pStyle w:val="a8"/>
      </w:pPr>
      <w:r w:rsidRPr="00566541">
        <w:t>- при подготовке и утверждении документации по планировке территории;</w:t>
      </w:r>
    </w:p>
    <w:p w:rsidR="00EB6E43" w:rsidRPr="00566541" w:rsidRDefault="00EB6E43" w:rsidP="00EB6E43">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EB6E43" w:rsidRPr="00566541" w:rsidRDefault="00EB6E43" w:rsidP="00EB6E43">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EB6E43" w:rsidRPr="00566541" w:rsidRDefault="00EB6E43" w:rsidP="00EB6E43">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B6E43" w:rsidRPr="00566541" w:rsidRDefault="00EB6E43" w:rsidP="00EB6E43">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EB6E43" w:rsidRPr="00566541" w:rsidRDefault="00EB6E43" w:rsidP="00EB6E43">
      <w:pPr>
        <w:pStyle w:val="10"/>
        <w:rPr>
          <w:b w:val="0"/>
        </w:rPr>
      </w:pPr>
      <w:r w:rsidRPr="00566541">
        <w:rPr>
          <w:b w:val="0"/>
        </w:rPr>
        <w:t>Правила применения расчетных показателей</w:t>
      </w:r>
    </w:p>
    <w:p w:rsidR="00EB6E43" w:rsidRPr="00566541" w:rsidRDefault="00EB6E43" w:rsidP="00EB6E43">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EB6E43" w:rsidRPr="00566541" w:rsidRDefault="00EB6E43" w:rsidP="00EB6E43">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EB6E43" w:rsidRPr="00566541" w:rsidRDefault="00EB6E43" w:rsidP="00EB6E43">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EB6E43" w:rsidRPr="00566541" w:rsidRDefault="00EB6E43" w:rsidP="00EB6E43">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EB6E43" w:rsidRPr="00566541" w:rsidRDefault="00EB6E43" w:rsidP="00EB6E43">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EB6E43" w:rsidRPr="00566541" w:rsidRDefault="00EB6E43" w:rsidP="00EB6E43">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EB6E43" w:rsidRPr="00566541" w:rsidRDefault="00EB6E43" w:rsidP="00EB6E43">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EB6E43" w:rsidRDefault="00EB6E43" w:rsidP="00EB6E43"/>
    <w:p w:rsidR="00EB6E43" w:rsidRDefault="00EB6E43" w:rsidP="00EB6E43"/>
    <w:p w:rsidR="00EB6E43" w:rsidRDefault="00EB6E43" w:rsidP="00EB6E43"/>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EB6E43" w:rsidRDefault="00EB6E43" w:rsidP="00EB6E43">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jc w:val="right"/>
              <w:rPr>
                <w:rFonts w:cs="Times New Roman"/>
              </w:rPr>
            </w:pPr>
            <w:r>
              <w:rPr>
                <w:rFonts w:cs="Times New Roman"/>
              </w:rPr>
              <w:t>В.Ф.Букреев</w:t>
            </w:r>
          </w:p>
        </w:tc>
      </w:tr>
    </w:tbl>
    <w:p w:rsidR="00EB6E43" w:rsidRDefault="00EB6E43" w:rsidP="00EB6E43">
      <w:pPr>
        <w:pStyle w:val="a8"/>
        <w:rPr>
          <w:rFonts w:cs="Times New Roman"/>
        </w:rPr>
      </w:pPr>
    </w:p>
    <w:p w:rsidR="00EB6E43" w:rsidRDefault="00EB6E43" w:rsidP="00EB6E43">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EB6E43" w:rsidTr="00EB6E43">
        <w:tc>
          <w:tcPr>
            <w:tcW w:w="3936" w:type="dxa"/>
            <w:hideMark/>
          </w:tcPr>
          <w:p w:rsidR="00EB6E43" w:rsidRDefault="00EB6E43" w:rsidP="00EB6E43">
            <w:pPr>
              <w:spacing w:line="240" w:lineRule="exact"/>
              <w:rPr>
                <w:rFonts w:ascii="Times New Roman" w:hAnsi="Times New Roman" w:cs="Times New Roman"/>
                <w:sz w:val="28"/>
              </w:rPr>
            </w:pP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EB6E43" w:rsidRDefault="00EB6E43" w:rsidP="00EB6E43">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EB6E43" w:rsidRDefault="00EB6E43" w:rsidP="00EB6E43">
            <w:pPr>
              <w:pStyle w:val="a8"/>
              <w:spacing w:line="240" w:lineRule="exact"/>
              <w:ind w:firstLine="0"/>
              <w:rPr>
                <w:rFonts w:cs="Times New Roman"/>
              </w:rPr>
            </w:pPr>
            <w:r>
              <w:rPr>
                <w:rFonts w:cs="Times New Roman"/>
              </w:rPr>
              <w:t xml:space="preserve">Ставропольского  края     </w:t>
            </w:r>
          </w:p>
        </w:tc>
        <w:tc>
          <w:tcPr>
            <w:tcW w:w="6485" w:type="dxa"/>
          </w:tcPr>
          <w:p w:rsidR="00EB6E43" w:rsidRDefault="00EB6E43" w:rsidP="00EB6E43">
            <w:pPr>
              <w:pStyle w:val="a8"/>
              <w:spacing w:line="240" w:lineRule="exact"/>
              <w:ind w:firstLine="0"/>
              <w:rPr>
                <w:rFonts w:cs="Times New Roman"/>
              </w:rPr>
            </w:pPr>
          </w:p>
          <w:p w:rsidR="00EB6E43" w:rsidRDefault="00EB6E43" w:rsidP="00EB6E43">
            <w:pPr>
              <w:pStyle w:val="a8"/>
              <w:spacing w:line="240" w:lineRule="exact"/>
              <w:ind w:firstLine="0"/>
              <w:rPr>
                <w:rFonts w:cs="Times New Roman"/>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
          <w:p w:rsidR="00EB6E43" w:rsidRDefault="00EB6E43" w:rsidP="00EB6E43">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EB6E43" w:rsidRDefault="00EB6E43" w:rsidP="00EB6E43">
            <w:pPr>
              <w:pStyle w:val="a8"/>
              <w:spacing w:line="240" w:lineRule="exact"/>
              <w:ind w:firstLine="0"/>
              <w:rPr>
                <w:rFonts w:cs="Times New Roman"/>
              </w:rPr>
            </w:pPr>
          </w:p>
        </w:tc>
      </w:tr>
    </w:tbl>
    <w:p w:rsidR="00EB6E43" w:rsidRDefault="00EB6E43" w:rsidP="00EB6E43"/>
    <w:p w:rsidR="00EB6E43" w:rsidRDefault="00EB6E43">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tbl>
      <w:tblPr>
        <w:tblW w:w="10031" w:type="dxa"/>
        <w:tblLook w:val="04A0" w:firstRow="1" w:lastRow="0" w:firstColumn="1" w:lastColumn="0" w:noHBand="0" w:noVBand="1"/>
      </w:tblPr>
      <w:tblGrid>
        <w:gridCol w:w="4786"/>
        <w:gridCol w:w="5245"/>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245"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станицы Новомарьевская</w:t>
            </w:r>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Pr="002A4F30" w:rsidRDefault="00535402" w:rsidP="00535402">
      <w:pPr>
        <w:jc w:val="both"/>
        <w:rPr>
          <w:rFonts w:ascii="Times New Roman" w:hAnsi="Times New Roman"/>
          <w:sz w:val="28"/>
          <w:szCs w:val="28"/>
        </w:rPr>
      </w:pPr>
    </w:p>
    <w:p w:rsidR="00535402" w:rsidRDefault="00535402" w:rsidP="00535402">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535402" w:rsidRDefault="00535402" w:rsidP="00535402">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535402" w:rsidRPr="002A4F30" w:rsidRDefault="00535402" w:rsidP="00535402">
      <w:pPr>
        <w:spacing w:line="240" w:lineRule="auto"/>
        <w:jc w:val="center"/>
        <w:rPr>
          <w:rFonts w:ascii="Times New Roman" w:hAnsi="Times New Roman"/>
          <w:sz w:val="28"/>
          <w:szCs w:val="28"/>
        </w:rPr>
      </w:pPr>
    </w:p>
    <w:p w:rsidR="00535402" w:rsidRPr="00566541" w:rsidRDefault="00535402" w:rsidP="00535402">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w:t>
      </w:r>
    </w:p>
    <w:p w:rsidR="00535402" w:rsidRPr="00566541" w:rsidRDefault="00535402" w:rsidP="00535402">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535402" w:rsidRPr="00566541" w:rsidRDefault="00535402" w:rsidP="00535402">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35402" w:rsidRPr="00566541" w:rsidRDefault="00535402" w:rsidP="00535402">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35402" w:rsidRPr="00566541" w:rsidRDefault="00535402" w:rsidP="00535402">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w:t>
      </w:r>
    </w:p>
    <w:p w:rsidR="00535402" w:rsidRPr="00566541" w:rsidRDefault="00535402" w:rsidP="00535402">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35402" w:rsidRPr="00566541" w:rsidRDefault="00535402" w:rsidP="00535402">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Default="00535402" w:rsidP="00535402">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35402" w:rsidRDefault="00535402" w:rsidP="00535402">
      <w:pPr>
        <w:pStyle w:val="a8"/>
        <w:ind w:firstLine="708"/>
        <w:rPr>
          <w:szCs w:val="28"/>
        </w:rPr>
      </w:pPr>
    </w:p>
    <w:p w:rsidR="00535402" w:rsidRDefault="00535402" w:rsidP="00535402">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Pr>
        <w:pStyle w:val="a8"/>
        <w:ind w:firstLine="708"/>
        <w:rPr>
          <w:szCs w:val="28"/>
        </w:rPr>
      </w:pPr>
    </w:p>
    <w:p w:rsidR="00535402" w:rsidRDefault="00535402" w:rsidP="00535402">
      <w:pPr>
        <w:pStyle w:val="a8"/>
        <w:ind w:firstLine="708"/>
        <w:rPr>
          <w:szCs w:val="28"/>
        </w:rPr>
      </w:pPr>
    </w:p>
    <w:tbl>
      <w:tblPr>
        <w:tblW w:w="10314" w:type="dxa"/>
        <w:tblLook w:val="04A0" w:firstRow="1" w:lastRow="0" w:firstColumn="1" w:lastColumn="0" w:noHBand="0" w:noVBand="1"/>
      </w:tblPr>
      <w:tblGrid>
        <w:gridCol w:w="4786"/>
        <w:gridCol w:w="5528"/>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528"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станицы Новомарьевская</w:t>
            </w:r>
            <w:r w:rsidRPr="002A4F30">
              <w:rPr>
                <w:rFonts w:ascii="Times New Roman" w:hAnsi="Times New Roman"/>
                <w:sz w:val="28"/>
                <w:szCs w:val="28"/>
              </w:rPr>
              <w:t xml:space="preserve"> Шпаковского района Ставропольского края, утвержденные  решение</w:t>
            </w:r>
            <w:r>
              <w:rPr>
                <w:rFonts w:ascii="Times New Roman" w:hAnsi="Times New Roman"/>
                <w:sz w:val="28"/>
                <w:szCs w:val="28"/>
              </w:rPr>
              <w:t>м Совета Шпаковского муниципаль</w:t>
            </w:r>
            <w:r w:rsidRPr="002A4F30">
              <w:rPr>
                <w:rFonts w:ascii="Times New Roman" w:hAnsi="Times New Roman"/>
                <w:sz w:val="28"/>
                <w:szCs w:val="28"/>
              </w:rPr>
              <w:t>ного района Ставропольского края от 17 февраля 2017 года № 472</w:t>
            </w:r>
          </w:p>
        </w:tc>
      </w:tr>
    </w:tbl>
    <w:p w:rsidR="00535402" w:rsidRPr="00566541" w:rsidRDefault="00535402" w:rsidP="00535402">
      <w:pPr>
        <w:pStyle w:val="a8"/>
        <w:ind w:firstLine="708"/>
      </w:pPr>
    </w:p>
    <w:p w:rsidR="00535402" w:rsidRPr="00961B4B" w:rsidRDefault="00535402" w:rsidP="00535402">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535402" w:rsidRPr="00566541" w:rsidRDefault="00535402" w:rsidP="00535402">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535402" w:rsidRPr="00566541" w:rsidRDefault="00535402" w:rsidP="00535402">
      <w:pPr>
        <w:pStyle w:val="a8"/>
      </w:pPr>
      <w:r w:rsidRPr="00566541">
        <w:t xml:space="preserve">- парковка (парковочные места): </w:t>
      </w:r>
    </w:p>
    <w:p w:rsidR="00535402" w:rsidRPr="00566541" w:rsidRDefault="00535402" w:rsidP="00535402">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535402" w:rsidRPr="00566541" w:rsidRDefault="00535402" w:rsidP="00535402">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535402" w:rsidRPr="00566541" w:rsidRDefault="00535402" w:rsidP="00535402">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535402" w:rsidRPr="00566541" w:rsidRDefault="00535402" w:rsidP="00535402">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535402" w:rsidRPr="00566541" w:rsidRDefault="00535402" w:rsidP="00535402">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535402" w:rsidRPr="00566541" w:rsidRDefault="00535402" w:rsidP="00535402">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535402" w:rsidRPr="00566541" w:rsidRDefault="00535402" w:rsidP="00535402">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535402" w:rsidRPr="00566541" w:rsidRDefault="00535402" w:rsidP="00535402">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535402" w:rsidRPr="00566541" w:rsidRDefault="00535402" w:rsidP="00535402">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535402" w:rsidRPr="00566541" w:rsidRDefault="00535402" w:rsidP="00535402">
      <w:pPr>
        <w:pStyle w:val="a8"/>
      </w:pPr>
      <w:r w:rsidRPr="00566541">
        <w:t>- пешеходный переход (наземный, надземный, подземный): не менее 2 объектов в населенном пункте;</w:t>
      </w:r>
    </w:p>
    <w:p w:rsidR="00535402" w:rsidRPr="00566541" w:rsidRDefault="00535402" w:rsidP="00535402">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535402" w:rsidRPr="00566541" w:rsidRDefault="00535402" w:rsidP="00535402">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535402" w:rsidRPr="00566541" w:rsidRDefault="00535402" w:rsidP="00535402">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535402" w:rsidRPr="00566541" w:rsidRDefault="00535402" w:rsidP="00535402">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535402" w:rsidRDefault="00535402" w:rsidP="00535402">
      <w:pPr>
        <w:pStyle w:val="a8"/>
      </w:pPr>
      <w:r w:rsidRPr="00566541">
        <w:t>- автобусные остановки с элементами по ОСТ 218.1.002-2003: пешеходная доступность не более 30 мин</w:t>
      </w:r>
      <w:r>
        <w:t>.</w:t>
      </w:r>
    </w:p>
    <w:p w:rsidR="00535402" w:rsidRDefault="00535402" w:rsidP="00535402">
      <w:pPr>
        <w:pStyle w:val="a8"/>
      </w:pPr>
    </w:p>
    <w:p w:rsidR="00535402" w:rsidRDefault="00535402" w:rsidP="00535402">
      <w:pPr>
        <w:pStyle w:val="a8"/>
      </w:pPr>
    </w:p>
    <w:p w:rsidR="00535402"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tbl>
      <w:tblPr>
        <w:tblW w:w="10314" w:type="dxa"/>
        <w:tblLook w:val="04A0" w:firstRow="1" w:lastRow="0" w:firstColumn="1" w:lastColumn="0" w:noHBand="0" w:noVBand="1"/>
      </w:tblPr>
      <w:tblGrid>
        <w:gridCol w:w="4786"/>
        <w:gridCol w:w="5528"/>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528" w:type="dxa"/>
            <w:shd w:val="clear" w:color="auto" w:fill="auto"/>
          </w:tcPr>
          <w:p w:rsidR="00535402" w:rsidRDefault="00535402" w:rsidP="00535402">
            <w:pPr>
              <w:tabs>
                <w:tab w:val="left" w:pos="6480"/>
              </w:tabs>
              <w:spacing w:line="240" w:lineRule="exact"/>
              <w:ind w:left="1416"/>
              <w:jc w:val="both"/>
              <w:outlineLvl w:val="0"/>
              <w:rPr>
                <w:rFonts w:ascii="Times New Roman" w:hAnsi="Times New Roman"/>
                <w:sz w:val="28"/>
                <w:szCs w:val="28"/>
              </w:rPr>
            </w:pPr>
          </w:p>
          <w:p w:rsidR="00535402" w:rsidRDefault="00535402" w:rsidP="00535402">
            <w:pPr>
              <w:tabs>
                <w:tab w:val="left" w:pos="6480"/>
              </w:tabs>
              <w:spacing w:line="240" w:lineRule="exact"/>
              <w:ind w:left="1416"/>
              <w:jc w:val="both"/>
              <w:outlineLvl w:val="0"/>
              <w:rPr>
                <w:rFonts w:ascii="Times New Roman" w:hAnsi="Times New Roman"/>
                <w:sz w:val="28"/>
                <w:szCs w:val="28"/>
              </w:rPr>
            </w:pPr>
          </w:p>
          <w:p w:rsidR="00535402" w:rsidRDefault="00535402" w:rsidP="00535402">
            <w:pPr>
              <w:tabs>
                <w:tab w:val="left" w:pos="6480"/>
              </w:tabs>
              <w:spacing w:line="240" w:lineRule="exact"/>
              <w:ind w:left="1416"/>
              <w:jc w:val="both"/>
              <w:outlineLvl w:val="0"/>
              <w:rPr>
                <w:rFonts w:ascii="Times New Roman" w:hAnsi="Times New Roman"/>
                <w:sz w:val="28"/>
                <w:szCs w:val="28"/>
              </w:rPr>
            </w:pPr>
          </w:p>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535402" w:rsidRDefault="00535402" w:rsidP="00535402">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станицы Новомарьевская</w:t>
            </w:r>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535402" w:rsidRDefault="00535402" w:rsidP="00535402">
            <w:pPr>
              <w:spacing w:line="240" w:lineRule="exact"/>
              <w:jc w:val="both"/>
              <w:rPr>
                <w:rFonts w:ascii="Times New Roman" w:hAnsi="Times New Roman"/>
                <w:sz w:val="28"/>
                <w:szCs w:val="28"/>
              </w:rPr>
            </w:pPr>
          </w:p>
          <w:p w:rsidR="00535402" w:rsidRDefault="00535402" w:rsidP="00535402">
            <w:pPr>
              <w:spacing w:line="240" w:lineRule="exact"/>
              <w:jc w:val="both"/>
              <w:rPr>
                <w:rFonts w:ascii="Times New Roman" w:hAnsi="Times New Roman"/>
                <w:sz w:val="28"/>
                <w:szCs w:val="28"/>
              </w:rPr>
            </w:pPr>
          </w:p>
          <w:p w:rsidR="00535402" w:rsidRPr="002A4F30" w:rsidRDefault="00535402" w:rsidP="00535402">
            <w:pPr>
              <w:spacing w:line="240" w:lineRule="exact"/>
              <w:jc w:val="both"/>
              <w:rPr>
                <w:rFonts w:ascii="Times New Roman" w:hAnsi="Times New Roman"/>
                <w:sz w:val="20"/>
              </w:rPr>
            </w:pPr>
          </w:p>
        </w:tc>
      </w:tr>
    </w:tbl>
    <w:p w:rsidR="00535402" w:rsidRDefault="00535402" w:rsidP="00535402">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535402" w:rsidRDefault="00535402" w:rsidP="00535402">
      <w:pPr>
        <w:jc w:val="center"/>
        <w:rPr>
          <w:rFonts w:ascii="Times New Roman" w:hAnsi="Times New Roman"/>
          <w:sz w:val="28"/>
          <w:szCs w:val="28"/>
        </w:rPr>
      </w:pPr>
    </w:p>
    <w:p w:rsidR="00535402" w:rsidRPr="00566541" w:rsidRDefault="00535402" w:rsidP="00535402">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535402" w:rsidRPr="00566541" w:rsidRDefault="00535402" w:rsidP="00535402">
      <w:pPr>
        <w:pStyle w:val="a8"/>
        <w:rPr>
          <w:rFonts w:eastAsia="Calibri" w:cs="Times New Roman"/>
        </w:rPr>
      </w:pPr>
      <w:r w:rsidRPr="00566541">
        <w:t>- озеленение территорий:</w:t>
      </w:r>
    </w:p>
    <w:p w:rsidR="00535402" w:rsidRPr="00566541" w:rsidRDefault="00535402" w:rsidP="00535402">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6"/>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535402" w:rsidRPr="00566541" w:rsidRDefault="00535402" w:rsidP="00535402">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535402" w:rsidRPr="00566541" w:rsidRDefault="00535402" w:rsidP="00535402">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535402" w:rsidRPr="00566541" w:rsidRDefault="00535402" w:rsidP="00535402">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535402" w:rsidRPr="00566541" w:rsidRDefault="00535402" w:rsidP="00535402">
      <w:pPr>
        <w:pStyle w:val="a8"/>
      </w:pPr>
      <w:r w:rsidRPr="00566541">
        <w:t xml:space="preserve">прочие - </w:t>
      </w:r>
      <w:r w:rsidRPr="00566541">
        <w:rPr>
          <w:rFonts w:eastAsia="Calibri" w:cs="Times New Roman"/>
        </w:rPr>
        <w:t>15 % земельного участка;</w:t>
      </w:r>
    </w:p>
    <w:p w:rsidR="00535402" w:rsidRPr="00566541" w:rsidRDefault="00535402" w:rsidP="00535402">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535402" w:rsidRPr="00566541" w:rsidRDefault="00535402" w:rsidP="00535402">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535402" w:rsidRPr="00566541" w:rsidRDefault="00535402" w:rsidP="00535402">
      <w:pPr>
        <w:pStyle w:val="a8"/>
      </w:pPr>
      <w:r w:rsidRPr="00566541">
        <w:rPr>
          <w:rFonts w:eastAsia="Times New Roman" w:cs="Times New Roman"/>
          <w:szCs w:val="28"/>
          <w:lang w:eastAsia="ru-RU"/>
        </w:rPr>
        <w:t>площадки для выгула собак – не менее 400 кв. м.;</w:t>
      </w:r>
    </w:p>
    <w:p w:rsidR="00535402" w:rsidRPr="00566541" w:rsidRDefault="00535402" w:rsidP="00535402">
      <w:pPr>
        <w:pStyle w:val="a8"/>
      </w:pPr>
      <w:r w:rsidRPr="00566541">
        <w:t>- парковая зона (зона отдыха): не менее одного объекта для каждого населенного пункта;</w:t>
      </w:r>
    </w:p>
    <w:p w:rsidR="00535402" w:rsidRPr="00566541" w:rsidRDefault="00535402" w:rsidP="00535402">
      <w:pPr>
        <w:pStyle w:val="a8"/>
      </w:pPr>
      <w:r w:rsidRPr="00566541">
        <w:t>- пешеходные дорожки (тротуары): 75 % обеспеченность улично-дорожной сети населенного пункта;</w:t>
      </w:r>
    </w:p>
    <w:p w:rsidR="00535402" w:rsidRPr="00566541" w:rsidRDefault="00535402" w:rsidP="00535402">
      <w:pPr>
        <w:pStyle w:val="a8"/>
      </w:pPr>
      <w:r w:rsidRPr="00566541">
        <w:t>- велосипедные дорожки: 10 % обеспеченность улично-дорожной сети населенного пункта;</w:t>
      </w:r>
    </w:p>
    <w:p w:rsidR="00535402" w:rsidRPr="00566541" w:rsidRDefault="00535402" w:rsidP="00535402">
      <w:pPr>
        <w:pStyle w:val="a8"/>
      </w:pPr>
      <w:r w:rsidRPr="00566541">
        <w:t>- урны для мусора: один объект на каждые 100 метров улично-дорожной сети (пешеходных тротуаров);</w:t>
      </w:r>
    </w:p>
    <w:p w:rsidR="00535402" w:rsidRPr="00566541" w:rsidRDefault="00535402" w:rsidP="00535402">
      <w:pPr>
        <w:pStyle w:val="a8"/>
      </w:pPr>
      <w:r w:rsidRPr="00566541">
        <w:t>- малые архитектурные формы: не менее 5 объектов для каждого населенного пункта;</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pPr>
      <w:r w:rsidRPr="00566541">
        <w:t>- уличное освещение: на каждые 50 метров улично-дорожной сети, в том числе пешеходных тротуаров;</w:t>
      </w:r>
    </w:p>
    <w:p w:rsidR="00535402" w:rsidRPr="00566541" w:rsidRDefault="00535402" w:rsidP="00535402">
      <w:pPr>
        <w:pStyle w:val="a8"/>
      </w:pPr>
      <w:r w:rsidRPr="00566541">
        <w:t>- озеленение территорий: согласно схеме благоустройства и озеленения территории населенного пункта;</w:t>
      </w:r>
    </w:p>
    <w:p w:rsidR="00535402" w:rsidRPr="00566541" w:rsidRDefault="00535402" w:rsidP="00535402">
      <w:pPr>
        <w:pStyle w:val="a8"/>
      </w:pPr>
      <w:r w:rsidRPr="00566541">
        <w:t>- детские площадки: пешеходная доступность 15 мин.;</w:t>
      </w:r>
    </w:p>
    <w:p w:rsidR="00535402" w:rsidRPr="00566541" w:rsidRDefault="00535402" w:rsidP="00535402">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535402" w:rsidRPr="00566541" w:rsidRDefault="00535402" w:rsidP="00535402">
      <w:pPr>
        <w:pStyle w:val="a8"/>
      </w:pPr>
      <w:r w:rsidRPr="00566541">
        <w:t>- пешеходные дорожки (тротуары): пешеходная доступность 100 м;</w:t>
      </w:r>
    </w:p>
    <w:p w:rsidR="00535402" w:rsidRPr="00566541" w:rsidRDefault="00535402" w:rsidP="00535402">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535402" w:rsidRPr="00566541" w:rsidRDefault="00535402" w:rsidP="00535402">
      <w:pPr>
        <w:pStyle w:val="a8"/>
      </w:pPr>
      <w:r w:rsidRPr="00566541">
        <w:t>- урны для мусора: на каждые 100 метров улично-дорожной сети (пешеходных тротуаров);</w:t>
      </w:r>
    </w:p>
    <w:p w:rsidR="00535402" w:rsidRPr="00566541" w:rsidRDefault="00535402" w:rsidP="00535402">
      <w:pPr>
        <w:pStyle w:val="a8"/>
      </w:pPr>
      <w:r w:rsidRPr="00566541">
        <w:lastRenderedPageBreak/>
        <w:t>- малые архитектурные формы: на расстоянии не менее 100 м друг от друга.</w:t>
      </w:r>
    </w:p>
    <w:p w:rsidR="00535402" w:rsidRPr="00566541"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r w:rsidR="00535402" w:rsidTr="00535402">
        <w:tc>
          <w:tcPr>
            <w:tcW w:w="3936" w:type="dxa"/>
            <w:hideMark/>
          </w:tcPr>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Pr="00D009A2" w:rsidRDefault="00535402" w:rsidP="00535402">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245"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станицы Новомарьевская</w:t>
            </w:r>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Default="00535402" w:rsidP="00535402">
      <w:pPr>
        <w:pStyle w:val="a8"/>
        <w:jc w:val="center"/>
      </w:pPr>
    </w:p>
    <w:p w:rsidR="00535402" w:rsidRDefault="00535402" w:rsidP="00535402">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535402"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535402" w:rsidRPr="00566541" w:rsidRDefault="00535402" w:rsidP="00535402">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535402" w:rsidRDefault="00535402" w:rsidP="00535402">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535402" w:rsidRPr="00E20FFC"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535402" w:rsidRPr="00566541" w:rsidRDefault="00535402" w:rsidP="00535402">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535402" w:rsidRPr="00566541" w:rsidRDefault="00535402" w:rsidP="00535402">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535402" w:rsidRPr="00566541" w:rsidRDefault="00535402" w:rsidP="00535402">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535402" w:rsidRPr="00566541" w:rsidRDefault="00535402" w:rsidP="00535402">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535402" w:rsidRPr="00566541" w:rsidRDefault="00535402" w:rsidP="00535402">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535402" w:rsidRPr="00566541" w:rsidRDefault="00535402" w:rsidP="00535402">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535402" w:rsidRPr="00566541" w:rsidRDefault="00535402" w:rsidP="00535402">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535402" w:rsidRPr="00566541" w:rsidRDefault="00535402" w:rsidP="00535402">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Default="00535402" w:rsidP="00535402">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535402" w:rsidRDefault="00535402" w:rsidP="00535402">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535402" w:rsidRDefault="00535402" w:rsidP="00535402">
      <w:pPr>
        <w:spacing w:line="240" w:lineRule="auto"/>
        <w:ind w:firstLine="709"/>
        <w:jc w:val="both"/>
        <w:rPr>
          <w:rFonts w:ascii="Times New Roman" w:hAnsi="Times New Roman"/>
          <w:sz w:val="28"/>
        </w:rPr>
      </w:pPr>
    </w:p>
    <w:p w:rsidR="00535402" w:rsidRDefault="00535402" w:rsidP="00535402">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535402" w:rsidRPr="0070163A" w:rsidRDefault="00535402" w:rsidP="00535402">
      <w:pPr>
        <w:spacing w:line="240" w:lineRule="auto"/>
        <w:ind w:firstLine="709"/>
        <w:jc w:val="both"/>
        <w:rPr>
          <w:rFonts w:ascii="Times New Roman" w:hAnsi="Times New Roman"/>
          <w:sz w:val="28"/>
          <w:szCs w:val="28"/>
        </w:rPr>
      </w:pPr>
    </w:p>
    <w:p w:rsidR="00535402" w:rsidRPr="00566541" w:rsidRDefault="00535402" w:rsidP="00535402">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обеспеченность объектами в области электроснабжения 95 %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энергоснабжающей организации</w:t>
            </w:r>
          </w:p>
        </w:tc>
      </w:tr>
    </w:tbl>
    <w:p w:rsidR="00535402" w:rsidRPr="00566541" w:rsidRDefault="00535402" w:rsidP="00535402">
      <w:pPr>
        <w:pStyle w:val="a8"/>
      </w:pPr>
    </w:p>
    <w:p w:rsidR="00535402" w:rsidRPr="00566541" w:rsidRDefault="00535402" w:rsidP="00535402">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снабжающей организации или Схеме теплоснабжения поселения</w:t>
            </w:r>
          </w:p>
        </w:tc>
      </w:tr>
    </w:tbl>
    <w:p w:rsidR="00535402" w:rsidRPr="00566541" w:rsidRDefault="00535402" w:rsidP="00535402">
      <w:pPr>
        <w:pStyle w:val="a8"/>
      </w:pPr>
    </w:p>
    <w:p w:rsidR="00535402" w:rsidRPr="00566541" w:rsidRDefault="00535402" w:rsidP="00535402">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снабжающей организации</w:t>
            </w:r>
          </w:p>
        </w:tc>
      </w:tr>
    </w:tbl>
    <w:p w:rsidR="00535402" w:rsidRPr="00566541" w:rsidRDefault="00535402" w:rsidP="00535402">
      <w:pPr>
        <w:pStyle w:val="a8"/>
      </w:pPr>
    </w:p>
    <w:p w:rsidR="00535402" w:rsidRPr="00566541" w:rsidRDefault="00535402" w:rsidP="00535402">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35402" w:rsidRPr="00566541" w:rsidRDefault="00535402" w:rsidP="00535402">
      <w:pPr>
        <w:pStyle w:val="a8"/>
      </w:pPr>
    </w:p>
    <w:p w:rsidR="00535402" w:rsidRPr="00566541" w:rsidRDefault="00535402" w:rsidP="00535402">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водоотведения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с твердым покрытием,</w:t>
            </w:r>
          </w:p>
          <w:p w:rsidR="00535402" w:rsidRPr="00566541" w:rsidRDefault="00535402" w:rsidP="00535402">
            <w:pPr>
              <w:pStyle w:val="a8"/>
              <w:ind w:firstLine="0"/>
            </w:pPr>
            <w:r w:rsidRPr="00566541">
              <w:rPr>
                <w:rFonts w:eastAsia="Calibri" w:cs="Times New Roman"/>
              </w:rPr>
              <w:t>Парковка (парковочные места)</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lastRenderedPageBreak/>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rPr>
                <w:szCs w:val="30"/>
              </w:rPr>
            </w:pPr>
            <w:r w:rsidRPr="00566541">
              <w:rPr>
                <w:szCs w:val="30"/>
              </w:rPr>
              <w:t>Раздел 11 СП 42.13330.2011</w:t>
            </w:r>
          </w:p>
          <w:p w:rsidR="00535402" w:rsidRPr="00566541" w:rsidRDefault="00535402" w:rsidP="00535402">
            <w:pPr>
              <w:pStyle w:val="a8"/>
              <w:ind w:firstLine="0"/>
            </w:pPr>
            <w:r w:rsidRPr="00566541">
              <w:rPr>
                <w:szCs w:val="30"/>
              </w:rPr>
              <w:t xml:space="preserve">Приложение «К» СП 42.13330.2011 </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35402" w:rsidRPr="00566541" w:rsidRDefault="00535402" w:rsidP="00535402">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парковка (парковочные места)</w:t>
            </w:r>
          </w:p>
        </w:tc>
        <w:tc>
          <w:tcPr>
            <w:tcW w:w="4791" w:type="dxa"/>
          </w:tcPr>
          <w:p w:rsidR="00535402" w:rsidRPr="00566541" w:rsidRDefault="00535402" w:rsidP="00535402">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35402" w:rsidRPr="00566541" w:rsidRDefault="00535402" w:rsidP="00535402">
            <w:pPr>
              <w:pStyle w:val="a8"/>
              <w:ind w:firstLine="0"/>
            </w:pPr>
            <w:r w:rsidRPr="00566541">
              <w:t>не более 100 м от объектов жилой застройки</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парковка (парковочные места)</w:t>
            </w:r>
          </w:p>
        </w:tc>
        <w:tc>
          <w:tcPr>
            <w:tcW w:w="4791" w:type="dxa"/>
          </w:tcPr>
          <w:p w:rsidR="00535402" w:rsidRPr="00566541" w:rsidRDefault="00535402" w:rsidP="00535402">
            <w:pPr>
              <w:pStyle w:val="a8"/>
              <w:ind w:firstLine="0"/>
            </w:pPr>
            <w:proofErr w:type="spellStart"/>
            <w:r w:rsidRPr="00566541">
              <w:t>пешеходно</w:t>
            </w:r>
            <w:proofErr w:type="spellEnd"/>
            <w:r w:rsidRPr="00566541">
              <w:t>-транспортная доступность до 30 мин</w:t>
            </w:r>
          </w:p>
        </w:tc>
      </w:tr>
    </w:tbl>
    <w:p w:rsidR="00535402" w:rsidRPr="00566541" w:rsidRDefault="00535402" w:rsidP="00535402">
      <w:pPr>
        <w:pStyle w:val="a8"/>
      </w:pPr>
    </w:p>
    <w:p w:rsidR="00535402" w:rsidRPr="00566541" w:rsidRDefault="00535402" w:rsidP="00535402">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 xml:space="preserve">обеспечения безопасности дорожного движения на автомобильных дорогах местного значения в границах населенных пунктов </w:t>
      </w:r>
      <w:r w:rsidRPr="00566541">
        <w:lastRenderedPageBreak/>
        <w:t>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Пешеходный переход (наземный, надземный, подземный), разделительное ограждение</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535402" w:rsidRPr="00566541" w:rsidRDefault="00535402" w:rsidP="00535402">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2 объектов в населенном пункте</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535402" w:rsidRPr="00566541" w:rsidRDefault="00535402" w:rsidP="00535402">
      <w:pPr>
        <w:pStyle w:val="a8"/>
      </w:pPr>
    </w:p>
    <w:p w:rsidR="00535402" w:rsidRPr="00566541" w:rsidRDefault="00535402" w:rsidP="00535402">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8.</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Автобусные остановки с элементами по ОСТ 218.1.002-2003</w:t>
            </w:r>
          </w:p>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535402" w:rsidRPr="00566541" w:rsidRDefault="00535402" w:rsidP="00535402">
            <w:pPr>
              <w:pStyle w:val="a8"/>
              <w:ind w:firstLine="0"/>
            </w:pPr>
            <w:proofErr w:type="gramStart"/>
            <w:r w:rsidRPr="00566541">
              <w:t>дорогах</w:t>
            </w:r>
            <w:proofErr w:type="gramEnd"/>
            <w:r w:rsidRPr="00566541">
              <w:t>. Общие технические требования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пешеходная доступность не более 30 мин</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lastRenderedPageBreak/>
        <w:t>Обоснование расчетных показателей для объектов физической культуры и массового спорта</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одного объекта каждого типа</w:t>
            </w:r>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proofErr w:type="spellStart"/>
            <w:r w:rsidRPr="00566541">
              <w:t>пешеходно</w:t>
            </w:r>
            <w:proofErr w:type="spellEnd"/>
            <w:r w:rsidRPr="00566541">
              <w:t>-транспортная доступность не более 30 мин.</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535402" w:rsidRPr="00566541" w:rsidRDefault="00535402" w:rsidP="00535402">
            <w:pPr>
              <w:jc w:val="both"/>
              <w:rPr>
                <w:rFonts w:ascii="Times New Roman" w:hAnsi="Times New Roman"/>
                <w:sz w:val="28"/>
              </w:rPr>
            </w:pP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Значения расчетных показателей, </w:t>
            </w:r>
            <w:r w:rsidRPr="00566541">
              <w:rPr>
                <w:rFonts w:ascii="Times New Roman" w:hAnsi="Times New Roman"/>
                <w:sz w:val="28"/>
              </w:rPr>
              <w:lastRenderedPageBreak/>
              <w:t xml:space="preserve">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jc w:val="both"/>
              <w:rPr>
                <w:rFonts w:ascii="Times New Roman" w:hAnsi="Times New Roman"/>
                <w:sz w:val="28"/>
              </w:rPr>
            </w:pP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lastRenderedPageBreak/>
              <w:t>минимально допустимый уровень обеспеченности объектами</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535402" w:rsidRPr="00566541" w:rsidRDefault="00535402" w:rsidP="00535402">
      <w:pPr>
        <w:spacing w:line="240" w:lineRule="auto"/>
        <w:jc w:val="both"/>
        <w:rPr>
          <w:rFonts w:ascii="Times New Roman" w:hAnsi="Times New Roman"/>
          <w:sz w:val="28"/>
        </w:rPr>
      </w:pPr>
    </w:p>
    <w:p w:rsidR="00535402" w:rsidRPr="00566541" w:rsidRDefault="00535402" w:rsidP="00535402">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 при наличии автонасосов: 200 м</w:t>
            </w:r>
          </w:p>
          <w:p w:rsidR="00535402" w:rsidRPr="00566541" w:rsidRDefault="00535402" w:rsidP="00535402">
            <w:pPr>
              <w:pStyle w:val="a8"/>
              <w:ind w:firstLine="0"/>
            </w:pPr>
            <w:r w:rsidRPr="00566541">
              <w:t>- при наличии мотопомп: 100 – 150 м в зависимости от типа мотопомп (СНиП 2.04.02 – 84 п. 9.30)</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w:t>
            </w:r>
            <w:r w:rsidRPr="00566541">
              <w:lastRenderedPageBreak/>
              <w:t xml:space="preserve">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для каждого населенного пункта в зависимости от площади, но не менее одного объекта</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 при наличии автонасосов: 200 м</w:t>
            </w:r>
          </w:p>
          <w:p w:rsidR="00535402" w:rsidRPr="00566541" w:rsidRDefault="00535402" w:rsidP="00535402">
            <w:pPr>
              <w:pStyle w:val="a8"/>
              <w:ind w:firstLine="0"/>
            </w:pPr>
            <w:r w:rsidRPr="00566541">
              <w:t>- при наличии мотопомп: 100 – 150 м в зависимости от типа мотопомп (СНиП 2.04.02 – 84 п. 9.30)</w:t>
            </w:r>
          </w:p>
        </w:tc>
      </w:tr>
    </w:tbl>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535402" w:rsidRPr="00566541" w:rsidRDefault="00535402" w:rsidP="00535402">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535402" w:rsidRPr="00566541" w:rsidRDefault="00535402" w:rsidP="00535402">
            <w:pPr>
              <w:pStyle w:val="a8"/>
              <w:ind w:firstLine="0"/>
              <w:jc w:val="left"/>
              <w:rPr>
                <w:szCs w:val="30"/>
              </w:rPr>
            </w:pPr>
            <w:r w:rsidRPr="00566541">
              <w:rPr>
                <w:szCs w:val="30"/>
              </w:rPr>
              <w:t>СП 42.13330.2011,</w:t>
            </w:r>
          </w:p>
          <w:p w:rsidR="00535402" w:rsidRPr="00566541" w:rsidRDefault="00535402" w:rsidP="00535402">
            <w:pPr>
              <w:pStyle w:val="a8"/>
              <w:ind w:firstLine="0"/>
              <w:jc w:val="left"/>
            </w:pPr>
            <w:r w:rsidRPr="00566541">
              <w:t>Правила благоустройства поселения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Не установлено</w:t>
            </w:r>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Не установлено</w:t>
            </w:r>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spacing w:line="240" w:lineRule="exact"/>
              <w:ind w:firstLine="0"/>
            </w:pPr>
            <w:r w:rsidRPr="00566541">
              <w:t>уличное освещение</w:t>
            </w:r>
          </w:p>
        </w:tc>
        <w:tc>
          <w:tcPr>
            <w:tcW w:w="4791" w:type="dxa"/>
          </w:tcPr>
          <w:p w:rsidR="00535402" w:rsidRPr="00566541" w:rsidRDefault="00535402" w:rsidP="00535402">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озеленение территорий</w:t>
            </w:r>
          </w:p>
        </w:tc>
        <w:tc>
          <w:tcPr>
            <w:tcW w:w="4791" w:type="dxa"/>
          </w:tcPr>
          <w:p w:rsidR="00535402" w:rsidRPr="00566541" w:rsidRDefault="00535402" w:rsidP="00535402">
            <w:pPr>
              <w:pStyle w:val="a8"/>
              <w:spacing w:after="120" w:line="240" w:lineRule="exact"/>
              <w:ind w:firstLine="0"/>
            </w:pPr>
            <w:r w:rsidRPr="00566541">
              <w:t>не менее двух площадных объектов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детские площадки</w:t>
            </w:r>
          </w:p>
        </w:tc>
        <w:tc>
          <w:tcPr>
            <w:tcW w:w="4791" w:type="dxa"/>
          </w:tcPr>
          <w:p w:rsidR="00535402" w:rsidRPr="00566541" w:rsidRDefault="00535402" w:rsidP="00535402">
            <w:pPr>
              <w:pStyle w:val="a8"/>
              <w:spacing w:after="120" w:line="240" w:lineRule="exact"/>
              <w:ind w:firstLine="0"/>
            </w:pPr>
            <w:r w:rsidRPr="00566541">
              <w:t>не менее одного объекта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парковая зона (зона отдыха)</w:t>
            </w:r>
          </w:p>
        </w:tc>
        <w:tc>
          <w:tcPr>
            <w:tcW w:w="4791" w:type="dxa"/>
          </w:tcPr>
          <w:p w:rsidR="00535402" w:rsidRPr="00566541" w:rsidRDefault="00535402" w:rsidP="00535402">
            <w:pPr>
              <w:pStyle w:val="a8"/>
              <w:spacing w:after="120" w:line="240" w:lineRule="exact"/>
              <w:ind w:firstLine="0"/>
            </w:pPr>
            <w:r w:rsidRPr="00566541">
              <w:t>не менее одного объекта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пешеходные дорожки (тротуары)</w:t>
            </w:r>
          </w:p>
        </w:tc>
        <w:tc>
          <w:tcPr>
            <w:tcW w:w="4791" w:type="dxa"/>
          </w:tcPr>
          <w:p w:rsidR="00535402" w:rsidRPr="00566541" w:rsidRDefault="00535402" w:rsidP="00535402">
            <w:pPr>
              <w:pStyle w:val="a8"/>
              <w:spacing w:after="120" w:line="240" w:lineRule="exact"/>
              <w:ind w:firstLine="0"/>
            </w:pPr>
            <w:r w:rsidRPr="00566541">
              <w:t>75 % обеспеченность улично-дорожной сети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велосипедные дорожки</w:t>
            </w:r>
          </w:p>
        </w:tc>
        <w:tc>
          <w:tcPr>
            <w:tcW w:w="4791" w:type="dxa"/>
          </w:tcPr>
          <w:p w:rsidR="00535402" w:rsidRPr="00566541" w:rsidRDefault="00535402" w:rsidP="00535402">
            <w:pPr>
              <w:pStyle w:val="a8"/>
              <w:spacing w:after="120" w:line="240" w:lineRule="exact"/>
              <w:ind w:firstLine="0"/>
            </w:pPr>
            <w:r w:rsidRPr="00566541">
              <w:t>10 % обеспеченность улично-дорожной сети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урны для мусора</w:t>
            </w:r>
          </w:p>
        </w:tc>
        <w:tc>
          <w:tcPr>
            <w:tcW w:w="4791" w:type="dxa"/>
          </w:tcPr>
          <w:p w:rsidR="00535402" w:rsidRPr="00566541" w:rsidRDefault="00535402" w:rsidP="00535402">
            <w:pPr>
              <w:pStyle w:val="a8"/>
              <w:spacing w:after="120" w:line="240" w:lineRule="exact"/>
              <w:ind w:firstLine="0"/>
            </w:pPr>
            <w:r w:rsidRPr="00566541">
              <w:t>один объект на каждые 100 метров улично-дорожной сети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малые архитектурные формы</w:t>
            </w:r>
          </w:p>
        </w:tc>
        <w:tc>
          <w:tcPr>
            <w:tcW w:w="4791" w:type="dxa"/>
          </w:tcPr>
          <w:p w:rsidR="00535402" w:rsidRPr="00566541" w:rsidRDefault="00535402" w:rsidP="00535402">
            <w:pPr>
              <w:pStyle w:val="a8"/>
              <w:spacing w:line="240" w:lineRule="exact"/>
              <w:ind w:firstLine="0"/>
            </w:pPr>
            <w:r w:rsidRPr="00566541">
              <w:t>не менее 5 объектов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535402" w:rsidRPr="00566541" w:rsidRDefault="00535402" w:rsidP="00535402">
            <w:pPr>
              <w:pStyle w:val="a8"/>
              <w:spacing w:line="240" w:lineRule="exact"/>
              <w:ind w:firstLine="0"/>
            </w:pPr>
          </w:p>
        </w:tc>
      </w:tr>
      <w:tr w:rsidR="00535402" w:rsidRPr="00566541" w:rsidTr="00535402">
        <w:tc>
          <w:tcPr>
            <w:tcW w:w="5098" w:type="dxa"/>
          </w:tcPr>
          <w:p w:rsidR="00535402" w:rsidRPr="00566541" w:rsidRDefault="00535402" w:rsidP="00535402">
            <w:pPr>
              <w:pStyle w:val="a8"/>
              <w:spacing w:line="240" w:lineRule="exact"/>
              <w:ind w:firstLine="0"/>
            </w:pPr>
            <w:r w:rsidRPr="00566541">
              <w:t>уличное освещение</w:t>
            </w:r>
          </w:p>
        </w:tc>
        <w:tc>
          <w:tcPr>
            <w:tcW w:w="4791" w:type="dxa"/>
          </w:tcPr>
          <w:p w:rsidR="00535402" w:rsidRPr="00566541" w:rsidRDefault="00535402" w:rsidP="00535402">
            <w:pPr>
              <w:pStyle w:val="a8"/>
              <w:spacing w:after="120" w:line="240" w:lineRule="exact"/>
              <w:ind w:firstLine="0"/>
            </w:pPr>
            <w:r w:rsidRPr="00566541">
              <w:t>на каждые 50 метров улично-дорожной сети, в том числе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озеленение территорий</w:t>
            </w:r>
          </w:p>
        </w:tc>
        <w:tc>
          <w:tcPr>
            <w:tcW w:w="4791" w:type="dxa"/>
          </w:tcPr>
          <w:p w:rsidR="00535402" w:rsidRPr="00566541" w:rsidRDefault="00535402" w:rsidP="00535402">
            <w:pPr>
              <w:pStyle w:val="a8"/>
              <w:spacing w:after="120" w:line="240" w:lineRule="exact"/>
              <w:ind w:firstLine="0"/>
            </w:pPr>
            <w:r w:rsidRPr="00566541">
              <w:t>согласно схеме благоустройства и озеленения территории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детские площадки</w:t>
            </w:r>
          </w:p>
        </w:tc>
        <w:tc>
          <w:tcPr>
            <w:tcW w:w="4791" w:type="dxa"/>
          </w:tcPr>
          <w:p w:rsidR="00535402" w:rsidRPr="00566541" w:rsidRDefault="00535402" w:rsidP="00535402">
            <w:pPr>
              <w:pStyle w:val="a8"/>
              <w:spacing w:after="120" w:line="240" w:lineRule="exact"/>
              <w:ind w:firstLine="0"/>
            </w:pPr>
            <w:r w:rsidRPr="00566541">
              <w:t>детские площадки: пешеходная доступность 15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парковая зона (зона отдыха)</w:t>
            </w:r>
          </w:p>
        </w:tc>
        <w:tc>
          <w:tcPr>
            <w:tcW w:w="4791" w:type="dxa"/>
          </w:tcPr>
          <w:p w:rsidR="00535402" w:rsidRPr="00566541" w:rsidRDefault="00535402" w:rsidP="00535402">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пешеходные дорожки (тротуары)</w:t>
            </w:r>
          </w:p>
        </w:tc>
        <w:tc>
          <w:tcPr>
            <w:tcW w:w="4791" w:type="dxa"/>
          </w:tcPr>
          <w:p w:rsidR="00535402" w:rsidRPr="00566541" w:rsidRDefault="00535402" w:rsidP="00535402">
            <w:pPr>
              <w:pStyle w:val="a8"/>
              <w:spacing w:after="120" w:line="240" w:lineRule="exact"/>
              <w:ind w:firstLine="0"/>
            </w:pPr>
            <w:r w:rsidRPr="00566541">
              <w:t>пешеходная доступность 100 м</w:t>
            </w:r>
          </w:p>
        </w:tc>
      </w:tr>
      <w:tr w:rsidR="00535402" w:rsidRPr="00566541" w:rsidTr="00535402">
        <w:tc>
          <w:tcPr>
            <w:tcW w:w="5098" w:type="dxa"/>
          </w:tcPr>
          <w:p w:rsidR="00535402" w:rsidRPr="00566541" w:rsidRDefault="00535402" w:rsidP="00535402">
            <w:pPr>
              <w:pStyle w:val="a8"/>
              <w:spacing w:line="240" w:lineRule="exact"/>
              <w:ind w:firstLine="0"/>
            </w:pPr>
            <w:r w:rsidRPr="00566541">
              <w:t>велосипедные дорожки</w:t>
            </w:r>
          </w:p>
        </w:tc>
        <w:tc>
          <w:tcPr>
            <w:tcW w:w="4791" w:type="dxa"/>
          </w:tcPr>
          <w:p w:rsidR="00535402" w:rsidRPr="00566541" w:rsidRDefault="00535402" w:rsidP="00535402">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урны для мусора</w:t>
            </w:r>
          </w:p>
        </w:tc>
        <w:tc>
          <w:tcPr>
            <w:tcW w:w="4791" w:type="dxa"/>
          </w:tcPr>
          <w:p w:rsidR="00535402" w:rsidRPr="00566541" w:rsidRDefault="00535402" w:rsidP="00535402">
            <w:pPr>
              <w:pStyle w:val="a8"/>
              <w:spacing w:after="120" w:line="240" w:lineRule="exact"/>
              <w:ind w:firstLine="0"/>
            </w:pPr>
            <w:r w:rsidRPr="00566541">
              <w:t>на каждые 100 метров улично-дорожной сети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lastRenderedPageBreak/>
              <w:t>малые архитектурные формы</w:t>
            </w:r>
          </w:p>
        </w:tc>
        <w:tc>
          <w:tcPr>
            <w:tcW w:w="4791" w:type="dxa"/>
          </w:tcPr>
          <w:p w:rsidR="00535402" w:rsidRPr="00566541" w:rsidRDefault="00535402" w:rsidP="00535402">
            <w:pPr>
              <w:pStyle w:val="a8"/>
              <w:spacing w:line="240" w:lineRule="exact"/>
              <w:ind w:firstLine="0"/>
            </w:pPr>
            <w:r w:rsidRPr="00566541">
              <w:t>на расстоянии не менее 100 м друг от друга</w:t>
            </w:r>
          </w:p>
        </w:tc>
      </w:tr>
    </w:tbl>
    <w:p w:rsidR="00535402" w:rsidRDefault="00535402" w:rsidP="00535402">
      <w:pPr>
        <w:pStyle w:val="a8"/>
      </w:pPr>
    </w:p>
    <w:p w:rsidR="00535402" w:rsidRDefault="00535402" w:rsidP="00535402">
      <w:pPr>
        <w:pStyle w:val="a8"/>
      </w:pPr>
    </w:p>
    <w:p w:rsidR="00535402" w:rsidRPr="00566541"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Pr="00D009A2" w:rsidRDefault="00535402" w:rsidP="00535402">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r w:rsidRPr="00566541">
              <w:lastRenderedPageBreak/>
              <w:br w:type="page"/>
            </w:r>
          </w:p>
        </w:tc>
        <w:tc>
          <w:tcPr>
            <w:tcW w:w="5245"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sz w:val="28"/>
                <w:szCs w:val="28"/>
              </w:rPr>
              <w:t>станицы Новомарьевская</w:t>
            </w:r>
            <w:r w:rsidRPr="002A4F30">
              <w:rPr>
                <w:rFonts w:ascii="Times New Roman" w:hAnsi="Times New Roman"/>
                <w:sz w:val="28"/>
                <w:szCs w:val="28"/>
              </w:rPr>
              <w:t xml:space="preserve"> Шпаковского района Ставропольского края, утвержденные  решение</w:t>
            </w:r>
            <w:r>
              <w:rPr>
                <w:rFonts w:ascii="Times New Roman" w:hAnsi="Times New Roman"/>
                <w:sz w:val="28"/>
                <w:szCs w:val="28"/>
              </w:rPr>
              <w:t>м Совета Шпаковского муниципаль</w:t>
            </w:r>
            <w:r w:rsidRPr="002A4F30">
              <w:rPr>
                <w:rFonts w:ascii="Times New Roman" w:hAnsi="Times New Roman"/>
                <w:sz w:val="28"/>
                <w:szCs w:val="28"/>
              </w:rPr>
              <w:t>ного района Ставропольского края от 17 февраля 2017 года № 472</w:t>
            </w:r>
          </w:p>
        </w:tc>
      </w:tr>
    </w:tbl>
    <w:p w:rsidR="00535402" w:rsidRDefault="00535402" w:rsidP="00535402">
      <w:pPr>
        <w:jc w:val="center"/>
        <w:rPr>
          <w:rFonts w:ascii="Times New Roman" w:hAnsi="Times New Roman"/>
          <w:sz w:val="28"/>
          <w:szCs w:val="28"/>
        </w:rPr>
      </w:pPr>
    </w:p>
    <w:p w:rsidR="00535402" w:rsidRPr="00366698" w:rsidRDefault="00535402" w:rsidP="00535402">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535402" w:rsidRPr="00566541" w:rsidRDefault="00535402" w:rsidP="00535402">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535402" w:rsidRPr="00566541" w:rsidRDefault="00535402" w:rsidP="00535402">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535402" w:rsidRPr="00566541" w:rsidRDefault="00535402" w:rsidP="00535402">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535402" w:rsidRPr="00566541" w:rsidRDefault="00535402" w:rsidP="00535402">
      <w:pPr>
        <w:pStyle w:val="a8"/>
      </w:pPr>
      <w:r w:rsidRPr="00566541">
        <w:t>4. Область применения утверждаемых расчетных показателей распространяется:</w:t>
      </w:r>
    </w:p>
    <w:p w:rsidR="00535402" w:rsidRPr="00566541" w:rsidRDefault="00535402" w:rsidP="00535402">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535402" w:rsidRPr="00566541" w:rsidRDefault="00535402" w:rsidP="00535402">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535402" w:rsidRPr="00566541" w:rsidRDefault="00535402" w:rsidP="00535402">
      <w:pPr>
        <w:pStyle w:val="a8"/>
      </w:pPr>
      <w:r w:rsidRPr="00566541">
        <w:t>- при подготовке и утверждении документации по планировке территории;</w:t>
      </w:r>
    </w:p>
    <w:p w:rsidR="00535402" w:rsidRPr="00566541" w:rsidRDefault="00535402" w:rsidP="00535402">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535402" w:rsidRPr="00566541" w:rsidRDefault="00535402" w:rsidP="00535402">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35402" w:rsidRPr="00566541" w:rsidRDefault="00535402" w:rsidP="00535402">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535402" w:rsidRPr="00566541" w:rsidRDefault="00535402" w:rsidP="00535402">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535402" w:rsidRPr="00566541" w:rsidRDefault="00535402" w:rsidP="00535402">
      <w:pPr>
        <w:pStyle w:val="10"/>
        <w:rPr>
          <w:b w:val="0"/>
        </w:rPr>
      </w:pPr>
      <w:r w:rsidRPr="00566541">
        <w:rPr>
          <w:b w:val="0"/>
        </w:rPr>
        <w:t>Правила применения расчетных показателей</w:t>
      </w:r>
    </w:p>
    <w:p w:rsidR="00535402" w:rsidRPr="00566541" w:rsidRDefault="00535402" w:rsidP="00535402">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535402" w:rsidRPr="00566541" w:rsidRDefault="00535402" w:rsidP="00535402">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535402" w:rsidRPr="00566541" w:rsidRDefault="00535402" w:rsidP="00535402">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535402" w:rsidRPr="00566541" w:rsidRDefault="00535402" w:rsidP="00535402">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535402" w:rsidRPr="00566541" w:rsidRDefault="00535402" w:rsidP="00535402">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535402" w:rsidRPr="00566541" w:rsidRDefault="00535402" w:rsidP="00535402">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535402" w:rsidRPr="00566541" w:rsidRDefault="00535402" w:rsidP="00535402">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535402" w:rsidRDefault="00535402" w:rsidP="00535402"/>
    <w:p w:rsidR="00535402" w:rsidRDefault="00535402" w:rsidP="00535402"/>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p w:rsidR="00535402" w:rsidRDefault="00535402">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528"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Пелагиадского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Pr="002A4F30" w:rsidRDefault="00535402" w:rsidP="00535402">
      <w:pPr>
        <w:jc w:val="both"/>
        <w:rPr>
          <w:rFonts w:ascii="Times New Roman" w:hAnsi="Times New Roman"/>
          <w:sz w:val="28"/>
          <w:szCs w:val="28"/>
        </w:rPr>
      </w:pPr>
    </w:p>
    <w:p w:rsidR="00535402" w:rsidRDefault="00535402" w:rsidP="00535402">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535402" w:rsidRDefault="00535402" w:rsidP="00535402">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535402" w:rsidRPr="002A4F30" w:rsidRDefault="00535402" w:rsidP="00535402">
      <w:pPr>
        <w:spacing w:line="240" w:lineRule="auto"/>
        <w:jc w:val="center"/>
        <w:rPr>
          <w:rFonts w:ascii="Times New Roman" w:hAnsi="Times New Roman"/>
          <w:sz w:val="28"/>
          <w:szCs w:val="28"/>
        </w:rPr>
      </w:pPr>
    </w:p>
    <w:p w:rsidR="00535402" w:rsidRPr="00566541" w:rsidRDefault="00535402" w:rsidP="00535402">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w:t>
      </w:r>
    </w:p>
    <w:p w:rsidR="00535402" w:rsidRPr="00566541" w:rsidRDefault="00535402" w:rsidP="00535402">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535402" w:rsidRPr="00566541" w:rsidRDefault="00535402" w:rsidP="00535402">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35402" w:rsidRPr="00566541" w:rsidRDefault="00535402" w:rsidP="00535402">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535402" w:rsidRPr="00566541" w:rsidRDefault="00535402" w:rsidP="00535402">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w:t>
      </w:r>
    </w:p>
    <w:p w:rsidR="00535402" w:rsidRPr="00566541" w:rsidRDefault="00535402" w:rsidP="00535402">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35402" w:rsidRPr="00566541" w:rsidRDefault="00535402" w:rsidP="00535402">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Default="00535402" w:rsidP="00535402">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535402" w:rsidRDefault="00535402" w:rsidP="00535402">
      <w:pPr>
        <w:pStyle w:val="a8"/>
        <w:ind w:firstLine="708"/>
        <w:rPr>
          <w:szCs w:val="28"/>
        </w:rPr>
      </w:pPr>
    </w:p>
    <w:p w:rsidR="00535402" w:rsidRDefault="00535402" w:rsidP="00535402">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Pr>
        <w:pStyle w:val="a8"/>
        <w:ind w:firstLine="708"/>
        <w:rPr>
          <w:szCs w:val="28"/>
        </w:rPr>
      </w:pPr>
    </w:p>
    <w:p w:rsidR="00535402" w:rsidRDefault="00535402" w:rsidP="00535402">
      <w:pPr>
        <w:pStyle w:val="a8"/>
        <w:ind w:firstLine="708"/>
        <w:rPr>
          <w:szCs w:val="28"/>
        </w:rPr>
      </w:pPr>
    </w:p>
    <w:tbl>
      <w:tblPr>
        <w:tblW w:w="10314" w:type="dxa"/>
        <w:tblLook w:val="04A0" w:firstRow="1" w:lastRow="0" w:firstColumn="1" w:lastColumn="0" w:noHBand="0" w:noVBand="1"/>
      </w:tblPr>
      <w:tblGrid>
        <w:gridCol w:w="4786"/>
        <w:gridCol w:w="5528"/>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528"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Пелагиадского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Pr="00566541" w:rsidRDefault="00535402" w:rsidP="00535402">
      <w:pPr>
        <w:pStyle w:val="a8"/>
        <w:ind w:firstLine="708"/>
      </w:pPr>
    </w:p>
    <w:p w:rsidR="00535402" w:rsidRPr="00961B4B" w:rsidRDefault="00535402" w:rsidP="00535402">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535402" w:rsidRPr="00566541" w:rsidRDefault="00535402" w:rsidP="00535402">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535402" w:rsidRPr="00566541" w:rsidRDefault="00535402" w:rsidP="00535402">
      <w:pPr>
        <w:pStyle w:val="a8"/>
      </w:pPr>
      <w:r w:rsidRPr="00566541">
        <w:t xml:space="preserve">- парковка (парковочные места): </w:t>
      </w:r>
    </w:p>
    <w:p w:rsidR="00535402" w:rsidRPr="00566541" w:rsidRDefault="00535402" w:rsidP="00535402">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535402" w:rsidRPr="00566541" w:rsidRDefault="00535402" w:rsidP="00535402">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535402" w:rsidRPr="00566541" w:rsidRDefault="00535402" w:rsidP="00535402">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535402" w:rsidRPr="00566541" w:rsidRDefault="00535402" w:rsidP="00535402">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535402" w:rsidRPr="00566541" w:rsidRDefault="00535402" w:rsidP="00535402">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535402" w:rsidRPr="00566541" w:rsidRDefault="00535402" w:rsidP="00535402">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535402" w:rsidRPr="00566541" w:rsidRDefault="00535402" w:rsidP="00535402">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535402" w:rsidRPr="00566541" w:rsidRDefault="00535402" w:rsidP="00535402">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535402" w:rsidRPr="00566541" w:rsidRDefault="00535402" w:rsidP="00535402">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535402" w:rsidRPr="00566541" w:rsidRDefault="00535402" w:rsidP="00535402">
      <w:pPr>
        <w:pStyle w:val="a8"/>
      </w:pPr>
      <w:r w:rsidRPr="00566541">
        <w:t>- пешеходный переход (наземный, надземный, подземный): не менее 2 объектов в населенном пункте;</w:t>
      </w:r>
    </w:p>
    <w:p w:rsidR="00535402" w:rsidRPr="00566541" w:rsidRDefault="00535402" w:rsidP="00535402">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535402" w:rsidRPr="00566541" w:rsidRDefault="00535402" w:rsidP="00535402">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535402" w:rsidRPr="00566541" w:rsidRDefault="00535402" w:rsidP="00535402">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535402" w:rsidRPr="00566541" w:rsidRDefault="00535402" w:rsidP="00535402">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535402" w:rsidRDefault="00535402" w:rsidP="00535402">
      <w:pPr>
        <w:pStyle w:val="a8"/>
      </w:pPr>
      <w:r w:rsidRPr="00566541">
        <w:t>- автобусные остановки с элементами по ОСТ 218.1.002-2003: пешеходная доступность не более 30 мин</w:t>
      </w:r>
      <w:r>
        <w:t>.</w:t>
      </w:r>
    </w:p>
    <w:p w:rsidR="00535402" w:rsidRDefault="00535402" w:rsidP="00535402">
      <w:pPr>
        <w:pStyle w:val="a8"/>
      </w:pPr>
    </w:p>
    <w:p w:rsidR="00535402" w:rsidRDefault="00535402" w:rsidP="00535402">
      <w:pPr>
        <w:pStyle w:val="a8"/>
      </w:pPr>
    </w:p>
    <w:p w:rsidR="00535402"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p w:rsidR="00535402" w:rsidRDefault="00535402" w:rsidP="00535402">
      <w:pPr>
        <w:pStyle w:val="a8"/>
      </w:pPr>
    </w:p>
    <w:tbl>
      <w:tblPr>
        <w:tblW w:w="10314" w:type="dxa"/>
        <w:tblLook w:val="04A0" w:firstRow="1" w:lastRow="0" w:firstColumn="1" w:lastColumn="0" w:noHBand="0" w:noVBand="1"/>
      </w:tblPr>
      <w:tblGrid>
        <w:gridCol w:w="4786"/>
        <w:gridCol w:w="5528"/>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528"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535402" w:rsidRDefault="00535402" w:rsidP="00535402">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Пелагиадского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535402" w:rsidRPr="002A4F30" w:rsidRDefault="00535402" w:rsidP="00535402">
            <w:pPr>
              <w:spacing w:line="240" w:lineRule="exact"/>
              <w:jc w:val="both"/>
              <w:rPr>
                <w:rFonts w:ascii="Times New Roman" w:hAnsi="Times New Roman"/>
                <w:sz w:val="20"/>
              </w:rPr>
            </w:pPr>
          </w:p>
        </w:tc>
      </w:tr>
    </w:tbl>
    <w:p w:rsidR="00535402" w:rsidRDefault="00535402" w:rsidP="00535402">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535402" w:rsidRPr="00961B4B" w:rsidRDefault="00535402" w:rsidP="00535402">
      <w:pPr>
        <w:jc w:val="center"/>
        <w:rPr>
          <w:rFonts w:ascii="Times New Roman" w:hAnsi="Times New Roman"/>
          <w:sz w:val="28"/>
          <w:szCs w:val="28"/>
        </w:rPr>
      </w:pPr>
    </w:p>
    <w:p w:rsidR="00535402" w:rsidRPr="00566541" w:rsidRDefault="00535402" w:rsidP="00535402">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535402" w:rsidRPr="00566541" w:rsidRDefault="00535402" w:rsidP="00535402">
      <w:pPr>
        <w:pStyle w:val="a8"/>
        <w:ind w:firstLine="708"/>
      </w:pPr>
      <w:r w:rsidRPr="00566541">
        <w:t>а) расчетные показатели минимально допустимого уровня обеспеченности населения поселения:</w:t>
      </w:r>
    </w:p>
    <w:p w:rsidR="00535402" w:rsidRPr="00566541" w:rsidRDefault="00535402" w:rsidP="00535402">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535402" w:rsidRPr="00566541" w:rsidRDefault="00535402" w:rsidP="00535402">
      <w:pPr>
        <w:pStyle w:val="a8"/>
        <w:rPr>
          <w:rFonts w:eastAsia="Calibri" w:cs="Times New Roman"/>
        </w:rPr>
      </w:pPr>
      <w:r w:rsidRPr="00566541">
        <w:t>- озеленение территорий:</w:t>
      </w:r>
    </w:p>
    <w:p w:rsidR="00535402" w:rsidRPr="00566541" w:rsidRDefault="00535402" w:rsidP="00535402">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7"/>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535402" w:rsidRPr="00566541" w:rsidRDefault="00535402" w:rsidP="00535402">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535402" w:rsidRPr="00566541" w:rsidRDefault="00535402" w:rsidP="00535402">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535402" w:rsidRPr="00566541" w:rsidRDefault="00535402" w:rsidP="00535402">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535402" w:rsidRPr="00566541" w:rsidRDefault="00535402" w:rsidP="00535402">
      <w:pPr>
        <w:pStyle w:val="a8"/>
      </w:pPr>
      <w:r w:rsidRPr="00566541">
        <w:t xml:space="preserve">прочие - </w:t>
      </w:r>
      <w:r w:rsidRPr="00566541">
        <w:rPr>
          <w:rFonts w:eastAsia="Calibri" w:cs="Times New Roman"/>
        </w:rPr>
        <w:t>15 % земельного участка;</w:t>
      </w:r>
    </w:p>
    <w:p w:rsidR="00535402" w:rsidRPr="00566541" w:rsidRDefault="00535402" w:rsidP="00535402">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535402" w:rsidRPr="00566541" w:rsidRDefault="00535402" w:rsidP="00535402">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535402" w:rsidRPr="00566541" w:rsidRDefault="00535402" w:rsidP="00535402">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535402" w:rsidRPr="00566541" w:rsidRDefault="00535402" w:rsidP="00535402">
      <w:pPr>
        <w:pStyle w:val="a8"/>
      </w:pPr>
      <w:r w:rsidRPr="00566541">
        <w:rPr>
          <w:rFonts w:eastAsia="Times New Roman" w:cs="Times New Roman"/>
          <w:szCs w:val="28"/>
          <w:lang w:eastAsia="ru-RU"/>
        </w:rPr>
        <w:t>площадки для выгула собак – не менее 400 кв. м.;</w:t>
      </w:r>
    </w:p>
    <w:p w:rsidR="00535402" w:rsidRPr="00566541" w:rsidRDefault="00535402" w:rsidP="00535402">
      <w:pPr>
        <w:pStyle w:val="a8"/>
      </w:pPr>
      <w:r w:rsidRPr="00566541">
        <w:t>- парковая зона (зона отдыха): не менее одного объекта для каждого населенного пункта;</w:t>
      </w:r>
    </w:p>
    <w:p w:rsidR="00535402" w:rsidRPr="00566541" w:rsidRDefault="00535402" w:rsidP="00535402">
      <w:pPr>
        <w:pStyle w:val="a8"/>
      </w:pPr>
      <w:r w:rsidRPr="00566541">
        <w:t>- пешеходные дорожки (тротуары): 75 % обеспеченность улично-дорожной сети населенного пункта;</w:t>
      </w:r>
    </w:p>
    <w:p w:rsidR="00535402" w:rsidRPr="00566541" w:rsidRDefault="00535402" w:rsidP="00535402">
      <w:pPr>
        <w:pStyle w:val="a8"/>
      </w:pPr>
      <w:r w:rsidRPr="00566541">
        <w:t>- велосипедные дорожки: 10 % обеспеченность улично-дорожной сети населенного пункта;</w:t>
      </w:r>
    </w:p>
    <w:p w:rsidR="00535402" w:rsidRPr="00566541" w:rsidRDefault="00535402" w:rsidP="00535402">
      <w:pPr>
        <w:pStyle w:val="a8"/>
      </w:pPr>
      <w:r w:rsidRPr="00566541">
        <w:t>- урны для мусора: один объект на каждые 100 метров улично-дорожной сети (пешеходных тротуаров);</w:t>
      </w:r>
    </w:p>
    <w:p w:rsidR="00535402" w:rsidRPr="00566541" w:rsidRDefault="00535402" w:rsidP="00535402">
      <w:pPr>
        <w:pStyle w:val="a8"/>
      </w:pPr>
      <w:r w:rsidRPr="00566541">
        <w:t>- малые архитектурные формы: не менее 5 объектов для каждого населенного пункта;</w:t>
      </w:r>
    </w:p>
    <w:p w:rsidR="00535402" w:rsidRPr="00566541" w:rsidRDefault="00535402" w:rsidP="00535402">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535402" w:rsidRPr="00566541" w:rsidRDefault="00535402" w:rsidP="00535402">
      <w:pPr>
        <w:pStyle w:val="a8"/>
      </w:pPr>
      <w:r w:rsidRPr="00566541">
        <w:t>- уличное освещение: на каждые 50 метров улично-дорожной сети, в том числе пешеходных тротуаров;</w:t>
      </w:r>
    </w:p>
    <w:p w:rsidR="00535402" w:rsidRPr="00566541" w:rsidRDefault="00535402" w:rsidP="00535402">
      <w:pPr>
        <w:pStyle w:val="a8"/>
      </w:pPr>
      <w:r w:rsidRPr="00566541">
        <w:t>- озеленение территорий: согласно схеме благоустройства и озеленения территории населенного пункта;</w:t>
      </w:r>
    </w:p>
    <w:p w:rsidR="00535402" w:rsidRPr="00566541" w:rsidRDefault="00535402" w:rsidP="00535402">
      <w:pPr>
        <w:pStyle w:val="a8"/>
      </w:pPr>
      <w:r w:rsidRPr="00566541">
        <w:t>- детские площадки: пешеходная доступность 15 мин.;</w:t>
      </w:r>
    </w:p>
    <w:p w:rsidR="00535402" w:rsidRPr="00566541" w:rsidRDefault="00535402" w:rsidP="00535402">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535402" w:rsidRPr="00566541" w:rsidRDefault="00535402" w:rsidP="00535402">
      <w:pPr>
        <w:pStyle w:val="a8"/>
      </w:pPr>
      <w:r w:rsidRPr="00566541">
        <w:t>- пешеходные дорожки (тротуары): пешеходная доступность 100 м;</w:t>
      </w:r>
    </w:p>
    <w:p w:rsidR="00535402" w:rsidRPr="00566541" w:rsidRDefault="00535402" w:rsidP="00535402">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535402" w:rsidRPr="00566541" w:rsidRDefault="00535402" w:rsidP="00535402">
      <w:pPr>
        <w:pStyle w:val="a8"/>
      </w:pPr>
      <w:r w:rsidRPr="00566541">
        <w:t>- урны для мусора: на каждые 100 метров улично-дорожной сети (пешеходных тротуаров);</w:t>
      </w:r>
    </w:p>
    <w:p w:rsidR="00535402" w:rsidRDefault="00535402" w:rsidP="00535402">
      <w:pPr>
        <w:pStyle w:val="a8"/>
      </w:pPr>
      <w:r w:rsidRPr="00566541">
        <w:lastRenderedPageBreak/>
        <w:t>- малые архитектурные формы: на расстоянии не менее 100 м друг от друга.</w:t>
      </w:r>
    </w:p>
    <w:p w:rsidR="00535402" w:rsidRPr="00566541" w:rsidRDefault="00535402" w:rsidP="00535402">
      <w:pPr>
        <w:pStyle w:val="a8"/>
      </w:pPr>
    </w:p>
    <w:p w:rsidR="00535402" w:rsidRPr="00566541"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r w:rsidR="00535402" w:rsidTr="00535402">
        <w:tc>
          <w:tcPr>
            <w:tcW w:w="3936" w:type="dxa"/>
            <w:hideMark/>
          </w:tcPr>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Pr="00681D40" w:rsidRDefault="00535402" w:rsidP="00535402">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535402" w:rsidRPr="002A4F30" w:rsidTr="00535402">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245"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Пелагиадского</w:t>
            </w:r>
            <w:proofErr w:type="spellEnd"/>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Default="00535402" w:rsidP="00535402">
      <w:pPr>
        <w:pStyle w:val="a8"/>
        <w:jc w:val="center"/>
      </w:pPr>
    </w:p>
    <w:p w:rsidR="00535402" w:rsidRDefault="00535402" w:rsidP="00535402">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535402"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535402" w:rsidRPr="00566541" w:rsidRDefault="00535402" w:rsidP="00535402">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535402" w:rsidRDefault="00535402" w:rsidP="00535402">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535402" w:rsidRPr="00E20FFC"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535402" w:rsidRPr="00566541" w:rsidRDefault="00535402" w:rsidP="00535402">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535402" w:rsidRPr="00566541" w:rsidRDefault="00535402" w:rsidP="00535402">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535402" w:rsidRPr="00566541" w:rsidRDefault="00535402" w:rsidP="00535402">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535402" w:rsidRPr="00566541" w:rsidRDefault="00535402" w:rsidP="00535402">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535402" w:rsidRPr="00566541" w:rsidRDefault="00535402" w:rsidP="00535402">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535402" w:rsidRPr="00566541" w:rsidRDefault="00535402" w:rsidP="00535402">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535402" w:rsidRPr="00566541" w:rsidRDefault="00535402" w:rsidP="00535402">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535402" w:rsidRPr="00566541" w:rsidRDefault="00535402" w:rsidP="00535402">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535402" w:rsidRPr="00566541" w:rsidRDefault="00535402" w:rsidP="00535402">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535402" w:rsidRPr="00566541" w:rsidRDefault="00535402" w:rsidP="00535402">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535402" w:rsidRPr="00566541" w:rsidRDefault="00535402" w:rsidP="00535402">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535402" w:rsidRPr="00566541" w:rsidRDefault="00535402" w:rsidP="00535402">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535402" w:rsidRPr="00566541" w:rsidRDefault="00535402" w:rsidP="00535402">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535402" w:rsidRPr="00566541" w:rsidRDefault="00535402" w:rsidP="00535402">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Default="00535402" w:rsidP="00535402">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535402" w:rsidRDefault="00535402" w:rsidP="00535402">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535402" w:rsidRDefault="00535402" w:rsidP="00535402">
      <w:pPr>
        <w:spacing w:line="240" w:lineRule="auto"/>
        <w:ind w:firstLine="709"/>
        <w:jc w:val="both"/>
        <w:rPr>
          <w:rFonts w:ascii="Times New Roman" w:hAnsi="Times New Roman"/>
          <w:sz w:val="28"/>
        </w:rPr>
      </w:pPr>
    </w:p>
    <w:p w:rsidR="00535402" w:rsidRDefault="00535402" w:rsidP="00535402">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535402" w:rsidRPr="0070163A" w:rsidRDefault="00535402" w:rsidP="00535402">
      <w:pPr>
        <w:spacing w:line="240" w:lineRule="auto"/>
        <w:ind w:firstLine="709"/>
        <w:jc w:val="both"/>
        <w:rPr>
          <w:rFonts w:ascii="Times New Roman" w:hAnsi="Times New Roman"/>
          <w:sz w:val="28"/>
          <w:szCs w:val="28"/>
        </w:rPr>
      </w:pPr>
    </w:p>
    <w:p w:rsidR="00535402" w:rsidRPr="00566541" w:rsidRDefault="00535402" w:rsidP="00535402">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обеспеченность объектами в области электроснабжения 95 %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энергоснабжающей организации</w:t>
            </w:r>
          </w:p>
        </w:tc>
      </w:tr>
    </w:tbl>
    <w:p w:rsidR="00535402" w:rsidRPr="00566541" w:rsidRDefault="00535402" w:rsidP="00535402">
      <w:pPr>
        <w:pStyle w:val="a8"/>
      </w:pPr>
    </w:p>
    <w:p w:rsidR="00535402" w:rsidRPr="00566541" w:rsidRDefault="00535402" w:rsidP="00535402">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снабжающей организации или Схеме теплоснабжения поселения</w:t>
            </w:r>
          </w:p>
        </w:tc>
      </w:tr>
    </w:tbl>
    <w:p w:rsidR="00535402" w:rsidRPr="00566541" w:rsidRDefault="00535402" w:rsidP="00535402">
      <w:pPr>
        <w:pStyle w:val="a8"/>
      </w:pPr>
    </w:p>
    <w:p w:rsidR="00535402" w:rsidRPr="00566541" w:rsidRDefault="00535402" w:rsidP="00535402">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535402" w:rsidRPr="00566541" w:rsidTr="00535402">
        <w:tc>
          <w:tcPr>
            <w:tcW w:w="5098" w:type="dxa"/>
          </w:tcPr>
          <w:p w:rsidR="00535402" w:rsidRPr="00566541" w:rsidRDefault="00535402" w:rsidP="00535402">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согласно техническим условиям снабжающей организации</w:t>
            </w:r>
          </w:p>
        </w:tc>
      </w:tr>
    </w:tbl>
    <w:p w:rsidR="00535402" w:rsidRPr="00566541" w:rsidRDefault="00535402" w:rsidP="00535402">
      <w:pPr>
        <w:pStyle w:val="a8"/>
      </w:pPr>
    </w:p>
    <w:p w:rsidR="00535402" w:rsidRPr="00566541" w:rsidRDefault="00535402" w:rsidP="00535402">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35402" w:rsidRPr="00566541" w:rsidRDefault="00535402" w:rsidP="00535402">
      <w:pPr>
        <w:pStyle w:val="a8"/>
      </w:pPr>
    </w:p>
    <w:p w:rsidR="00535402" w:rsidRPr="00566541" w:rsidRDefault="00535402" w:rsidP="00535402">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535402" w:rsidRPr="00566541" w:rsidTr="00535402">
        <w:tc>
          <w:tcPr>
            <w:tcW w:w="5098" w:type="dxa"/>
          </w:tcPr>
          <w:p w:rsidR="00535402" w:rsidRPr="00566541" w:rsidRDefault="00535402" w:rsidP="00535402">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Определяется точкой подключения к объектам водоотведения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с твердым покрытием,</w:t>
            </w:r>
          </w:p>
          <w:p w:rsidR="00535402" w:rsidRPr="00566541" w:rsidRDefault="00535402" w:rsidP="00535402">
            <w:pPr>
              <w:pStyle w:val="a8"/>
              <w:ind w:firstLine="0"/>
            </w:pPr>
            <w:r w:rsidRPr="00566541">
              <w:rPr>
                <w:rFonts w:eastAsia="Calibri" w:cs="Times New Roman"/>
              </w:rPr>
              <w:t>Парковка (парковочные места)</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lastRenderedPageBreak/>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rPr>
                <w:szCs w:val="30"/>
              </w:rPr>
            </w:pPr>
            <w:r w:rsidRPr="00566541">
              <w:rPr>
                <w:szCs w:val="30"/>
              </w:rPr>
              <w:t>Раздел 11 СП 42.13330.2011</w:t>
            </w:r>
          </w:p>
          <w:p w:rsidR="00535402" w:rsidRPr="00566541" w:rsidRDefault="00535402" w:rsidP="00535402">
            <w:pPr>
              <w:pStyle w:val="a8"/>
              <w:ind w:firstLine="0"/>
            </w:pPr>
            <w:r w:rsidRPr="00566541">
              <w:rPr>
                <w:szCs w:val="30"/>
              </w:rPr>
              <w:t xml:space="preserve">Приложение «К» СП 42.13330.2011 </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35402" w:rsidRPr="00566541" w:rsidRDefault="00535402" w:rsidP="00535402">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парковка (парковочные места)</w:t>
            </w:r>
          </w:p>
        </w:tc>
        <w:tc>
          <w:tcPr>
            <w:tcW w:w="4791" w:type="dxa"/>
          </w:tcPr>
          <w:p w:rsidR="00535402" w:rsidRPr="00566541" w:rsidRDefault="00535402" w:rsidP="00535402">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535402" w:rsidRPr="00566541" w:rsidRDefault="00535402" w:rsidP="00535402">
            <w:pPr>
              <w:pStyle w:val="a8"/>
              <w:ind w:firstLine="0"/>
            </w:pPr>
            <w:r w:rsidRPr="00566541">
              <w:t>не более 100 м от объектов жилой застройки</w:t>
            </w:r>
          </w:p>
        </w:tc>
      </w:tr>
      <w:tr w:rsidR="00535402" w:rsidRPr="00566541" w:rsidTr="00535402">
        <w:tc>
          <w:tcPr>
            <w:tcW w:w="5098" w:type="dxa"/>
          </w:tcPr>
          <w:p w:rsidR="00535402" w:rsidRPr="00566541" w:rsidRDefault="00535402" w:rsidP="00535402">
            <w:pPr>
              <w:pStyle w:val="a8"/>
              <w:ind w:firstLine="0"/>
            </w:pPr>
            <w:r w:rsidRPr="00566541">
              <w:rPr>
                <w:rFonts w:eastAsia="Calibri" w:cs="Times New Roman"/>
              </w:rPr>
              <w:t>парковка (парковочные места)</w:t>
            </w:r>
          </w:p>
        </w:tc>
        <w:tc>
          <w:tcPr>
            <w:tcW w:w="4791" w:type="dxa"/>
          </w:tcPr>
          <w:p w:rsidR="00535402" w:rsidRPr="00566541" w:rsidRDefault="00535402" w:rsidP="00535402">
            <w:pPr>
              <w:pStyle w:val="a8"/>
              <w:ind w:firstLine="0"/>
            </w:pPr>
            <w:proofErr w:type="spellStart"/>
            <w:r w:rsidRPr="00566541">
              <w:t>пешеходно</w:t>
            </w:r>
            <w:proofErr w:type="spellEnd"/>
            <w:r w:rsidRPr="00566541">
              <w:t>-транспортная доступность до 30 мин</w:t>
            </w:r>
          </w:p>
        </w:tc>
      </w:tr>
    </w:tbl>
    <w:p w:rsidR="00535402" w:rsidRPr="00566541" w:rsidRDefault="00535402" w:rsidP="00535402">
      <w:pPr>
        <w:pStyle w:val="a8"/>
      </w:pPr>
    </w:p>
    <w:p w:rsidR="00535402" w:rsidRPr="00566541" w:rsidRDefault="00535402" w:rsidP="00535402">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 xml:space="preserve">обеспечения безопасности дорожного движения на автомобильных дорогах местного значения в границах населенных пунктов </w:t>
      </w:r>
      <w:r w:rsidRPr="00566541">
        <w:lastRenderedPageBreak/>
        <w:t>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Пешеходный переход (наземный, надземный, подземный), разделительное ограждение</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535402" w:rsidRPr="00566541" w:rsidRDefault="00535402" w:rsidP="00535402">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2 объектов в населенном пункте</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535402" w:rsidRPr="00566541" w:rsidRDefault="00535402" w:rsidP="00535402">
      <w:pPr>
        <w:pStyle w:val="a8"/>
      </w:pPr>
    </w:p>
    <w:p w:rsidR="00535402" w:rsidRPr="00566541" w:rsidRDefault="00535402" w:rsidP="00535402">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8.</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Автобусные остановки с элементами по ОСТ 218.1.002-2003</w:t>
            </w:r>
          </w:p>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Все населенные пункты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535402" w:rsidRPr="00566541" w:rsidRDefault="00535402" w:rsidP="00535402">
            <w:pPr>
              <w:pStyle w:val="a8"/>
              <w:ind w:firstLine="0"/>
            </w:pPr>
            <w:proofErr w:type="gramStart"/>
            <w:r w:rsidRPr="00566541">
              <w:t>дорогах</w:t>
            </w:r>
            <w:proofErr w:type="gramEnd"/>
            <w:r w:rsidRPr="00566541">
              <w:t>. Общие технические требования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пешеходная доступность не более 30 мин</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lastRenderedPageBreak/>
        <w:t>Обоснование расчетных показателей для объектов физической культуры и массового спорта</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не менее одного объекта каждого типа</w:t>
            </w:r>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proofErr w:type="spellStart"/>
            <w:r w:rsidRPr="00566541">
              <w:t>пешеходно</w:t>
            </w:r>
            <w:proofErr w:type="spellEnd"/>
            <w:r w:rsidRPr="00566541">
              <w:t>-транспортная доступность не более 30 мин.</w:t>
            </w:r>
          </w:p>
        </w:tc>
      </w:tr>
    </w:tbl>
    <w:p w:rsidR="00535402" w:rsidRDefault="00535402" w:rsidP="00535402">
      <w:pPr>
        <w:spacing w:line="240" w:lineRule="exact"/>
        <w:jc w:val="center"/>
        <w:rPr>
          <w:rFonts w:ascii="Times New Roman" w:hAnsi="Times New Roman"/>
          <w:sz w:val="28"/>
          <w:szCs w:val="28"/>
        </w:rPr>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535402" w:rsidRPr="00566541" w:rsidRDefault="00535402" w:rsidP="00535402">
            <w:pPr>
              <w:jc w:val="both"/>
              <w:rPr>
                <w:rFonts w:ascii="Times New Roman" w:hAnsi="Times New Roman"/>
                <w:sz w:val="28"/>
              </w:rPr>
            </w:pP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Значения расчетных показателей, </w:t>
            </w:r>
            <w:r w:rsidRPr="00566541">
              <w:rPr>
                <w:rFonts w:ascii="Times New Roman" w:hAnsi="Times New Roman"/>
                <w:sz w:val="28"/>
              </w:rPr>
              <w:lastRenderedPageBreak/>
              <w:t xml:space="preserve">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jc w:val="both"/>
              <w:rPr>
                <w:rFonts w:ascii="Times New Roman" w:hAnsi="Times New Roman"/>
                <w:sz w:val="28"/>
              </w:rPr>
            </w:pP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lastRenderedPageBreak/>
              <w:t>минимально допустимый уровень обеспеченности объектами</w:t>
            </w:r>
          </w:p>
        </w:tc>
        <w:tc>
          <w:tcPr>
            <w:tcW w:w="4791" w:type="dxa"/>
          </w:tcPr>
          <w:p w:rsidR="00535402" w:rsidRPr="00566541" w:rsidRDefault="00535402" w:rsidP="00535402">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535402" w:rsidRPr="00566541" w:rsidTr="00535402">
        <w:tc>
          <w:tcPr>
            <w:tcW w:w="5098" w:type="dxa"/>
          </w:tcPr>
          <w:p w:rsidR="00535402" w:rsidRPr="00566541" w:rsidRDefault="00535402" w:rsidP="00535402">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535402" w:rsidRPr="00566541" w:rsidRDefault="00535402" w:rsidP="00535402">
      <w:pPr>
        <w:spacing w:line="240" w:lineRule="auto"/>
        <w:jc w:val="both"/>
        <w:rPr>
          <w:rFonts w:ascii="Times New Roman" w:hAnsi="Times New Roman"/>
          <w:sz w:val="28"/>
        </w:rPr>
      </w:pPr>
    </w:p>
    <w:p w:rsidR="00535402" w:rsidRPr="00566541" w:rsidRDefault="00535402" w:rsidP="00535402">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населенных пунктов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535402" w:rsidRPr="00566541" w:rsidRDefault="00535402" w:rsidP="00535402">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535402" w:rsidRPr="00566541" w:rsidRDefault="00535402" w:rsidP="00535402">
            <w:pPr>
              <w:pStyle w:val="a8"/>
              <w:ind w:firstLine="0"/>
            </w:pPr>
            <w:r w:rsidRPr="00566541">
              <w:t>- при наличии автонасосов: 200 м</w:t>
            </w:r>
          </w:p>
          <w:p w:rsidR="00535402" w:rsidRPr="00566541" w:rsidRDefault="00535402" w:rsidP="00535402">
            <w:pPr>
              <w:pStyle w:val="a8"/>
              <w:ind w:firstLine="0"/>
            </w:pPr>
            <w:r w:rsidRPr="00566541">
              <w:t>- при наличии мотопомп: 100 – 150 м в зависимости от типа мотопомп (СНиП 2.04.02 – 84 п. 9.30)</w:t>
            </w: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w:t>
            </w:r>
            <w:r w:rsidRPr="00566541">
              <w:lastRenderedPageBreak/>
              <w:t xml:space="preserve">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535402" w:rsidRPr="00566541" w:rsidTr="00535402">
        <w:tc>
          <w:tcPr>
            <w:tcW w:w="5098" w:type="dxa"/>
          </w:tcPr>
          <w:p w:rsidR="00535402" w:rsidRPr="00566541" w:rsidRDefault="00535402" w:rsidP="00535402">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r w:rsidRPr="00566541">
              <w:t>для каждого населенного пункта в зависимости от площади, но не менее одного объекта</w:t>
            </w:r>
          </w:p>
        </w:tc>
      </w:tr>
      <w:tr w:rsidR="00535402" w:rsidRPr="00566541" w:rsidTr="00535402">
        <w:tc>
          <w:tcPr>
            <w:tcW w:w="5098" w:type="dxa"/>
          </w:tcPr>
          <w:p w:rsidR="00535402" w:rsidRPr="00566541" w:rsidRDefault="00535402" w:rsidP="00535402">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535402" w:rsidRPr="00566541" w:rsidRDefault="00535402" w:rsidP="00535402">
            <w:pPr>
              <w:pStyle w:val="a8"/>
              <w:ind w:firstLine="0"/>
            </w:pPr>
            <w:r w:rsidRPr="00566541">
              <w:t>- при наличии автонасосов: 200 м</w:t>
            </w:r>
          </w:p>
          <w:p w:rsidR="00535402" w:rsidRPr="00566541" w:rsidRDefault="00535402" w:rsidP="00535402">
            <w:pPr>
              <w:pStyle w:val="a8"/>
              <w:ind w:firstLine="0"/>
            </w:pPr>
            <w:r w:rsidRPr="00566541">
              <w:t>- при наличии мотопомп: 100 – 150 м в зависимости от типа мотопомп (СНиП 2.04.02 – 84 п. 9.30)</w:t>
            </w:r>
          </w:p>
        </w:tc>
      </w:tr>
    </w:tbl>
    <w:p w:rsidR="00535402" w:rsidRPr="00566541" w:rsidRDefault="00535402" w:rsidP="00535402">
      <w:pPr>
        <w:pStyle w:val="a8"/>
      </w:pPr>
    </w:p>
    <w:p w:rsidR="00535402" w:rsidRDefault="00535402" w:rsidP="00535402">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535402" w:rsidRPr="0070163A" w:rsidRDefault="00535402" w:rsidP="00535402">
      <w:pPr>
        <w:spacing w:line="240" w:lineRule="exact"/>
        <w:jc w:val="center"/>
        <w:rPr>
          <w:rFonts w:ascii="Times New Roman" w:hAnsi="Times New Roman"/>
          <w:sz w:val="28"/>
          <w:szCs w:val="28"/>
        </w:rPr>
      </w:pPr>
    </w:p>
    <w:p w:rsidR="00535402" w:rsidRPr="00566541" w:rsidRDefault="00535402" w:rsidP="00535402">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535402" w:rsidRPr="00566541" w:rsidRDefault="00535402" w:rsidP="00535402">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535402" w:rsidRPr="00566541" w:rsidTr="00535402">
        <w:tc>
          <w:tcPr>
            <w:tcW w:w="5098" w:type="dxa"/>
          </w:tcPr>
          <w:p w:rsidR="00535402" w:rsidRPr="00566541" w:rsidRDefault="00535402" w:rsidP="00535402">
            <w:pPr>
              <w:pStyle w:val="a8"/>
              <w:ind w:firstLine="0"/>
            </w:pPr>
            <w:r w:rsidRPr="00566541">
              <w:t>Наименование одного или нескольких видов объектов местного значения поселения</w:t>
            </w:r>
          </w:p>
        </w:tc>
        <w:tc>
          <w:tcPr>
            <w:tcW w:w="4791" w:type="dxa"/>
          </w:tcPr>
          <w:p w:rsidR="00535402" w:rsidRPr="00566541" w:rsidRDefault="00535402" w:rsidP="00535402">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535402" w:rsidRPr="00566541" w:rsidTr="00535402">
        <w:tc>
          <w:tcPr>
            <w:tcW w:w="5098" w:type="dxa"/>
          </w:tcPr>
          <w:p w:rsidR="00535402" w:rsidRPr="00566541" w:rsidRDefault="00535402" w:rsidP="00535402">
            <w:pPr>
              <w:pStyle w:val="a8"/>
              <w:ind w:firstLine="0"/>
            </w:pPr>
            <w:r w:rsidRPr="00566541">
              <w:t>Территория применения расчетных показателей</w:t>
            </w:r>
          </w:p>
        </w:tc>
        <w:tc>
          <w:tcPr>
            <w:tcW w:w="4791" w:type="dxa"/>
          </w:tcPr>
          <w:p w:rsidR="00535402" w:rsidRPr="00566541" w:rsidRDefault="00535402" w:rsidP="00535402">
            <w:pPr>
              <w:pStyle w:val="a8"/>
              <w:ind w:firstLine="0"/>
            </w:pPr>
            <w:r w:rsidRPr="00566541">
              <w:t>Вся территория муниципального образования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535402" w:rsidRPr="00566541" w:rsidRDefault="00535402" w:rsidP="00535402">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535402" w:rsidRPr="00566541" w:rsidRDefault="00535402" w:rsidP="00535402">
            <w:pPr>
              <w:pStyle w:val="a8"/>
              <w:ind w:firstLine="0"/>
              <w:jc w:val="left"/>
              <w:rPr>
                <w:szCs w:val="30"/>
              </w:rPr>
            </w:pPr>
            <w:r w:rsidRPr="00566541">
              <w:rPr>
                <w:szCs w:val="30"/>
              </w:rPr>
              <w:t>СП 42.13330.2011,</w:t>
            </w:r>
          </w:p>
          <w:p w:rsidR="00535402" w:rsidRPr="00566541" w:rsidRDefault="00535402" w:rsidP="00535402">
            <w:pPr>
              <w:pStyle w:val="a8"/>
              <w:ind w:firstLine="0"/>
              <w:jc w:val="left"/>
            </w:pPr>
            <w:r w:rsidRPr="00566541">
              <w:t>Правила благоустройства поселения</w:t>
            </w:r>
          </w:p>
        </w:tc>
      </w:tr>
      <w:tr w:rsidR="00535402" w:rsidRPr="00566541" w:rsidTr="00535402">
        <w:tc>
          <w:tcPr>
            <w:tcW w:w="5098" w:type="dxa"/>
          </w:tcPr>
          <w:p w:rsidR="00535402" w:rsidRPr="00566541" w:rsidRDefault="00535402" w:rsidP="00535402">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535402" w:rsidRPr="00566541" w:rsidRDefault="00535402" w:rsidP="00535402">
            <w:pPr>
              <w:pStyle w:val="a8"/>
              <w:ind w:firstLine="0"/>
            </w:pPr>
            <w:r w:rsidRPr="00566541">
              <w:t>Не установлено</w:t>
            </w:r>
          </w:p>
        </w:tc>
      </w:tr>
      <w:tr w:rsidR="00535402" w:rsidRPr="00566541" w:rsidTr="00535402">
        <w:tc>
          <w:tcPr>
            <w:tcW w:w="5098" w:type="dxa"/>
          </w:tcPr>
          <w:p w:rsidR="00535402" w:rsidRPr="00566541" w:rsidRDefault="00535402" w:rsidP="00535402">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535402" w:rsidRPr="00566541" w:rsidRDefault="00535402" w:rsidP="00535402">
            <w:pPr>
              <w:pStyle w:val="a8"/>
              <w:ind w:firstLine="0"/>
            </w:pPr>
            <w:r w:rsidRPr="00566541">
              <w:t>Не установлено</w:t>
            </w:r>
          </w:p>
        </w:tc>
      </w:tr>
      <w:tr w:rsidR="00535402" w:rsidRPr="00566541" w:rsidTr="00535402">
        <w:tc>
          <w:tcPr>
            <w:tcW w:w="5098" w:type="dxa"/>
          </w:tcPr>
          <w:p w:rsidR="00535402" w:rsidRPr="00566541" w:rsidRDefault="00535402" w:rsidP="00535402">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ind w:firstLine="0"/>
            </w:pPr>
            <w:r w:rsidRPr="00566541">
              <w:t>минимально допустимый уровень обеспеченности объектами:</w:t>
            </w:r>
          </w:p>
        </w:tc>
        <w:tc>
          <w:tcPr>
            <w:tcW w:w="4791" w:type="dxa"/>
          </w:tcPr>
          <w:p w:rsidR="00535402" w:rsidRPr="00566541" w:rsidRDefault="00535402" w:rsidP="00535402">
            <w:pPr>
              <w:pStyle w:val="a8"/>
              <w:ind w:firstLine="0"/>
            </w:pPr>
          </w:p>
        </w:tc>
      </w:tr>
      <w:tr w:rsidR="00535402" w:rsidRPr="00566541" w:rsidTr="00535402">
        <w:tc>
          <w:tcPr>
            <w:tcW w:w="5098" w:type="dxa"/>
          </w:tcPr>
          <w:p w:rsidR="00535402" w:rsidRPr="00566541" w:rsidRDefault="00535402" w:rsidP="00535402">
            <w:pPr>
              <w:pStyle w:val="a8"/>
              <w:spacing w:line="240" w:lineRule="exact"/>
              <w:ind w:firstLine="0"/>
            </w:pPr>
            <w:r w:rsidRPr="00566541">
              <w:t>уличное освещение</w:t>
            </w:r>
          </w:p>
        </w:tc>
        <w:tc>
          <w:tcPr>
            <w:tcW w:w="4791" w:type="dxa"/>
          </w:tcPr>
          <w:p w:rsidR="00535402" w:rsidRPr="00566541" w:rsidRDefault="00535402" w:rsidP="00535402">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озеленение территорий</w:t>
            </w:r>
          </w:p>
        </w:tc>
        <w:tc>
          <w:tcPr>
            <w:tcW w:w="4791" w:type="dxa"/>
          </w:tcPr>
          <w:p w:rsidR="00535402" w:rsidRPr="00566541" w:rsidRDefault="00535402" w:rsidP="00535402">
            <w:pPr>
              <w:pStyle w:val="a8"/>
              <w:spacing w:after="120" w:line="240" w:lineRule="exact"/>
              <w:ind w:firstLine="0"/>
            </w:pPr>
            <w:r w:rsidRPr="00566541">
              <w:t>не менее двух площадных объектов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детские площадки</w:t>
            </w:r>
          </w:p>
        </w:tc>
        <w:tc>
          <w:tcPr>
            <w:tcW w:w="4791" w:type="dxa"/>
          </w:tcPr>
          <w:p w:rsidR="00535402" w:rsidRPr="00566541" w:rsidRDefault="00535402" w:rsidP="00535402">
            <w:pPr>
              <w:pStyle w:val="a8"/>
              <w:spacing w:after="120" w:line="240" w:lineRule="exact"/>
              <w:ind w:firstLine="0"/>
            </w:pPr>
            <w:r w:rsidRPr="00566541">
              <w:t>не менее одного объекта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парковая зона (зона отдыха)</w:t>
            </w:r>
          </w:p>
        </w:tc>
        <w:tc>
          <w:tcPr>
            <w:tcW w:w="4791" w:type="dxa"/>
          </w:tcPr>
          <w:p w:rsidR="00535402" w:rsidRPr="00566541" w:rsidRDefault="00535402" w:rsidP="00535402">
            <w:pPr>
              <w:pStyle w:val="a8"/>
              <w:spacing w:after="120" w:line="240" w:lineRule="exact"/>
              <w:ind w:firstLine="0"/>
            </w:pPr>
            <w:r w:rsidRPr="00566541">
              <w:t>не менее одного объекта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пешеходные дорожки (тротуары)</w:t>
            </w:r>
          </w:p>
        </w:tc>
        <w:tc>
          <w:tcPr>
            <w:tcW w:w="4791" w:type="dxa"/>
          </w:tcPr>
          <w:p w:rsidR="00535402" w:rsidRPr="00566541" w:rsidRDefault="00535402" w:rsidP="00535402">
            <w:pPr>
              <w:pStyle w:val="a8"/>
              <w:spacing w:after="120" w:line="240" w:lineRule="exact"/>
              <w:ind w:firstLine="0"/>
            </w:pPr>
            <w:r w:rsidRPr="00566541">
              <w:t>75 % обеспеченность улично-дорожной сети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велосипедные дорожки</w:t>
            </w:r>
          </w:p>
        </w:tc>
        <w:tc>
          <w:tcPr>
            <w:tcW w:w="4791" w:type="dxa"/>
          </w:tcPr>
          <w:p w:rsidR="00535402" w:rsidRPr="00566541" w:rsidRDefault="00535402" w:rsidP="00535402">
            <w:pPr>
              <w:pStyle w:val="a8"/>
              <w:spacing w:after="120" w:line="240" w:lineRule="exact"/>
              <w:ind w:firstLine="0"/>
            </w:pPr>
            <w:r w:rsidRPr="00566541">
              <w:t>10 % обеспеченность улично-дорожной сети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урны для мусора</w:t>
            </w:r>
          </w:p>
        </w:tc>
        <w:tc>
          <w:tcPr>
            <w:tcW w:w="4791" w:type="dxa"/>
          </w:tcPr>
          <w:p w:rsidR="00535402" w:rsidRPr="00566541" w:rsidRDefault="00535402" w:rsidP="00535402">
            <w:pPr>
              <w:pStyle w:val="a8"/>
              <w:spacing w:after="120" w:line="240" w:lineRule="exact"/>
              <w:ind w:firstLine="0"/>
            </w:pPr>
            <w:r w:rsidRPr="00566541">
              <w:t>один объект на каждые 100 метров улично-дорожной сети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малые архитектурные формы</w:t>
            </w:r>
          </w:p>
        </w:tc>
        <w:tc>
          <w:tcPr>
            <w:tcW w:w="4791" w:type="dxa"/>
          </w:tcPr>
          <w:p w:rsidR="00535402" w:rsidRPr="00566541" w:rsidRDefault="00535402" w:rsidP="00535402">
            <w:pPr>
              <w:pStyle w:val="a8"/>
              <w:spacing w:line="240" w:lineRule="exact"/>
              <w:ind w:firstLine="0"/>
            </w:pPr>
            <w:r w:rsidRPr="00566541">
              <w:t>не менее 5 объектов для каждого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535402" w:rsidRPr="00566541" w:rsidRDefault="00535402" w:rsidP="00535402">
            <w:pPr>
              <w:pStyle w:val="a8"/>
              <w:spacing w:line="240" w:lineRule="exact"/>
              <w:ind w:firstLine="0"/>
            </w:pPr>
          </w:p>
        </w:tc>
      </w:tr>
      <w:tr w:rsidR="00535402" w:rsidRPr="00566541" w:rsidTr="00535402">
        <w:tc>
          <w:tcPr>
            <w:tcW w:w="5098" w:type="dxa"/>
          </w:tcPr>
          <w:p w:rsidR="00535402" w:rsidRPr="00566541" w:rsidRDefault="00535402" w:rsidP="00535402">
            <w:pPr>
              <w:pStyle w:val="a8"/>
              <w:spacing w:line="240" w:lineRule="exact"/>
              <w:ind w:firstLine="0"/>
            </w:pPr>
            <w:r w:rsidRPr="00566541">
              <w:t>уличное освещение</w:t>
            </w:r>
          </w:p>
        </w:tc>
        <w:tc>
          <w:tcPr>
            <w:tcW w:w="4791" w:type="dxa"/>
          </w:tcPr>
          <w:p w:rsidR="00535402" w:rsidRPr="00566541" w:rsidRDefault="00535402" w:rsidP="00535402">
            <w:pPr>
              <w:pStyle w:val="a8"/>
              <w:spacing w:after="120" w:line="240" w:lineRule="exact"/>
              <w:ind w:firstLine="0"/>
            </w:pPr>
            <w:r w:rsidRPr="00566541">
              <w:t>на каждые 50 метров улично-дорожной сети, в том числе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t>озеленение территорий</w:t>
            </w:r>
          </w:p>
        </w:tc>
        <w:tc>
          <w:tcPr>
            <w:tcW w:w="4791" w:type="dxa"/>
          </w:tcPr>
          <w:p w:rsidR="00535402" w:rsidRPr="00566541" w:rsidRDefault="00535402" w:rsidP="00535402">
            <w:pPr>
              <w:pStyle w:val="a8"/>
              <w:spacing w:after="120" w:line="240" w:lineRule="exact"/>
              <w:ind w:firstLine="0"/>
            </w:pPr>
            <w:r w:rsidRPr="00566541">
              <w:t>согласно схеме благоустройства и озеленения территории населенного пункта</w:t>
            </w:r>
          </w:p>
        </w:tc>
      </w:tr>
      <w:tr w:rsidR="00535402" w:rsidRPr="00566541" w:rsidTr="00535402">
        <w:tc>
          <w:tcPr>
            <w:tcW w:w="5098" w:type="dxa"/>
          </w:tcPr>
          <w:p w:rsidR="00535402" w:rsidRPr="00566541" w:rsidRDefault="00535402" w:rsidP="00535402">
            <w:pPr>
              <w:pStyle w:val="a8"/>
              <w:spacing w:line="240" w:lineRule="exact"/>
              <w:ind w:firstLine="0"/>
            </w:pPr>
            <w:r w:rsidRPr="00566541">
              <w:t>детские площадки</w:t>
            </w:r>
          </w:p>
        </w:tc>
        <w:tc>
          <w:tcPr>
            <w:tcW w:w="4791" w:type="dxa"/>
          </w:tcPr>
          <w:p w:rsidR="00535402" w:rsidRPr="00566541" w:rsidRDefault="00535402" w:rsidP="00535402">
            <w:pPr>
              <w:pStyle w:val="a8"/>
              <w:spacing w:after="120" w:line="240" w:lineRule="exact"/>
              <w:ind w:firstLine="0"/>
            </w:pPr>
            <w:r w:rsidRPr="00566541">
              <w:t>детские площадки: пешеходная доступность 15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парковая зона (зона отдыха)</w:t>
            </w:r>
          </w:p>
        </w:tc>
        <w:tc>
          <w:tcPr>
            <w:tcW w:w="4791" w:type="dxa"/>
          </w:tcPr>
          <w:p w:rsidR="00535402" w:rsidRPr="00566541" w:rsidRDefault="00535402" w:rsidP="00535402">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пешеходные дорожки (тротуары)</w:t>
            </w:r>
          </w:p>
        </w:tc>
        <w:tc>
          <w:tcPr>
            <w:tcW w:w="4791" w:type="dxa"/>
          </w:tcPr>
          <w:p w:rsidR="00535402" w:rsidRPr="00566541" w:rsidRDefault="00535402" w:rsidP="00535402">
            <w:pPr>
              <w:pStyle w:val="a8"/>
              <w:spacing w:after="120" w:line="240" w:lineRule="exact"/>
              <w:ind w:firstLine="0"/>
            </w:pPr>
            <w:r w:rsidRPr="00566541">
              <w:t>пешеходная доступность 100 м</w:t>
            </w:r>
          </w:p>
        </w:tc>
      </w:tr>
      <w:tr w:rsidR="00535402" w:rsidRPr="00566541" w:rsidTr="00535402">
        <w:tc>
          <w:tcPr>
            <w:tcW w:w="5098" w:type="dxa"/>
          </w:tcPr>
          <w:p w:rsidR="00535402" w:rsidRPr="00566541" w:rsidRDefault="00535402" w:rsidP="00535402">
            <w:pPr>
              <w:pStyle w:val="a8"/>
              <w:spacing w:line="240" w:lineRule="exact"/>
              <w:ind w:firstLine="0"/>
            </w:pPr>
            <w:r w:rsidRPr="00566541">
              <w:t>велосипедные дорожки</w:t>
            </w:r>
          </w:p>
        </w:tc>
        <w:tc>
          <w:tcPr>
            <w:tcW w:w="4791" w:type="dxa"/>
          </w:tcPr>
          <w:p w:rsidR="00535402" w:rsidRPr="00566541" w:rsidRDefault="00535402" w:rsidP="00535402">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535402" w:rsidRPr="00566541" w:rsidTr="00535402">
        <w:tc>
          <w:tcPr>
            <w:tcW w:w="5098" w:type="dxa"/>
          </w:tcPr>
          <w:p w:rsidR="00535402" w:rsidRPr="00566541" w:rsidRDefault="00535402" w:rsidP="00535402">
            <w:pPr>
              <w:pStyle w:val="a8"/>
              <w:spacing w:line="240" w:lineRule="exact"/>
              <w:ind w:firstLine="0"/>
            </w:pPr>
            <w:r w:rsidRPr="00566541">
              <w:t>урны для мусора</w:t>
            </w:r>
          </w:p>
        </w:tc>
        <w:tc>
          <w:tcPr>
            <w:tcW w:w="4791" w:type="dxa"/>
          </w:tcPr>
          <w:p w:rsidR="00535402" w:rsidRPr="00566541" w:rsidRDefault="00535402" w:rsidP="00535402">
            <w:pPr>
              <w:pStyle w:val="a8"/>
              <w:spacing w:after="120" w:line="240" w:lineRule="exact"/>
              <w:ind w:firstLine="0"/>
            </w:pPr>
            <w:r w:rsidRPr="00566541">
              <w:t>на каждые 100 метров улично-дорожной сети (пешеходных тротуаров)</w:t>
            </w:r>
          </w:p>
        </w:tc>
      </w:tr>
      <w:tr w:rsidR="00535402" w:rsidRPr="00566541" w:rsidTr="00535402">
        <w:tc>
          <w:tcPr>
            <w:tcW w:w="5098" w:type="dxa"/>
          </w:tcPr>
          <w:p w:rsidR="00535402" w:rsidRPr="00566541" w:rsidRDefault="00535402" w:rsidP="00535402">
            <w:pPr>
              <w:pStyle w:val="a8"/>
              <w:spacing w:line="240" w:lineRule="exact"/>
              <w:ind w:firstLine="0"/>
            </w:pPr>
            <w:r w:rsidRPr="00566541">
              <w:lastRenderedPageBreak/>
              <w:t>малые архитектурные формы</w:t>
            </w:r>
          </w:p>
        </w:tc>
        <w:tc>
          <w:tcPr>
            <w:tcW w:w="4791" w:type="dxa"/>
          </w:tcPr>
          <w:p w:rsidR="00535402" w:rsidRPr="00566541" w:rsidRDefault="00535402" w:rsidP="00535402">
            <w:pPr>
              <w:pStyle w:val="a8"/>
              <w:spacing w:line="240" w:lineRule="exact"/>
              <w:ind w:firstLine="0"/>
            </w:pPr>
            <w:r w:rsidRPr="00566541">
              <w:t>на расстоянии не менее 100 м друг от друга</w:t>
            </w:r>
          </w:p>
        </w:tc>
      </w:tr>
    </w:tbl>
    <w:p w:rsidR="00535402" w:rsidRDefault="00535402" w:rsidP="00535402">
      <w:pPr>
        <w:pStyle w:val="a8"/>
      </w:pPr>
    </w:p>
    <w:p w:rsidR="00535402" w:rsidRDefault="00535402" w:rsidP="00535402">
      <w:pPr>
        <w:pStyle w:val="a8"/>
      </w:pPr>
    </w:p>
    <w:p w:rsidR="00535402" w:rsidRPr="00566541" w:rsidRDefault="00535402" w:rsidP="00535402">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sidRPr="00566541">
              <w:br w:type="page"/>
            </w: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
          <w:p w:rsidR="00535402" w:rsidRPr="00E67A00" w:rsidRDefault="00535402" w:rsidP="00535402">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535402" w:rsidRPr="002A4F30" w:rsidTr="001A10E0">
        <w:trPr>
          <w:trHeight w:val="2409"/>
        </w:trPr>
        <w:tc>
          <w:tcPr>
            <w:tcW w:w="4786" w:type="dxa"/>
            <w:shd w:val="clear" w:color="auto" w:fill="auto"/>
          </w:tcPr>
          <w:p w:rsidR="00535402" w:rsidRPr="002A4F30" w:rsidRDefault="00535402" w:rsidP="00535402">
            <w:pPr>
              <w:tabs>
                <w:tab w:val="left" w:pos="6480"/>
              </w:tabs>
              <w:spacing w:line="240" w:lineRule="exact"/>
              <w:jc w:val="both"/>
              <w:outlineLvl w:val="0"/>
              <w:rPr>
                <w:rFonts w:ascii="Times New Roman" w:hAnsi="Times New Roman"/>
                <w:sz w:val="20"/>
              </w:rPr>
            </w:pPr>
          </w:p>
        </w:tc>
        <w:tc>
          <w:tcPr>
            <w:tcW w:w="5103" w:type="dxa"/>
            <w:shd w:val="clear" w:color="auto" w:fill="auto"/>
          </w:tcPr>
          <w:p w:rsidR="00535402" w:rsidRPr="002A4F30" w:rsidRDefault="00535402" w:rsidP="00535402">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535402" w:rsidRPr="002A4F30" w:rsidRDefault="00535402" w:rsidP="00535402">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proofErr w:type="spellStart"/>
            <w:r>
              <w:rPr>
                <w:rFonts w:ascii="Times New Roman" w:hAnsi="Times New Roman"/>
                <w:color w:val="000000" w:themeColor="text1"/>
                <w:sz w:val="28"/>
                <w:szCs w:val="28"/>
              </w:rPr>
              <w:t>Пелагиадского</w:t>
            </w:r>
            <w:proofErr w:type="spellEnd"/>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535402" w:rsidRDefault="00535402" w:rsidP="00535402">
      <w:pPr>
        <w:jc w:val="center"/>
        <w:rPr>
          <w:rFonts w:ascii="Times New Roman" w:hAnsi="Times New Roman"/>
          <w:sz w:val="28"/>
          <w:szCs w:val="28"/>
        </w:rPr>
      </w:pPr>
    </w:p>
    <w:p w:rsidR="00535402" w:rsidRPr="00366698" w:rsidRDefault="00535402" w:rsidP="00535402">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535402" w:rsidRPr="00566541" w:rsidRDefault="00535402" w:rsidP="00535402">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535402" w:rsidRPr="00566541" w:rsidRDefault="00535402" w:rsidP="00535402">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535402" w:rsidRPr="00566541" w:rsidRDefault="00535402" w:rsidP="00535402">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535402" w:rsidRPr="00566541" w:rsidRDefault="00535402" w:rsidP="00535402">
      <w:pPr>
        <w:pStyle w:val="a8"/>
      </w:pPr>
      <w:r w:rsidRPr="00566541">
        <w:t>4. Область применения утверждаемых расчетных показателей распространяется:</w:t>
      </w:r>
    </w:p>
    <w:p w:rsidR="00535402" w:rsidRPr="00566541" w:rsidRDefault="00535402" w:rsidP="00535402">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535402" w:rsidRPr="00566541" w:rsidRDefault="00535402" w:rsidP="00535402">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535402" w:rsidRPr="00566541" w:rsidRDefault="00535402" w:rsidP="00535402">
      <w:pPr>
        <w:pStyle w:val="a8"/>
      </w:pPr>
      <w:r w:rsidRPr="00566541">
        <w:t>- при подготовке и утверждении документации по планировке территории;</w:t>
      </w:r>
    </w:p>
    <w:p w:rsidR="00535402" w:rsidRPr="00566541" w:rsidRDefault="00535402" w:rsidP="00535402">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535402" w:rsidRPr="00566541" w:rsidRDefault="00535402" w:rsidP="00535402">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35402" w:rsidRPr="00566541" w:rsidRDefault="00535402" w:rsidP="00535402">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535402" w:rsidRPr="00566541" w:rsidRDefault="00535402" w:rsidP="00535402">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535402" w:rsidRPr="00566541" w:rsidRDefault="00535402" w:rsidP="00535402">
      <w:pPr>
        <w:pStyle w:val="10"/>
        <w:rPr>
          <w:b w:val="0"/>
        </w:rPr>
      </w:pPr>
      <w:r w:rsidRPr="00566541">
        <w:rPr>
          <w:b w:val="0"/>
        </w:rPr>
        <w:t>Правила применения расчетных показателей</w:t>
      </w:r>
    </w:p>
    <w:p w:rsidR="00535402" w:rsidRPr="00566541" w:rsidRDefault="00535402" w:rsidP="00535402">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535402" w:rsidRPr="00566541" w:rsidRDefault="00535402" w:rsidP="00535402">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535402" w:rsidRPr="00566541" w:rsidRDefault="00535402" w:rsidP="00535402">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535402" w:rsidRPr="00566541" w:rsidRDefault="00535402" w:rsidP="00535402">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535402" w:rsidRPr="00566541" w:rsidRDefault="00535402" w:rsidP="00535402">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535402" w:rsidRPr="00566541" w:rsidRDefault="00535402" w:rsidP="00535402">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535402" w:rsidRPr="00566541" w:rsidRDefault="00535402" w:rsidP="00535402">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535402" w:rsidRDefault="00535402" w:rsidP="00535402"/>
    <w:p w:rsidR="00535402" w:rsidRDefault="00535402" w:rsidP="00535402"/>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535402" w:rsidRDefault="00535402" w:rsidP="00535402">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jc w:val="right"/>
              <w:rPr>
                <w:rFonts w:cs="Times New Roman"/>
              </w:rPr>
            </w:pPr>
            <w:r>
              <w:rPr>
                <w:rFonts w:cs="Times New Roman"/>
              </w:rPr>
              <w:t>В.Ф.Букреев</w:t>
            </w:r>
          </w:p>
        </w:tc>
      </w:tr>
    </w:tbl>
    <w:p w:rsidR="00535402" w:rsidRDefault="00535402" w:rsidP="00535402">
      <w:pPr>
        <w:pStyle w:val="a8"/>
        <w:rPr>
          <w:rFonts w:cs="Times New Roman"/>
        </w:rPr>
      </w:pPr>
    </w:p>
    <w:p w:rsidR="00535402" w:rsidRDefault="00535402" w:rsidP="00535402">
      <w:pPr>
        <w:spacing w:line="240" w:lineRule="exact"/>
        <w:rPr>
          <w:rFonts w:ascii="Times New Roman" w:hAnsi="Times New Roman"/>
          <w:sz w:val="28"/>
        </w:rPr>
      </w:pPr>
    </w:p>
    <w:p w:rsidR="00535402" w:rsidRDefault="00535402" w:rsidP="00535402">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535402" w:rsidTr="00535402">
        <w:tc>
          <w:tcPr>
            <w:tcW w:w="3936" w:type="dxa"/>
            <w:hideMark/>
          </w:tcPr>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535402" w:rsidRDefault="00535402" w:rsidP="00535402">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535402" w:rsidRDefault="00535402" w:rsidP="00535402">
            <w:pPr>
              <w:pStyle w:val="a8"/>
              <w:spacing w:line="240" w:lineRule="exact"/>
              <w:ind w:firstLine="0"/>
              <w:rPr>
                <w:rFonts w:cs="Times New Roman"/>
              </w:rPr>
            </w:pPr>
            <w:r>
              <w:rPr>
                <w:rFonts w:cs="Times New Roman"/>
              </w:rPr>
              <w:t xml:space="preserve">Ставропольского  края     </w:t>
            </w:r>
          </w:p>
        </w:tc>
        <w:tc>
          <w:tcPr>
            <w:tcW w:w="6485" w:type="dxa"/>
          </w:tcPr>
          <w:p w:rsidR="00535402" w:rsidRDefault="00535402" w:rsidP="00535402">
            <w:pPr>
              <w:pStyle w:val="a8"/>
              <w:spacing w:line="240" w:lineRule="exact"/>
              <w:ind w:firstLine="0"/>
              <w:rPr>
                <w:rFonts w:cs="Times New Roman"/>
              </w:rPr>
            </w:pPr>
          </w:p>
          <w:p w:rsidR="00535402" w:rsidRDefault="00535402" w:rsidP="00535402">
            <w:pPr>
              <w:pStyle w:val="a8"/>
              <w:spacing w:line="240" w:lineRule="exact"/>
              <w:ind w:firstLine="0"/>
              <w:rPr>
                <w:rFonts w:cs="Times New Roman"/>
              </w:rPr>
            </w:pPr>
          </w:p>
          <w:p w:rsidR="00535402" w:rsidRDefault="00535402" w:rsidP="00535402">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535402" w:rsidRDefault="00535402" w:rsidP="00535402">
            <w:pPr>
              <w:pStyle w:val="a8"/>
              <w:spacing w:line="240" w:lineRule="exact"/>
              <w:ind w:firstLine="0"/>
              <w:rPr>
                <w:rFonts w:cs="Times New Roman"/>
              </w:rPr>
            </w:pPr>
          </w:p>
        </w:tc>
      </w:tr>
    </w:tbl>
    <w:p w:rsidR="00535402" w:rsidRDefault="00535402" w:rsidP="00535402"/>
    <w:p w:rsidR="00535402" w:rsidRDefault="00535402">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p w:rsidR="001A10E0" w:rsidRDefault="001A10E0">
      <w:pPr>
        <w:tabs>
          <w:tab w:val="left" w:pos="540"/>
          <w:tab w:val="left" w:pos="720"/>
          <w:tab w:val="left" w:pos="900"/>
        </w:tabs>
        <w:spacing w:line="240" w:lineRule="exact"/>
        <w:rPr>
          <w:rFonts w:ascii="PT Astra Serif" w:hAnsi="PT Astra Serif"/>
          <w:sz w:val="28"/>
        </w:rPr>
      </w:pPr>
    </w:p>
    <w:tbl>
      <w:tblPr>
        <w:tblW w:w="10314" w:type="dxa"/>
        <w:tblLook w:val="04A0" w:firstRow="1" w:lastRow="0" w:firstColumn="1" w:lastColumn="0" w:noHBand="0" w:noVBand="1"/>
      </w:tblPr>
      <w:tblGrid>
        <w:gridCol w:w="4786"/>
        <w:gridCol w:w="5528"/>
      </w:tblGrid>
      <w:tr w:rsidR="001A10E0" w:rsidRPr="002A4F30" w:rsidTr="001A10E0">
        <w:trPr>
          <w:trHeight w:val="2409"/>
        </w:trPr>
        <w:tc>
          <w:tcPr>
            <w:tcW w:w="4786" w:type="dxa"/>
            <w:shd w:val="clear" w:color="auto" w:fill="auto"/>
          </w:tcPr>
          <w:p w:rsidR="001A10E0" w:rsidRPr="002A4F30" w:rsidRDefault="001A10E0" w:rsidP="001A10E0">
            <w:pPr>
              <w:tabs>
                <w:tab w:val="left" w:pos="6480"/>
              </w:tabs>
              <w:spacing w:line="240" w:lineRule="exact"/>
              <w:jc w:val="both"/>
              <w:outlineLvl w:val="0"/>
              <w:rPr>
                <w:rFonts w:ascii="Times New Roman" w:hAnsi="Times New Roman"/>
                <w:sz w:val="20"/>
              </w:rPr>
            </w:pPr>
          </w:p>
        </w:tc>
        <w:tc>
          <w:tcPr>
            <w:tcW w:w="5528" w:type="dxa"/>
            <w:shd w:val="clear" w:color="auto" w:fill="auto"/>
          </w:tcPr>
          <w:p w:rsidR="001A10E0" w:rsidRPr="002A4F30" w:rsidRDefault="001A10E0" w:rsidP="001A10E0">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1A10E0" w:rsidRPr="002A4F30" w:rsidRDefault="001A10E0" w:rsidP="001A10E0">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Сенгилеевского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1A10E0" w:rsidRPr="002A4F30" w:rsidRDefault="001A10E0" w:rsidP="001A10E0">
      <w:pPr>
        <w:jc w:val="both"/>
        <w:rPr>
          <w:rFonts w:ascii="Times New Roman" w:hAnsi="Times New Roman"/>
          <w:sz w:val="28"/>
          <w:szCs w:val="28"/>
        </w:rPr>
      </w:pPr>
    </w:p>
    <w:p w:rsidR="001A10E0" w:rsidRDefault="001A10E0" w:rsidP="001A10E0">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1A10E0" w:rsidRDefault="001A10E0" w:rsidP="001A10E0">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1A10E0" w:rsidRPr="002A4F30" w:rsidRDefault="001A10E0" w:rsidP="001A10E0">
      <w:pPr>
        <w:spacing w:line="240" w:lineRule="auto"/>
        <w:jc w:val="center"/>
        <w:rPr>
          <w:rFonts w:ascii="Times New Roman" w:hAnsi="Times New Roman"/>
          <w:sz w:val="28"/>
          <w:szCs w:val="28"/>
        </w:rPr>
      </w:pPr>
    </w:p>
    <w:p w:rsidR="001A10E0" w:rsidRPr="00566541" w:rsidRDefault="001A10E0" w:rsidP="001A10E0">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ind w:firstLine="708"/>
      </w:pPr>
      <w:r w:rsidRPr="00566541">
        <w:rPr>
          <w:szCs w:val="28"/>
        </w:rPr>
        <w:t>- согласно техническим условиям снабжающей организации.</w:t>
      </w:r>
    </w:p>
    <w:p w:rsidR="001A10E0" w:rsidRPr="00566541" w:rsidRDefault="001A10E0" w:rsidP="001A10E0">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1A10E0" w:rsidRPr="00566541" w:rsidRDefault="001A10E0" w:rsidP="001A10E0">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1A10E0" w:rsidRPr="00566541" w:rsidRDefault="001A10E0" w:rsidP="001A10E0">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1A10E0" w:rsidRPr="00566541" w:rsidRDefault="001A10E0" w:rsidP="001A10E0">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ind w:firstLine="708"/>
      </w:pPr>
      <w:r w:rsidRPr="00566541">
        <w:rPr>
          <w:szCs w:val="28"/>
        </w:rPr>
        <w:t>- согласно техническим условиям снабжающей организации.</w:t>
      </w:r>
    </w:p>
    <w:p w:rsidR="001A10E0" w:rsidRPr="00566541" w:rsidRDefault="001A10E0" w:rsidP="001A10E0">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1A10E0" w:rsidRPr="00566541" w:rsidRDefault="001A10E0" w:rsidP="001A10E0">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Default="001A10E0" w:rsidP="001A10E0">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1A10E0" w:rsidRDefault="001A10E0" w:rsidP="001A10E0">
      <w:pPr>
        <w:pStyle w:val="a8"/>
        <w:ind w:firstLine="708"/>
        <w:rPr>
          <w:szCs w:val="28"/>
        </w:rPr>
      </w:pPr>
    </w:p>
    <w:p w:rsidR="001A10E0" w:rsidRDefault="001A10E0" w:rsidP="001A10E0">
      <w:pPr>
        <w:pStyle w:val="a8"/>
        <w:ind w:firstLine="708"/>
        <w:rPr>
          <w:szCs w:val="28"/>
        </w:rPr>
      </w:pPr>
    </w:p>
    <w:p w:rsidR="001A10E0" w:rsidRDefault="001A10E0" w:rsidP="001A10E0">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1A10E0" w:rsidRDefault="001A10E0" w:rsidP="001A10E0">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jc w:val="right"/>
              <w:rPr>
                <w:rFonts w:cs="Times New Roman"/>
              </w:rPr>
            </w:pPr>
            <w:r>
              <w:rPr>
                <w:rFonts w:cs="Times New Roman"/>
              </w:rPr>
              <w:t>В.Ф.Букреев</w:t>
            </w:r>
          </w:p>
        </w:tc>
      </w:tr>
    </w:tbl>
    <w:p w:rsidR="001A10E0" w:rsidRDefault="001A10E0" w:rsidP="001A10E0">
      <w:pPr>
        <w:pStyle w:val="a8"/>
        <w:rPr>
          <w:rFonts w:cs="Times New Roman"/>
        </w:rPr>
      </w:pPr>
    </w:p>
    <w:p w:rsidR="001A10E0" w:rsidRDefault="001A10E0" w:rsidP="001A10E0">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1A10E0" w:rsidRDefault="001A10E0" w:rsidP="001A10E0">
            <w:pPr>
              <w:pStyle w:val="a8"/>
              <w:spacing w:line="240" w:lineRule="exact"/>
              <w:ind w:firstLine="0"/>
              <w:rPr>
                <w:rFonts w:cs="Times New Roman"/>
              </w:rPr>
            </w:pPr>
            <w:r>
              <w:rPr>
                <w:rFonts w:cs="Times New Roman"/>
              </w:rPr>
              <w:t xml:space="preserve">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1A10E0" w:rsidRDefault="001A10E0" w:rsidP="001A10E0">
            <w:pPr>
              <w:pStyle w:val="a8"/>
              <w:spacing w:line="240" w:lineRule="exact"/>
              <w:ind w:firstLine="0"/>
              <w:rPr>
                <w:rFonts w:cs="Times New Roman"/>
              </w:rPr>
            </w:pPr>
          </w:p>
        </w:tc>
      </w:tr>
    </w:tbl>
    <w:p w:rsidR="001A10E0" w:rsidRDefault="001A10E0" w:rsidP="001A10E0">
      <w:pPr>
        <w:pStyle w:val="a8"/>
        <w:ind w:firstLine="708"/>
        <w:rPr>
          <w:szCs w:val="28"/>
        </w:rPr>
      </w:pPr>
    </w:p>
    <w:tbl>
      <w:tblPr>
        <w:tblW w:w="10314" w:type="dxa"/>
        <w:tblLook w:val="04A0" w:firstRow="1" w:lastRow="0" w:firstColumn="1" w:lastColumn="0" w:noHBand="0" w:noVBand="1"/>
      </w:tblPr>
      <w:tblGrid>
        <w:gridCol w:w="4786"/>
        <w:gridCol w:w="5528"/>
      </w:tblGrid>
      <w:tr w:rsidR="001A10E0" w:rsidRPr="002A4F30" w:rsidTr="001A10E0">
        <w:trPr>
          <w:trHeight w:val="2409"/>
        </w:trPr>
        <w:tc>
          <w:tcPr>
            <w:tcW w:w="4786" w:type="dxa"/>
            <w:shd w:val="clear" w:color="auto" w:fill="auto"/>
          </w:tcPr>
          <w:p w:rsidR="001A10E0" w:rsidRPr="002A4F30" w:rsidRDefault="001A10E0" w:rsidP="001A10E0">
            <w:pPr>
              <w:tabs>
                <w:tab w:val="left" w:pos="6480"/>
              </w:tabs>
              <w:spacing w:line="240" w:lineRule="exact"/>
              <w:jc w:val="both"/>
              <w:outlineLvl w:val="0"/>
              <w:rPr>
                <w:rFonts w:ascii="Times New Roman" w:hAnsi="Times New Roman"/>
                <w:sz w:val="20"/>
              </w:rPr>
            </w:pPr>
          </w:p>
        </w:tc>
        <w:tc>
          <w:tcPr>
            <w:tcW w:w="5528" w:type="dxa"/>
            <w:shd w:val="clear" w:color="auto" w:fill="auto"/>
          </w:tcPr>
          <w:p w:rsidR="001A10E0" w:rsidRPr="002A4F30" w:rsidRDefault="001A10E0" w:rsidP="001A10E0">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1A10E0" w:rsidRPr="002A4F30" w:rsidRDefault="001A10E0" w:rsidP="001A10E0">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Сенгилеевского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1A10E0" w:rsidRPr="00566541" w:rsidRDefault="001A10E0" w:rsidP="001A10E0">
      <w:pPr>
        <w:pStyle w:val="a8"/>
        <w:ind w:firstLine="708"/>
      </w:pPr>
    </w:p>
    <w:p w:rsidR="001A10E0" w:rsidRPr="00961B4B" w:rsidRDefault="001A10E0" w:rsidP="001A10E0">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1A10E0" w:rsidRPr="00566541" w:rsidRDefault="001A10E0" w:rsidP="001A10E0">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1A10E0" w:rsidRPr="00566541" w:rsidRDefault="001A10E0" w:rsidP="001A10E0">
      <w:pPr>
        <w:pStyle w:val="a8"/>
      </w:pPr>
      <w:r w:rsidRPr="00566541">
        <w:t xml:space="preserve">- парковка (парковочные места): </w:t>
      </w:r>
    </w:p>
    <w:p w:rsidR="001A10E0" w:rsidRPr="00566541" w:rsidRDefault="001A10E0" w:rsidP="001A10E0">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1A10E0" w:rsidRPr="00566541" w:rsidRDefault="001A10E0" w:rsidP="001A10E0">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1A10E0" w:rsidRPr="00566541" w:rsidRDefault="001A10E0" w:rsidP="001A10E0">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1A10E0" w:rsidRPr="00566541" w:rsidRDefault="001A10E0" w:rsidP="001A10E0">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1A10E0" w:rsidRPr="00566541" w:rsidRDefault="001A10E0" w:rsidP="001A10E0">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1A10E0" w:rsidRPr="00566541" w:rsidRDefault="001A10E0" w:rsidP="001A10E0">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1A10E0" w:rsidRPr="00566541" w:rsidRDefault="001A10E0" w:rsidP="001A10E0">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1A10E0" w:rsidRPr="00566541" w:rsidRDefault="001A10E0" w:rsidP="001A10E0">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1A10E0" w:rsidRPr="00566541" w:rsidRDefault="001A10E0" w:rsidP="001A10E0">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1A10E0" w:rsidRPr="00566541" w:rsidRDefault="001A10E0" w:rsidP="001A10E0">
      <w:pPr>
        <w:pStyle w:val="a8"/>
      </w:pPr>
      <w:r w:rsidRPr="00566541">
        <w:t>- пешеходный переход (наземный, надземный, подземный): не менее 2 объектов в населенном пункте;</w:t>
      </w:r>
    </w:p>
    <w:p w:rsidR="001A10E0" w:rsidRPr="00566541" w:rsidRDefault="001A10E0" w:rsidP="001A10E0">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1A10E0" w:rsidRPr="00566541" w:rsidRDefault="001A10E0" w:rsidP="001A10E0">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1A10E0" w:rsidRPr="00566541" w:rsidRDefault="001A10E0" w:rsidP="001A10E0">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1A10E0" w:rsidRPr="00566541" w:rsidRDefault="001A10E0" w:rsidP="001A10E0">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1A10E0" w:rsidRDefault="001A10E0" w:rsidP="001A10E0">
      <w:pPr>
        <w:pStyle w:val="a8"/>
      </w:pPr>
      <w:r w:rsidRPr="00566541">
        <w:t>- автобусные остановки с элементами по ОСТ 218.1.002-2003: пешеходная доступность не более 30 мин</w:t>
      </w:r>
      <w:r>
        <w:t>.</w:t>
      </w:r>
    </w:p>
    <w:p w:rsidR="001A10E0" w:rsidRDefault="001A10E0" w:rsidP="001A10E0">
      <w:pPr>
        <w:pStyle w:val="a8"/>
      </w:pPr>
    </w:p>
    <w:p w:rsidR="001A10E0" w:rsidRDefault="001A10E0" w:rsidP="001A10E0">
      <w:pPr>
        <w:pStyle w:val="a8"/>
      </w:pPr>
    </w:p>
    <w:p w:rsidR="001A10E0" w:rsidRDefault="001A10E0" w:rsidP="001A10E0">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1A10E0" w:rsidRDefault="001A10E0" w:rsidP="001A10E0">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jc w:val="right"/>
              <w:rPr>
                <w:rFonts w:cs="Times New Roman"/>
              </w:rPr>
            </w:pPr>
            <w:r>
              <w:rPr>
                <w:rFonts w:cs="Times New Roman"/>
              </w:rPr>
              <w:t>В.Ф.Букреев</w:t>
            </w:r>
          </w:p>
        </w:tc>
      </w:tr>
    </w:tbl>
    <w:p w:rsidR="001A10E0" w:rsidRDefault="001A10E0" w:rsidP="001A10E0">
      <w:pPr>
        <w:pStyle w:val="a8"/>
        <w:rPr>
          <w:rFonts w:cs="Times New Roman"/>
        </w:rPr>
      </w:pPr>
    </w:p>
    <w:p w:rsidR="001A10E0" w:rsidRDefault="001A10E0" w:rsidP="001A10E0">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1A10E0" w:rsidRDefault="001A10E0" w:rsidP="001A10E0">
            <w:pPr>
              <w:pStyle w:val="a8"/>
              <w:spacing w:line="240" w:lineRule="exact"/>
              <w:ind w:firstLine="0"/>
              <w:rPr>
                <w:rFonts w:cs="Times New Roman"/>
              </w:rPr>
            </w:pPr>
            <w:r>
              <w:rPr>
                <w:rFonts w:cs="Times New Roman"/>
              </w:rPr>
              <w:t xml:space="preserve">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1A10E0" w:rsidRDefault="001A10E0" w:rsidP="001A10E0">
            <w:pPr>
              <w:pStyle w:val="a8"/>
              <w:spacing w:line="240" w:lineRule="exact"/>
              <w:ind w:firstLine="0"/>
              <w:rPr>
                <w:rFonts w:cs="Times New Roman"/>
              </w:rPr>
            </w:pPr>
          </w:p>
        </w:tc>
      </w:tr>
    </w:tbl>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p w:rsidR="001A10E0" w:rsidRDefault="001A10E0" w:rsidP="001A10E0">
      <w:pPr>
        <w:pStyle w:val="a8"/>
      </w:pPr>
    </w:p>
    <w:tbl>
      <w:tblPr>
        <w:tblW w:w="10314" w:type="dxa"/>
        <w:tblLook w:val="04A0" w:firstRow="1" w:lastRow="0" w:firstColumn="1" w:lastColumn="0" w:noHBand="0" w:noVBand="1"/>
      </w:tblPr>
      <w:tblGrid>
        <w:gridCol w:w="4786"/>
        <w:gridCol w:w="5528"/>
      </w:tblGrid>
      <w:tr w:rsidR="001A10E0" w:rsidRPr="002A4F30" w:rsidTr="001A10E0">
        <w:trPr>
          <w:trHeight w:val="2409"/>
        </w:trPr>
        <w:tc>
          <w:tcPr>
            <w:tcW w:w="4786" w:type="dxa"/>
            <w:shd w:val="clear" w:color="auto" w:fill="auto"/>
          </w:tcPr>
          <w:p w:rsidR="001A10E0" w:rsidRPr="002A4F30" w:rsidRDefault="001A10E0" w:rsidP="001A10E0">
            <w:pPr>
              <w:tabs>
                <w:tab w:val="left" w:pos="6480"/>
              </w:tabs>
              <w:spacing w:line="240" w:lineRule="exact"/>
              <w:jc w:val="both"/>
              <w:outlineLvl w:val="0"/>
              <w:rPr>
                <w:rFonts w:ascii="Times New Roman" w:hAnsi="Times New Roman"/>
                <w:sz w:val="20"/>
              </w:rPr>
            </w:pPr>
          </w:p>
        </w:tc>
        <w:tc>
          <w:tcPr>
            <w:tcW w:w="5528" w:type="dxa"/>
            <w:shd w:val="clear" w:color="auto" w:fill="auto"/>
          </w:tcPr>
          <w:p w:rsidR="001A10E0" w:rsidRPr="002A4F30" w:rsidRDefault="001A10E0" w:rsidP="001A10E0">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1A10E0" w:rsidRDefault="001A10E0" w:rsidP="001A10E0">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Сенгилеевского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1A10E0" w:rsidRDefault="001A10E0" w:rsidP="001A10E0">
            <w:pPr>
              <w:spacing w:line="240" w:lineRule="exact"/>
              <w:jc w:val="both"/>
              <w:rPr>
                <w:rFonts w:ascii="Times New Roman" w:hAnsi="Times New Roman"/>
                <w:sz w:val="28"/>
                <w:szCs w:val="28"/>
              </w:rPr>
            </w:pPr>
          </w:p>
          <w:p w:rsidR="001A10E0" w:rsidRDefault="001A10E0" w:rsidP="001A10E0">
            <w:pPr>
              <w:spacing w:line="240" w:lineRule="exact"/>
              <w:jc w:val="both"/>
              <w:rPr>
                <w:rFonts w:ascii="Times New Roman" w:hAnsi="Times New Roman"/>
                <w:sz w:val="28"/>
                <w:szCs w:val="28"/>
              </w:rPr>
            </w:pPr>
          </w:p>
          <w:p w:rsidR="001A10E0" w:rsidRPr="002A4F30" w:rsidRDefault="001A10E0" w:rsidP="001A10E0">
            <w:pPr>
              <w:spacing w:line="240" w:lineRule="exact"/>
              <w:jc w:val="both"/>
              <w:rPr>
                <w:rFonts w:ascii="Times New Roman" w:hAnsi="Times New Roman"/>
                <w:sz w:val="20"/>
              </w:rPr>
            </w:pPr>
          </w:p>
        </w:tc>
      </w:tr>
    </w:tbl>
    <w:p w:rsidR="001A10E0" w:rsidRDefault="001A10E0" w:rsidP="001A10E0">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1A10E0" w:rsidRPr="00961B4B" w:rsidRDefault="001A10E0" w:rsidP="001A10E0">
      <w:pPr>
        <w:jc w:val="center"/>
        <w:rPr>
          <w:rFonts w:ascii="Times New Roman" w:hAnsi="Times New Roman"/>
          <w:sz w:val="28"/>
          <w:szCs w:val="28"/>
        </w:rPr>
      </w:pPr>
    </w:p>
    <w:p w:rsidR="001A10E0" w:rsidRPr="00566541" w:rsidRDefault="001A10E0" w:rsidP="001A10E0">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1A10E0" w:rsidRPr="00566541" w:rsidRDefault="001A10E0" w:rsidP="001A10E0">
      <w:pPr>
        <w:pStyle w:val="a8"/>
        <w:ind w:firstLine="708"/>
      </w:pPr>
      <w:r w:rsidRPr="00566541">
        <w:t>а) расчетные показатели минимально допустимого уровня обеспеченности населения поселения:</w:t>
      </w:r>
    </w:p>
    <w:p w:rsidR="001A10E0" w:rsidRPr="00566541" w:rsidRDefault="001A10E0" w:rsidP="001A10E0">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1A10E0" w:rsidRPr="00566541" w:rsidRDefault="001A10E0" w:rsidP="001A10E0">
      <w:pPr>
        <w:pStyle w:val="a8"/>
        <w:rPr>
          <w:rFonts w:eastAsia="Calibri" w:cs="Times New Roman"/>
        </w:rPr>
      </w:pPr>
      <w:r w:rsidRPr="00566541">
        <w:t>- озеленение территорий:</w:t>
      </w:r>
    </w:p>
    <w:p w:rsidR="001A10E0" w:rsidRPr="00566541" w:rsidRDefault="001A10E0" w:rsidP="001A10E0">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8"/>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1A10E0" w:rsidRPr="00566541" w:rsidRDefault="001A10E0" w:rsidP="001A10E0">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1A10E0" w:rsidRPr="00566541" w:rsidRDefault="001A10E0" w:rsidP="001A10E0">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1A10E0" w:rsidRPr="00566541" w:rsidRDefault="001A10E0" w:rsidP="001A10E0">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1A10E0" w:rsidRPr="00566541" w:rsidRDefault="001A10E0" w:rsidP="001A10E0">
      <w:pPr>
        <w:pStyle w:val="a8"/>
      </w:pPr>
      <w:r w:rsidRPr="00566541">
        <w:t xml:space="preserve">прочие - </w:t>
      </w:r>
      <w:r w:rsidRPr="00566541">
        <w:rPr>
          <w:rFonts w:eastAsia="Calibri" w:cs="Times New Roman"/>
        </w:rPr>
        <w:t>15 % земельного участка;</w:t>
      </w:r>
    </w:p>
    <w:p w:rsidR="001A10E0" w:rsidRPr="00566541" w:rsidRDefault="001A10E0" w:rsidP="001A10E0">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t xml:space="preserve">(код вида использования </w:t>
      </w:r>
      <w:r w:rsidRPr="00566541">
        <w:t>1.3, 1.13, 1.15, 1.17, 1.18, 3.1, 3.6, 5.2, 7.1, 7.2, 9.0) - не устанавливается;</w:t>
      </w:r>
    </w:p>
    <w:p w:rsidR="001A10E0" w:rsidRPr="00566541" w:rsidRDefault="001A10E0" w:rsidP="001A10E0">
      <w:pPr>
        <w:pStyle w:val="a8"/>
      </w:pPr>
      <w:r w:rsidRPr="00566541">
        <w:lastRenderedPageBreak/>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1A10E0" w:rsidRPr="00566541" w:rsidRDefault="001A10E0" w:rsidP="001A10E0">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1A10E0" w:rsidRPr="00566541" w:rsidRDefault="001A10E0" w:rsidP="001A10E0">
      <w:pPr>
        <w:pStyle w:val="a8"/>
      </w:pPr>
      <w:r w:rsidRPr="00566541">
        <w:rPr>
          <w:rFonts w:eastAsia="Times New Roman" w:cs="Times New Roman"/>
          <w:szCs w:val="28"/>
          <w:lang w:eastAsia="ru-RU"/>
        </w:rPr>
        <w:t>площадки для выгула собак – не менее 400 кв. м.;</w:t>
      </w:r>
    </w:p>
    <w:p w:rsidR="001A10E0" w:rsidRPr="00566541" w:rsidRDefault="001A10E0" w:rsidP="001A10E0">
      <w:pPr>
        <w:pStyle w:val="a8"/>
      </w:pPr>
      <w:r w:rsidRPr="00566541">
        <w:t>- парковая зона (зона отдыха): не менее одного объекта для каждого населенного пункта;</w:t>
      </w:r>
    </w:p>
    <w:p w:rsidR="001A10E0" w:rsidRPr="00566541" w:rsidRDefault="001A10E0" w:rsidP="001A10E0">
      <w:pPr>
        <w:pStyle w:val="a8"/>
      </w:pPr>
      <w:r w:rsidRPr="00566541">
        <w:t>- пешеходные дорожки (тротуары): 75 % обеспеченность улично-дорожной сети населенного пункта;</w:t>
      </w:r>
    </w:p>
    <w:p w:rsidR="001A10E0" w:rsidRPr="00566541" w:rsidRDefault="001A10E0" w:rsidP="001A10E0">
      <w:pPr>
        <w:pStyle w:val="a8"/>
      </w:pPr>
      <w:r w:rsidRPr="00566541">
        <w:t>- велосипедные дорожки: 10 % обеспеченность улично-дорожной сети населенного пункта;</w:t>
      </w:r>
    </w:p>
    <w:p w:rsidR="001A10E0" w:rsidRPr="00566541" w:rsidRDefault="001A10E0" w:rsidP="001A10E0">
      <w:pPr>
        <w:pStyle w:val="a8"/>
      </w:pPr>
      <w:r w:rsidRPr="00566541">
        <w:t>- урны для мусора: один объект на каждые 100 метров улично-дорожной сети (пешеходных тротуаров);</w:t>
      </w:r>
    </w:p>
    <w:p w:rsidR="001A10E0" w:rsidRPr="00566541" w:rsidRDefault="001A10E0" w:rsidP="001A10E0">
      <w:pPr>
        <w:pStyle w:val="a8"/>
      </w:pPr>
      <w:r w:rsidRPr="00566541">
        <w:t>- малые архитектурные формы: не менее 5 объектов для каждого населенного пункта;</w:t>
      </w:r>
    </w:p>
    <w:p w:rsidR="001A10E0" w:rsidRPr="00566541" w:rsidRDefault="001A10E0" w:rsidP="001A10E0">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1A10E0" w:rsidRPr="00566541" w:rsidRDefault="001A10E0" w:rsidP="001A10E0">
      <w:pPr>
        <w:pStyle w:val="a8"/>
      </w:pPr>
      <w:r w:rsidRPr="00566541">
        <w:t>- уличное освещение: на каждые 50 метров улично-дорожной сети, в том числе пешеходных тротуаров;</w:t>
      </w:r>
    </w:p>
    <w:p w:rsidR="001A10E0" w:rsidRPr="00566541" w:rsidRDefault="001A10E0" w:rsidP="001A10E0">
      <w:pPr>
        <w:pStyle w:val="a8"/>
      </w:pPr>
      <w:r w:rsidRPr="00566541">
        <w:t>- озеленение территорий: согласно схеме благоустройства и озеленения территории населенного пункта;</w:t>
      </w:r>
    </w:p>
    <w:p w:rsidR="001A10E0" w:rsidRPr="00566541" w:rsidRDefault="001A10E0" w:rsidP="001A10E0">
      <w:pPr>
        <w:pStyle w:val="a8"/>
      </w:pPr>
      <w:r w:rsidRPr="00566541">
        <w:t>- детские площадки: пешеходная доступность 15 мин.;</w:t>
      </w:r>
    </w:p>
    <w:p w:rsidR="001A10E0" w:rsidRPr="00566541" w:rsidRDefault="001A10E0" w:rsidP="001A10E0">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1A10E0" w:rsidRPr="00566541" w:rsidRDefault="001A10E0" w:rsidP="001A10E0">
      <w:pPr>
        <w:pStyle w:val="a8"/>
      </w:pPr>
      <w:r w:rsidRPr="00566541">
        <w:t>- пешеходные дорожки (тротуары): пешеходная доступность 100 м;</w:t>
      </w:r>
    </w:p>
    <w:p w:rsidR="001A10E0" w:rsidRPr="00566541" w:rsidRDefault="001A10E0" w:rsidP="001A10E0">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1A10E0" w:rsidRPr="00566541" w:rsidRDefault="001A10E0" w:rsidP="001A10E0">
      <w:pPr>
        <w:pStyle w:val="a8"/>
      </w:pPr>
      <w:r w:rsidRPr="00566541">
        <w:t>- урны для мусора: на каждые 100 метров улично-дорожной сети (пешеходных тротуаров);</w:t>
      </w:r>
    </w:p>
    <w:p w:rsidR="001A10E0" w:rsidRDefault="001A10E0" w:rsidP="001A10E0">
      <w:pPr>
        <w:pStyle w:val="a8"/>
      </w:pPr>
      <w:r w:rsidRPr="00566541">
        <w:lastRenderedPageBreak/>
        <w:t>- малые архитектурные формы: на расстоянии не менее 100 м друг от друга.</w:t>
      </w:r>
    </w:p>
    <w:p w:rsidR="001A10E0" w:rsidRDefault="001A10E0" w:rsidP="001A10E0">
      <w:pPr>
        <w:pStyle w:val="a8"/>
      </w:pPr>
    </w:p>
    <w:p w:rsidR="001A10E0" w:rsidRDefault="001A10E0" w:rsidP="001A10E0">
      <w:pPr>
        <w:pStyle w:val="a8"/>
      </w:pPr>
    </w:p>
    <w:p w:rsidR="001A10E0" w:rsidRPr="00566541" w:rsidRDefault="001A10E0" w:rsidP="001A10E0">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1A10E0" w:rsidRDefault="001A10E0" w:rsidP="001A10E0">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jc w:val="right"/>
              <w:rPr>
                <w:rFonts w:cs="Times New Roman"/>
              </w:rPr>
            </w:pPr>
          </w:p>
          <w:p w:rsidR="001A10E0" w:rsidRDefault="001A10E0" w:rsidP="001A10E0">
            <w:pPr>
              <w:pStyle w:val="a8"/>
              <w:spacing w:line="240" w:lineRule="exact"/>
              <w:ind w:firstLine="0"/>
              <w:jc w:val="right"/>
              <w:rPr>
                <w:rFonts w:cs="Times New Roman"/>
              </w:rPr>
            </w:pPr>
            <w:r>
              <w:rPr>
                <w:rFonts w:cs="Times New Roman"/>
              </w:rPr>
              <w:t>В.Ф.Букреев</w:t>
            </w:r>
          </w:p>
          <w:p w:rsidR="001A10E0" w:rsidRDefault="001A10E0" w:rsidP="001A10E0">
            <w:pPr>
              <w:pStyle w:val="a8"/>
              <w:spacing w:line="240" w:lineRule="exact"/>
              <w:ind w:firstLine="0"/>
              <w:jc w:val="right"/>
              <w:rPr>
                <w:rFonts w:cs="Times New Roman"/>
              </w:rPr>
            </w:pPr>
          </w:p>
          <w:p w:rsidR="001A10E0" w:rsidRDefault="001A10E0" w:rsidP="001A10E0">
            <w:pPr>
              <w:pStyle w:val="a8"/>
              <w:spacing w:line="240" w:lineRule="exact"/>
              <w:ind w:firstLine="0"/>
              <w:jc w:val="right"/>
              <w:rPr>
                <w:rFonts w:cs="Times New Roman"/>
              </w:rPr>
            </w:pPr>
          </w:p>
        </w:tc>
      </w:tr>
      <w:tr w:rsidR="001A10E0" w:rsidTr="001A10E0">
        <w:tc>
          <w:tcPr>
            <w:tcW w:w="3936" w:type="dxa"/>
            <w:hideMark/>
          </w:tcPr>
          <w:p w:rsidR="001A10E0" w:rsidRDefault="001A10E0" w:rsidP="001A10E0">
            <w:pPr>
              <w:spacing w:line="240" w:lineRule="exact"/>
              <w:rPr>
                <w:rFonts w:ascii="Times New Roman" w:hAnsi="Times New Roman" w:cs="Times New Roman"/>
                <w:sz w:val="28"/>
              </w:rPr>
            </w:pP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1A10E0" w:rsidRDefault="001A10E0" w:rsidP="001A10E0">
            <w:pPr>
              <w:pStyle w:val="a8"/>
              <w:spacing w:line="240" w:lineRule="exact"/>
              <w:ind w:firstLine="0"/>
              <w:rPr>
                <w:rFonts w:cs="Times New Roman"/>
              </w:rPr>
            </w:pPr>
            <w:r>
              <w:rPr>
                <w:rFonts w:cs="Times New Roman"/>
              </w:rPr>
              <w:t xml:space="preserve">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Pr="00732A50" w:rsidRDefault="001A10E0" w:rsidP="001A10E0">
            <w:pPr>
              <w:tabs>
                <w:tab w:val="left" w:pos="540"/>
                <w:tab w:val="left" w:pos="720"/>
                <w:tab w:val="left" w:pos="900"/>
              </w:tabs>
              <w:spacing w:line="240" w:lineRule="exact"/>
              <w:jc w:val="right"/>
              <w:rPr>
                <w:rFonts w:ascii="Times New Roman" w:hAnsi="Times New Roman" w:cs="Times New Roman"/>
                <w:sz w:val="28"/>
              </w:rPr>
            </w:pPr>
          </w:p>
        </w:tc>
      </w:tr>
      <w:tr w:rsidR="001A10E0" w:rsidTr="001A10E0">
        <w:tc>
          <w:tcPr>
            <w:tcW w:w="3936" w:type="dxa"/>
          </w:tcPr>
          <w:p w:rsidR="001A10E0" w:rsidRDefault="001A10E0" w:rsidP="001A10E0">
            <w:pPr>
              <w:spacing w:line="240" w:lineRule="exact"/>
              <w:rPr>
                <w:rFonts w:ascii="Times New Roman" w:hAnsi="Times New Roman"/>
                <w:sz w:val="28"/>
              </w:rPr>
            </w:pPr>
          </w:p>
        </w:tc>
        <w:tc>
          <w:tcPr>
            <w:tcW w:w="6485" w:type="dxa"/>
          </w:tcPr>
          <w:p w:rsidR="001A10E0" w:rsidRDefault="001A10E0" w:rsidP="001A10E0">
            <w:pPr>
              <w:pStyle w:val="a8"/>
              <w:spacing w:line="240" w:lineRule="exact"/>
              <w:ind w:firstLine="0"/>
              <w:rPr>
                <w:rFonts w:cs="Times New Roman"/>
              </w:rPr>
            </w:pPr>
          </w:p>
        </w:tc>
      </w:tr>
    </w:tbl>
    <w:tbl>
      <w:tblPr>
        <w:tblW w:w="9889" w:type="dxa"/>
        <w:tblLook w:val="04A0" w:firstRow="1" w:lastRow="0" w:firstColumn="1" w:lastColumn="0" w:noHBand="0" w:noVBand="1"/>
      </w:tblPr>
      <w:tblGrid>
        <w:gridCol w:w="4786"/>
        <w:gridCol w:w="5103"/>
      </w:tblGrid>
      <w:tr w:rsidR="001A10E0" w:rsidRPr="002A4F30" w:rsidTr="001A10E0">
        <w:trPr>
          <w:trHeight w:val="2409"/>
        </w:trPr>
        <w:tc>
          <w:tcPr>
            <w:tcW w:w="4786" w:type="dxa"/>
            <w:shd w:val="clear" w:color="auto" w:fill="auto"/>
          </w:tcPr>
          <w:p w:rsidR="001A10E0" w:rsidRPr="002A4F30" w:rsidRDefault="001A10E0" w:rsidP="001A10E0">
            <w:pPr>
              <w:tabs>
                <w:tab w:val="left" w:pos="6480"/>
              </w:tabs>
              <w:spacing w:line="240" w:lineRule="exact"/>
              <w:jc w:val="both"/>
              <w:outlineLvl w:val="0"/>
              <w:rPr>
                <w:rFonts w:ascii="Times New Roman" w:hAnsi="Times New Roman"/>
                <w:sz w:val="20"/>
              </w:rPr>
            </w:pPr>
          </w:p>
        </w:tc>
        <w:tc>
          <w:tcPr>
            <w:tcW w:w="5103" w:type="dxa"/>
            <w:shd w:val="clear" w:color="auto" w:fill="auto"/>
          </w:tcPr>
          <w:p w:rsidR="001A10E0" w:rsidRPr="002A4F30" w:rsidRDefault="001A10E0" w:rsidP="001A10E0">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1A10E0" w:rsidRPr="002A4F30" w:rsidRDefault="001A10E0" w:rsidP="001A10E0">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Сенгилеевского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1A10E0" w:rsidRDefault="001A10E0" w:rsidP="001A10E0">
      <w:pPr>
        <w:pStyle w:val="a8"/>
        <w:jc w:val="center"/>
      </w:pPr>
    </w:p>
    <w:p w:rsidR="001A10E0" w:rsidRDefault="001A10E0" w:rsidP="001A10E0">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1A10E0"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1A10E0" w:rsidRPr="00566541" w:rsidRDefault="001A10E0" w:rsidP="001A10E0">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1A10E0" w:rsidRDefault="001A10E0" w:rsidP="001A10E0">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1A10E0" w:rsidRPr="00566541" w:rsidRDefault="001A10E0" w:rsidP="001A10E0">
      <w:pPr>
        <w:pStyle w:val="a8"/>
      </w:pPr>
    </w:p>
    <w:p w:rsidR="001A10E0" w:rsidRDefault="001A10E0" w:rsidP="001A10E0">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1A10E0" w:rsidRPr="00E20FFC"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1A10E0" w:rsidRPr="00566541" w:rsidRDefault="001A10E0" w:rsidP="001A10E0">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1A10E0" w:rsidRPr="00566541" w:rsidRDefault="001A10E0" w:rsidP="001A10E0">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1A10E0" w:rsidRPr="00566541" w:rsidRDefault="001A10E0" w:rsidP="001A10E0">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1A10E0" w:rsidRPr="00566541" w:rsidRDefault="001A10E0" w:rsidP="001A10E0">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1A10E0" w:rsidRPr="00566541" w:rsidRDefault="001A10E0" w:rsidP="001A10E0">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1A10E0" w:rsidRPr="00566541" w:rsidRDefault="001A10E0" w:rsidP="001A10E0">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1A10E0" w:rsidRPr="00566541" w:rsidRDefault="001A10E0" w:rsidP="001A10E0">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1A10E0" w:rsidRPr="00566541" w:rsidRDefault="001A10E0" w:rsidP="001A10E0">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1A10E0" w:rsidRPr="00566541" w:rsidRDefault="001A10E0" w:rsidP="001A10E0">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1A10E0" w:rsidRPr="00566541" w:rsidRDefault="001A10E0" w:rsidP="001A10E0">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1A10E0" w:rsidRPr="00566541" w:rsidRDefault="001A10E0" w:rsidP="001A10E0">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1A10E0" w:rsidRPr="00566541" w:rsidRDefault="001A10E0" w:rsidP="001A10E0">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1A10E0" w:rsidRPr="00566541" w:rsidRDefault="001A10E0" w:rsidP="001A10E0">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1A10E0" w:rsidRPr="00566541" w:rsidRDefault="001A10E0" w:rsidP="001A10E0">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1A10E0" w:rsidRPr="00566541" w:rsidRDefault="001A10E0" w:rsidP="001A10E0">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1A10E0" w:rsidRPr="00566541" w:rsidRDefault="001A10E0" w:rsidP="001A10E0">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1A10E0" w:rsidRPr="00566541" w:rsidRDefault="001A10E0" w:rsidP="001A10E0">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1A10E0" w:rsidRPr="00566541" w:rsidRDefault="001A10E0" w:rsidP="001A10E0">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1A10E0" w:rsidRPr="00566541" w:rsidRDefault="001A10E0" w:rsidP="001A10E0">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1A10E0" w:rsidRPr="00566541" w:rsidRDefault="001A10E0" w:rsidP="001A10E0">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1A10E0" w:rsidRPr="00566541" w:rsidRDefault="001A10E0" w:rsidP="001A10E0">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1A10E0" w:rsidRPr="00566541" w:rsidRDefault="001A10E0" w:rsidP="001A10E0">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1A10E0" w:rsidRPr="00566541" w:rsidRDefault="001A10E0" w:rsidP="001A10E0">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1A10E0" w:rsidRPr="00566541" w:rsidRDefault="001A10E0" w:rsidP="001A10E0">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1A10E0" w:rsidRPr="00566541" w:rsidRDefault="001A10E0" w:rsidP="001A10E0">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1A10E0" w:rsidRPr="00566541" w:rsidRDefault="001A10E0" w:rsidP="001A10E0">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Default="001A10E0" w:rsidP="001A10E0">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1A10E0" w:rsidRPr="00566541" w:rsidRDefault="001A10E0" w:rsidP="001A10E0">
      <w:pPr>
        <w:pStyle w:val="a8"/>
      </w:pP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1A10E0" w:rsidRDefault="001A10E0" w:rsidP="001A10E0">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1A10E0" w:rsidRDefault="001A10E0" w:rsidP="001A10E0">
      <w:pPr>
        <w:spacing w:line="240" w:lineRule="auto"/>
        <w:ind w:firstLine="709"/>
        <w:jc w:val="both"/>
        <w:rPr>
          <w:rFonts w:ascii="Times New Roman" w:hAnsi="Times New Roman"/>
          <w:sz w:val="28"/>
        </w:rPr>
      </w:pPr>
    </w:p>
    <w:p w:rsidR="001A10E0" w:rsidRDefault="001A10E0" w:rsidP="001A10E0">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1A10E0" w:rsidRPr="0070163A" w:rsidRDefault="001A10E0" w:rsidP="001A10E0">
      <w:pPr>
        <w:spacing w:line="240" w:lineRule="auto"/>
        <w:ind w:firstLine="709"/>
        <w:jc w:val="both"/>
        <w:rPr>
          <w:rFonts w:ascii="Times New Roman" w:hAnsi="Times New Roman"/>
          <w:sz w:val="28"/>
          <w:szCs w:val="28"/>
        </w:rPr>
      </w:pPr>
    </w:p>
    <w:p w:rsidR="001A10E0" w:rsidRPr="00566541" w:rsidRDefault="001A10E0" w:rsidP="001A10E0">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85</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обеспеченность объектами в области электроснабжения 95 % 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согласно техническим условиям энергоснабжающей организации</w:t>
            </w:r>
          </w:p>
        </w:tc>
      </w:tr>
    </w:tbl>
    <w:p w:rsidR="001A10E0" w:rsidRPr="00566541" w:rsidRDefault="001A10E0" w:rsidP="001A10E0">
      <w:pPr>
        <w:pStyle w:val="a8"/>
      </w:pPr>
    </w:p>
    <w:p w:rsidR="001A10E0" w:rsidRPr="00566541" w:rsidRDefault="001A10E0" w:rsidP="001A10E0">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86</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649" w:type="dxa"/>
          </w:tcPr>
          <w:p w:rsidR="001A10E0" w:rsidRPr="00566541" w:rsidRDefault="001A10E0" w:rsidP="001A10E0">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649" w:type="dxa"/>
          </w:tcPr>
          <w:p w:rsidR="001A10E0" w:rsidRPr="00566541" w:rsidRDefault="001A10E0" w:rsidP="001A10E0">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согласно техническим условиям снабжающей организации или Схеме теплоснабжения поселения</w:t>
            </w:r>
          </w:p>
        </w:tc>
      </w:tr>
    </w:tbl>
    <w:p w:rsidR="001A10E0" w:rsidRPr="00566541" w:rsidRDefault="001A10E0" w:rsidP="001A10E0">
      <w:pPr>
        <w:pStyle w:val="a8"/>
      </w:pPr>
    </w:p>
    <w:p w:rsidR="001A10E0" w:rsidRPr="00566541" w:rsidRDefault="001A10E0" w:rsidP="001A10E0">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87</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1A10E0" w:rsidRPr="00566541" w:rsidTr="001A10E0">
        <w:tc>
          <w:tcPr>
            <w:tcW w:w="5098" w:type="dxa"/>
          </w:tcPr>
          <w:p w:rsidR="001A10E0" w:rsidRPr="00566541" w:rsidRDefault="001A10E0" w:rsidP="001A10E0">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согласно техническим условиям снабжающей организации</w:t>
            </w:r>
          </w:p>
        </w:tc>
      </w:tr>
    </w:tbl>
    <w:p w:rsidR="001A10E0" w:rsidRPr="00566541" w:rsidRDefault="001A10E0" w:rsidP="001A10E0">
      <w:pPr>
        <w:pStyle w:val="a8"/>
      </w:pPr>
    </w:p>
    <w:p w:rsidR="001A10E0" w:rsidRPr="00566541" w:rsidRDefault="001A10E0" w:rsidP="001A10E0">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88</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1A10E0" w:rsidRPr="00566541" w:rsidRDefault="001A10E0" w:rsidP="001A10E0">
      <w:pPr>
        <w:pStyle w:val="a8"/>
      </w:pPr>
    </w:p>
    <w:p w:rsidR="001A10E0" w:rsidRPr="00566541" w:rsidRDefault="001A10E0" w:rsidP="001A10E0">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89</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 xml:space="preserve">Обеспечение благоприятных условий жизнедеятельности населения, в том числе объектами </w:t>
            </w:r>
            <w:r w:rsidRPr="00566541">
              <w:lastRenderedPageBreak/>
              <w:t>инженерной инфраструктуры</w:t>
            </w:r>
          </w:p>
        </w:tc>
      </w:tr>
      <w:tr w:rsidR="001A10E0" w:rsidRPr="00566541" w:rsidTr="001A10E0">
        <w:tc>
          <w:tcPr>
            <w:tcW w:w="5098" w:type="dxa"/>
          </w:tcPr>
          <w:p w:rsidR="001A10E0" w:rsidRPr="00566541" w:rsidRDefault="001A10E0" w:rsidP="001A10E0">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Определяется точкой подключения к объектам водоотведения</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1A10E0" w:rsidRDefault="001A10E0" w:rsidP="001A10E0">
      <w:pPr>
        <w:spacing w:line="240" w:lineRule="exact"/>
        <w:jc w:val="center"/>
        <w:rPr>
          <w:rFonts w:ascii="Times New Roman" w:hAnsi="Times New Roman"/>
          <w:sz w:val="28"/>
          <w:szCs w:val="28"/>
        </w:rPr>
      </w:pP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90</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rPr>
                <w:rFonts w:eastAsia="Calibri" w:cs="Times New Roman"/>
              </w:rPr>
            </w:pPr>
            <w:r w:rsidRPr="00566541">
              <w:rPr>
                <w:rFonts w:eastAsia="Calibri" w:cs="Times New Roman"/>
              </w:rPr>
              <w:t>Автомобильные дороги с твердым покрытием,</w:t>
            </w:r>
          </w:p>
          <w:p w:rsidR="001A10E0" w:rsidRPr="00566541" w:rsidRDefault="001A10E0" w:rsidP="001A10E0">
            <w:pPr>
              <w:pStyle w:val="a8"/>
              <w:ind w:firstLine="0"/>
            </w:pPr>
            <w:r w:rsidRPr="00566541">
              <w:rPr>
                <w:rFonts w:eastAsia="Calibri" w:cs="Times New Roman"/>
              </w:rPr>
              <w:t>Парковка (парковочные места)</w:t>
            </w:r>
          </w:p>
        </w:tc>
      </w:tr>
      <w:tr w:rsidR="001A10E0" w:rsidRPr="00566541" w:rsidTr="001A10E0">
        <w:tc>
          <w:tcPr>
            <w:tcW w:w="5098" w:type="dxa"/>
          </w:tcPr>
          <w:p w:rsidR="001A10E0" w:rsidRPr="00566541" w:rsidRDefault="001A10E0" w:rsidP="001A10E0">
            <w:pPr>
              <w:pStyle w:val="a8"/>
              <w:ind w:firstLine="0"/>
            </w:pPr>
            <w:r w:rsidRPr="00566541">
              <w:lastRenderedPageBreak/>
              <w:t>Территория применения расчетных показателей</w:t>
            </w:r>
          </w:p>
        </w:tc>
        <w:tc>
          <w:tcPr>
            <w:tcW w:w="4649" w:type="dxa"/>
          </w:tcPr>
          <w:p w:rsidR="001A10E0" w:rsidRPr="00566541" w:rsidRDefault="001A10E0" w:rsidP="001A10E0">
            <w:pPr>
              <w:pStyle w:val="a8"/>
              <w:ind w:firstLine="0"/>
            </w:pPr>
            <w:r w:rsidRPr="00566541">
              <w:t>Все населенные пункты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rPr>
                <w:szCs w:val="30"/>
              </w:rPr>
            </w:pPr>
            <w:r w:rsidRPr="00566541">
              <w:rPr>
                <w:szCs w:val="30"/>
              </w:rPr>
              <w:t>Раздел 11 СП 42.13330.2011</w:t>
            </w:r>
          </w:p>
          <w:p w:rsidR="001A10E0" w:rsidRPr="00566541" w:rsidRDefault="001A10E0" w:rsidP="001A10E0">
            <w:pPr>
              <w:pStyle w:val="a8"/>
              <w:ind w:firstLine="0"/>
            </w:pPr>
            <w:r w:rsidRPr="00566541">
              <w:rPr>
                <w:szCs w:val="30"/>
              </w:rPr>
              <w:t xml:space="preserve">Приложение «К» СП 42.13330.2011 </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649" w:type="dxa"/>
          </w:tcPr>
          <w:p w:rsidR="001A10E0" w:rsidRPr="00566541" w:rsidRDefault="001A10E0" w:rsidP="001A10E0">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1A10E0" w:rsidRPr="00566541" w:rsidTr="001A10E0">
        <w:tc>
          <w:tcPr>
            <w:tcW w:w="5098" w:type="dxa"/>
          </w:tcPr>
          <w:p w:rsidR="001A10E0" w:rsidRPr="00566541" w:rsidRDefault="001A10E0" w:rsidP="001A10E0">
            <w:pPr>
              <w:pStyle w:val="a8"/>
              <w:ind w:firstLine="0"/>
            </w:pPr>
            <w:r w:rsidRPr="00566541">
              <w:rPr>
                <w:rFonts w:eastAsia="Calibri" w:cs="Times New Roman"/>
              </w:rPr>
              <w:t>парковка (парковочные места)</w:t>
            </w:r>
          </w:p>
        </w:tc>
        <w:tc>
          <w:tcPr>
            <w:tcW w:w="4649" w:type="dxa"/>
          </w:tcPr>
          <w:p w:rsidR="001A10E0" w:rsidRPr="00566541" w:rsidRDefault="001A10E0" w:rsidP="001A10E0">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649" w:type="dxa"/>
          </w:tcPr>
          <w:p w:rsidR="001A10E0" w:rsidRPr="00566541" w:rsidRDefault="001A10E0" w:rsidP="001A10E0">
            <w:pPr>
              <w:pStyle w:val="a8"/>
              <w:ind w:firstLine="0"/>
            </w:pPr>
            <w:r w:rsidRPr="00566541">
              <w:t>не более 100 м от объектов жилой застройки</w:t>
            </w:r>
          </w:p>
        </w:tc>
      </w:tr>
      <w:tr w:rsidR="001A10E0" w:rsidRPr="00566541" w:rsidTr="001A10E0">
        <w:tc>
          <w:tcPr>
            <w:tcW w:w="5098" w:type="dxa"/>
          </w:tcPr>
          <w:p w:rsidR="001A10E0" w:rsidRPr="00566541" w:rsidRDefault="001A10E0" w:rsidP="001A10E0">
            <w:pPr>
              <w:pStyle w:val="a8"/>
              <w:ind w:firstLine="0"/>
            </w:pPr>
            <w:r w:rsidRPr="00566541">
              <w:rPr>
                <w:rFonts w:eastAsia="Calibri" w:cs="Times New Roman"/>
              </w:rPr>
              <w:t>парковка (парковочные места)</w:t>
            </w:r>
          </w:p>
        </w:tc>
        <w:tc>
          <w:tcPr>
            <w:tcW w:w="4649" w:type="dxa"/>
          </w:tcPr>
          <w:p w:rsidR="001A10E0" w:rsidRPr="00566541" w:rsidRDefault="001A10E0" w:rsidP="001A10E0">
            <w:pPr>
              <w:pStyle w:val="a8"/>
              <w:ind w:firstLine="0"/>
            </w:pPr>
            <w:proofErr w:type="spellStart"/>
            <w:r w:rsidRPr="00566541">
              <w:t>пешеходно</w:t>
            </w:r>
            <w:proofErr w:type="spellEnd"/>
            <w:r w:rsidRPr="00566541">
              <w:t>-транспортная доступность до 30 мин</w:t>
            </w:r>
          </w:p>
        </w:tc>
      </w:tr>
    </w:tbl>
    <w:p w:rsidR="001A10E0" w:rsidRPr="00566541" w:rsidRDefault="001A10E0" w:rsidP="001A10E0">
      <w:pPr>
        <w:pStyle w:val="a8"/>
      </w:pPr>
    </w:p>
    <w:p w:rsidR="001A10E0" w:rsidRPr="00566541" w:rsidRDefault="001A10E0" w:rsidP="001A10E0">
      <w:pPr>
        <w:pStyle w:val="a8"/>
      </w:pPr>
      <w:r>
        <w:lastRenderedPageBreak/>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91</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r w:rsidRPr="00566541">
              <w:t>Пешеходный переход (наземный, надземный, подземный), разделительное ограждение</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Все населенные пункты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tcPr>
          <w:p w:rsidR="001A10E0" w:rsidRPr="00566541" w:rsidRDefault="001A10E0" w:rsidP="001A10E0">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не менее 2 объектов в населенном пункте</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1A10E0" w:rsidRPr="00566541" w:rsidRDefault="001A10E0" w:rsidP="001A10E0">
      <w:pPr>
        <w:pStyle w:val="a8"/>
      </w:pPr>
    </w:p>
    <w:p w:rsidR="001A10E0" w:rsidRPr="00566541" w:rsidRDefault="001A10E0" w:rsidP="001A10E0">
      <w:pPr>
        <w:pStyle w:val="a8"/>
      </w:pPr>
      <w:r>
        <w:lastRenderedPageBreak/>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92</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r w:rsidRPr="00566541">
              <w:t>Автобусные остановки с элементами по ОСТ 218.1.002-2003</w:t>
            </w:r>
          </w:p>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Все населенные пункты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1A10E0" w:rsidRPr="00566541" w:rsidRDefault="001A10E0" w:rsidP="001A10E0">
            <w:pPr>
              <w:pStyle w:val="a8"/>
              <w:ind w:firstLine="0"/>
            </w:pPr>
            <w:proofErr w:type="gramStart"/>
            <w:r w:rsidRPr="00566541">
              <w:t>дорогах</w:t>
            </w:r>
            <w:proofErr w:type="gramEnd"/>
            <w:r w:rsidRPr="00566541">
              <w:t>. Общие технические требования</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1A10E0" w:rsidRPr="00566541" w:rsidTr="001A10E0">
        <w:tc>
          <w:tcPr>
            <w:tcW w:w="5098" w:type="dxa"/>
          </w:tcPr>
          <w:p w:rsidR="001A10E0" w:rsidRPr="00566541" w:rsidRDefault="001A10E0" w:rsidP="001A10E0">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пешеходная доступность не более 30 мин</w:t>
            </w:r>
          </w:p>
        </w:tc>
      </w:tr>
    </w:tbl>
    <w:p w:rsidR="001A10E0" w:rsidRDefault="001A10E0" w:rsidP="001A10E0">
      <w:pPr>
        <w:spacing w:line="240" w:lineRule="exact"/>
        <w:jc w:val="center"/>
        <w:rPr>
          <w:rFonts w:ascii="Times New Roman" w:hAnsi="Times New Roman"/>
          <w:sz w:val="28"/>
          <w:szCs w:val="28"/>
        </w:rPr>
      </w:pP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93</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Значения расчетных показателей обусловлены особенностью типа расселения поселения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Значения расчетных показателей обусловлены особенностью типа расселения поселения</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w:t>
            </w:r>
            <w:r w:rsidRPr="00566541">
              <w:lastRenderedPageBreak/>
              <w:t xml:space="preserve">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lastRenderedPageBreak/>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не менее одного объекта каждого типа</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proofErr w:type="spellStart"/>
            <w:r w:rsidRPr="00566541">
              <w:t>пешеходно</w:t>
            </w:r>
            <w:proofErr w:type="spellEnd"/>
            <w:r w:rsidRPr="00566541">
              <w:t>-транспортная доступность не более 30 мин.</w:t>
            </w:r>
          </w:p>
        </w:tc>
      </w:tr>
    </w:tbl>
    <w:p w:rsidR="001A10E0" w:rsidRDefault="001A10E0" w:rsidP="001A10E0">
      <w:pPr>
        <w:spacing w:line="240" w:lineRule="exact"/>
        <w:jc w:val="center"/>
        <w:rPr>
          <w:rFonts w:ascii="Times New Roman" w:hAnsi="Times New Roman"/>
          <w:sz w:val="28"/>
          <w:szCs w:val="28"/>
        </w:rPr>
      </w:pP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94</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649"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649" w:type="dxa"/>
          </w:tcPr>
          <w:p w:rsidR="001A10E0" w:rsidRPr="00566541" w:rsidRDefault="001A10E0" w:rsidP="001A10E0">
            <w:pPr>
              <w:jc w:val="both"/>
              <w:rPr>
                <w:rFonts w:ascii="Times New Roman" w:hAnsi="Times New Roman"/>
                <w:sz w:val="28"/>
              </w:rPr>
            </w:pP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 xml:space="preserve">максимально допустимый уровень </w:t>
            </w:r>
            <w:r w:rsidRPr="00566541">
              <w:rPr>
                <w:rFonts w:ascii="Times New Roman" w:hAnsi="Times New Roman"/>
                <w:sz w:val="28"/>
              </w:rPr>
              <w:lastRenderedPageBreak/>
              <w:t xml:space="preserve">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jc w:val="both"/>
              <w:rPr>
                <w:rFonts w:ascii="Times New Roman" w:hAnsi="Times New Roman"/>
                <w:sz w:val="28"/>
              </w:rPr>
            </w:pP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649" w:type="dxa"/>
          </w:tcPr>
          <w:p w:rsidR="001A10E0" w:rsidRPr="00566541" w:rsidRDefault="001A10E0" w:rsidP="001A10E0">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1A10E0" w:rsidRPr="00566541" w:rsidTr="001A10E0">
        <w:tc>
          <w:tcPr>
            <w:tcW w:w="5098" w:type="dxa"/>
          </w:tcPr>
          <w:p w:rsidR="001A10E0" w:rsidRPr="00566541" w:rsidRDefault="001A10E0" w:rsidP="001A10E0">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1A10E0" w:rsidRPr="00566541" w:rsidRDefault="001A10E0" w:rsidP="001A10E0">
      <w:pPr>
        <w:spacing w:line="240" w:lineRule="auto"/>
        <w:jc w:val="both"/>
        <w:rPr>
          <w:rFonts w:ascii="Times New Roman" w:hAnsi="Times New Roman"/>
          <w:sz w:val="28"/>
        </w:rPr>
      </w:pPr>
    </w:p>
    <w:p w:rsidR="001A10E0" w:rsidRPr="00566541" w:rsidRDefault="001A10E0" w:rsidP="001A10E0">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95</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населенных пунктов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1A10E0" w:rsidRPr="00566541" w:rsidRDefault="001A10E0" w:rsidP="001A10E0">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1A10E0" w:rsidRPr="00566541" w:rsidRDefault="001A10E0" w:rsidP="001A10E0">
            <w:pPr>
              <w:pStyle w:val="a8"/>
              <w:ind w:firstLine="0"/>
            </w:pPr>
            <w:r w:rsidRPr="00566541">
              <w:t>- при наличии автонасосов: 200 м</w:t>
            </w:r>
          </w:p>
          <w:p w:rsidR="001A10E0" w:rsidRPr="00566541" w:rsidRDefault="001A10E0" w:rsidP="001A10E0">
            <w:pPr>
              <w:pStyle w:val="a8"/>
              <w:ind w:firstLine="0"/>
            </w:pPr>
            <w:r w:rsidRPr="00566541">
              <w:t>- при наличии мотопомп: 100 – 150 м в зависимости от типа мотопомп (СНиП 2.04.02 – 84 п. 9.30)</w:t>
            </w: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r w:rsidRPr="00566541">
              <w:t>для каждого населенного пункта в зависимости от площади, но не менее одного объекта</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1A10E0" w:rsidRPr="00566541" w:rsidRDefault="001A10E0" w:rsidP="001A10E0">
            <w:pPr>
              <w:pStyle w:val="a8"/>
              <w:ind w:firstLine="0"/>
            </w:pPr>
            <w:r w:rsidRPr="00566541">
              <w:t>- при наличии автонасосов: 200 м</w:t>
            </w:r>
          </w:p>
          <w:p w:rsidR="001A10E0" w:rsidRPr="00566541" w:rsidRDefault="001A10E0" w:rsidP="001A10E0">
            <w:pPr>
              <w:pStyle w:val="a8"/>
              <w:ind w:firstLine="0"/>
            </w:pPr>
            <w:r w:rsidRPr="00566541">
              <w:t>- при наличии мотопомп: 100 – 150 м в зависимости от типа мотопомп (СНиП 2.04.02 – 84 п. 9.30)</w:t>
            </w:r>
          </w:p>
        </w:tc>
      </w:tr>
    </w:tbl>
    <w:p w:rsidR="001A10E0" w:rsidRPr="00566541" w:rsidRDefault="001A10E0" w:rsidP="001A10E0">
      <w:pPr>
        <w:pStyle w:val="a8"/>
      </w:pPr>
    </w:p>
    <w:p w:rsidR="001A10E0" w:rsidRDefault="001A10E0" w:rsidP="001A10E0">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1A10E0" w:rsidRPr="0070163A" w:rsidRDefault="001A10E0" w:rsidP="001A10E0">
      <w:pPr>
        <w:spacing w:line="240" w:lineRule="exact"/>
        <w:jc w:val="center"/>
        <w:rPr>
          <w:rFonts w:ascii="Times New Roman" w:hAnsi="Times New Roman"/>
          <w:sz w:val="28"/>
          <w:szCs w:val="28"/>
        </w:rPr>
      </w:pPr>
    </w:p>
    <w:p w:rsidR="001A10E0" w:rsidRPr="00566541" w:rsidRDefault="001A10E0" w:rsidP="001A10E0">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1A10E0" w:rsidRPr="00566541" w:rsidRDefault="001A10E0" w:rsidP="001A10E0">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96</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1A10E0" w:rsidRPr="00566541" w:rsidTr="001A10E0">
        <w:tc>
          <w:tcPr>
            <w:tcW w:w="5098" w:type="dxa"/>
          </w:tcPr>
          <w:p w:rsidR="001A10E0" w:rsidRPr="00566541" w:rsidRDefault="001A10E0" w:rsidP="001A10E0">
            <w:pPr>
              <w:pStyle w:val="a8"/>
              <w:ind w:firstLine="0"/>
            </w:pPr>
            <w:r w:rsidRPr="00566541">
              <w:t>Наименование одного или нескольких видов объектов местного значения поселения</w:t>
            </w:r>
          </w:p>
        </w:tc>
        <w:tc>
          <w:tcPr>
            <w:tcW w:w="4649" w:type="dxa"/>
          </w:tcPr>
          <w:p w:rsidR="001A10E0" w:rsidRPr="00566541" w:rsidRDefault="001A10E0" w:rsidP="001A10E0">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1A10E0" w:rsidRPr="00566541" w:rsidTr="001A10E0">
        <w:tc>
          <w:tcPr>
            <w:tcW w:w="5098" w:type="dxa"/>
          </w:tcPr>
          <w:p w:rsidR="001A10E0" w:rsidRPr="00566541" w:rsidRDefault="001A10E0" w:rsidP="001A10E0">
            <w:pPr>
              <w:pStyle w:val="a8"/>
              <w:ind w:firstLine="0"/>
            </w:pPr>
            <w:r w:rsidRPr="00566541">
              <w:t>Территория применения расчетных показателей</w:t>
            </w:r>
          </w:p>
        </w:tc>
        <w:tc>
          <w:tcPr>
            <w:tcW w:w="4649" w:type="dxa"/>
          </w:tcPr>
          <w:p w:rsidR="001A10E0" w:rsidRPr="00566541" w:rsidRDefault="001A10E0" w:rsidP="001A10E0">
            <w:pPr>
              <w:pStyle w:val="a8"/>
              <w:ind w:firstLine="0"/>
            </w:pPr>
            <w:r w:rsidRPr="00566541">
              <w:t>Вся территория муниципального образования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vAlign w:val="center"/>
          </w:tcPr>
          <w:p w:rsidR="001A10E0" w:rsidRPr="00566541" w:rsidRDefault="001A10E0" w:rsidP="001A10E0">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1A10E0" w:rsidRPr="00566541" w:rsidRDefault="001A10E0" w:rsidP="001A10E0">
            <w:pPr>
              <w:pStyle w:val="a8"/>
              <w:ind w:firstLine="0"/>
              <w:jc w:val="left"/>
              <w:rPr>
                <w:szCs w:val="30"/>
              </w:rPr>
            </w:pPr>
            <w:r w:rsidRPr="00566541">
              <w:rPr>
                <w:szCs w:val="30"/>
              </w:rPr>
              <w:t>СП 42.13330.2011,</w:t>
            </w:r>
          </w:p>
          <w:p w:rsidR="001A10E0" w:rsidRPr="00566541" w:rsidRDefault="001A10E0" w:rsidP="001A10E0">
            <w:pPr>
              <w:pStyle w:val="a8"/>
              <w:ind w:firstLine="0"/>
              <w:jc w:val="left"/>
            </w:pPr>
            <w:r w:rsidRPr="00566541">
              <w:t>Правила благоустройства поселения</w:t>
            </w:r>
          </w:p>
        </w:tc>
      </w:tr>
      <w:tr w:rsidR="001A10E0" w:rsidRPr="00566541" w:rsidTr="001A10E0">
        <w:tc>
          <w:tcPr>
            <w:tcW w:w="5098" w:type="dxa"/>
          </w:tcPr>
          <w:p w:rsidR="001A10E0" w:rsidRPr="00566541" w:rsidRDefault="001A10E0" w:rsidP="001A10E0">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1A10E0" w:rsidRPr="00566541" w:rsidRDefault="001A10E0" w:rsidP="001A10E0">
            <w:pPr>
              <w:pStyle w:val="a8"/>
              <w:ind w:firstLine="0"/>
            </w:pPr>
            <w:r w:rsidRPr="00566541">
              <w:t>Не установлено</w:t>
            </w:r>
          </w:p>
        </w:tc>
      </w:tr>
      <w:tr w:rsidR="001A10E0" w:rsidRPr="00566541" w:rsidTr="001A10E0">
        <w:tc>
          <w:tcPr>
            <w:tcW w:w="5098" w:type="dxa"/>
          </w:tcPr>
          <w:p w:rsidR="001A10E0" w:rsidRPr="00566541" w:rsidRDefault="001A10E0" w:rsidP="001A10E0">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1A10E0" w:rsidRPr="00566541" w:rsidRDefault="001A10E0" w:rsidP="001A10E0">
            <w:pPr>
              <w:pStyle w:val="a8"/>
              <w:ind w:firstLine="0"/>
            </w:pPr>
            <w:r w:rsidRPr="00566541">
              <w:t>Не установлено</w:t>
            </w:r>
          </w:p>
        </w:tc>
      </w:tr>
      <w:tr w:rsidR="001A10E0" w:rsidRPr="00566541" w:rsidTr="001A10E0">
        <w:tc>
          <w:tcPr>
            <w:tcW w:w="5098" w:type="dxa"/>
          </w:tcPr>
          <w:p w:rsidR="001A10E0" w:rsidRPr="00566541" w:rsidRDefault="001A10E0" w:rsidP="001A10E0">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ind w:firstLine="0"/>
            </w:pPr>
            <w:r w:rsidRPr="00566541">
              <w:t>минимально допустимый уровень обеспеченности объектами:</w:t>
            </w:r>
          </w:p>
        </w:tc>
        <w:tc>
          <w:tcPr>
            <w:tcW w:w="4649" w:type="dxa"/>
          </w:tcPr>
          <w:p w:rsidR="001A10E0" w:rsidRPr="00566541" w:rsidRDefault="001A10E0" w:rsidP="001A10E0">
            <w:pPr>
              <w:pStyle w:val="a8"/>
              <w:ind w:firstLine="0"/>
            </w:pPr>
          </w:p>
        </w:tc>
      </w:tr>
      <w:tr w:rsidR="001A10E0" w:rsidRPr="00566541" w:rsidTr="001A10E0">
        <w:tc>
          <w:tcPr>
            <w:tcW w:w="5098" w:type="dxa"/>
          </w:tcPr>
          <w:p w:rsidR="001A10E0" w:rsidRPr="00566541" w:rsidRDefault="001A10E0" w:rsidP="001A10E0">
            <w:pPr>
              <w:pStyle w:val="a8"/>
              <w:spacing w:line="240" w:lineRule="exact"/>
              <w:ind w:firstLine="0"/>
            </w:pPr>
            <w:r w:rsidRPr="00566541">
              <w:t>уличное освещение</w:t>
            </w:r>
          </w:p>
        </w:tc>
        <w:tc>
          <w:tcPr>
            <w:tcW w:w="4649" w:type="dxa"/>
          </w:tcPr>
          <w:p w:rsidR="001A10E0" w:rsidRPr="00566541" w:rsidRDefault="001A10E0" w:rsidP="001A10E0">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1A10E0" w:rsidRPr="00566541" w:rsidTr="001A10E0">
        <w:tc>
          <w:tcPr>
            <w:tcW w:w="5098" w:type="dxa"/>
          </w:tcPr>
          <w:p w:rsidR="001A10E0" w:rsidRPr="00566541" w:rsidRDefault="001A10E0" w:rsidP="001A10E0">
            <w:pPr>
              <w:pStyle w:val="a8"/>
              <w:spacing w:line="240" w:lineRule="exact"/>
              <w:ind w:firstLine="0"/>
            </w:pPr>
            <w:r w:rsidRPr="00566541">
              <w:t>озеленение территорий</w:t>
            </w:r>
          </w:p>
        </w:tc>
        <w:tc>
          <w:tcPr>
            <w:tcW w:w="4649" w:type="dxa"/>
          </w:tcPr>
          <w:p w:rsidR="001A10E0" w:rsidRPr="00566541" w:rsidRDefault="001A10E0" w:rsidP="001A10E0">
            <w:pPr>
              <w:pStyle w:val="a8"/>
              <w:spacing w:after="120" w:line="240" w:lineRule="exact"/>
              <w:ind w:firstLine="0"/>
            </w:pPr>
            <w:r w:rsidRPr="00566541">
              <w:t>не менее двух площадных объектов для каждого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детские площадки</w:t>
            </w:r>
          </w:p>
        </w:tc>
        <w:tc>
          <w:tcPr>
            <w:tcW w:w="4649" w:type="dxa"/>
          </w:tcPr>
          <w:p w:rsidR="001A10E0" w:rsidRPr="00566541" w:rsidRDefault="001A10E0" w:rsidP="001A10E0">
            <w:pPr>
              <w:pStyle w:val="a8"/>
              <w:spacing w:after="120" w:line="240" w:lineRule="exact"/>
              <w:ind w:firstLine="0"/>
            </w:pPr>
            <w:r w:rsidRPr="00566541">
              <w:t>не менее одного объекта для каждого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парковая зона (зона отдыха)</w:t>
            </w:r>
          </w:p>
        </w:tc>
        <w:tc>
          <w:tcPr>
            <w:tcW w:w="4649" w:type="dxa"/>
          </w:tcPr>
          <w:p w:rsidR="001A10E0" w:rsidRPr="00566541" w:rsidRDefault="001A10E0" w:rsidP="001A10E0">
            <w:pPr>
              <w:pStyle w:val="a8"/>
              <w:spacing w:after="120" w:line="240" w:lineRule="exact"/>
              <w:ind w:firstLine="0"/>
            </w:pPr>
            <w:r w:rsidRPr="00566541">
              <w:t>не менее одного объекта для каждого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пешеходные дорожки (тротуары)</w:t>
            </w:r>
          </w:p>
        </w:tc>
        <w:tc>
          <w:tcPr>
            <w:tcW w:w="4649" w:type="dxa"/>
          </w:tcPr>
          <w:p w:rsidR="001A10E0" w:rsidRPr="00566541" w:rsidRDefault="001A10E0" w:rsidP="001A10E0">
            <w:pPr>
              <w:pStyle w:val="a8"/>
              <w:spacing w:after="120" w:line="240" w:lineRule="exact"/>
              <w:ind w:firstLine="0"/>
            </w:pPr>
            <w:r w:rsidRPr="00566541">
              <w:t>75 % обеспеченность улично-дорожной сети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велосипедные дорожки</w:t>
            </w:r>
          </w:p>
        </w:tc>
        <w:tc>
          <w:tcPr>
            <w:tcW w:w="4649" w:type="dxa"/>
          </w:tcPr>
          <w:p w:rsidR="001A10E0" w:rsidRPr="00566541" w:rsidRDefault="001A10E0" w:rsidP="001A10E0">
            <w:pPr>
              <w:pStyle w:val="a8"/>
              <w:spacing w:after="120" w:line="240" w:lineRule="exact"/>
              <w:ind w:firstLine="0"/>
            </w:pPr>
            <w:r w:rsidRPr="00566541">
              <w:t>10 % обеспеченность улично-дорожной сети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урны для мусора</w:t>
            </w:r>
          </w:p>
        </w:tc>
        <w:tc>
          <w:tcPr>
            <w:tcW w:w="4649" w:type="dxa"/>
          </w:tcPr>
          <w:p w:rsidR="001A10E0" w:rsidRPr="00566541" w:rsidRDefault="001A10E0" w:rsidP="001A10E0">
            <w:pPr>
              <w:pStyle w:val="a8"/>
              <w:spacing w:after="120" w:line="240" w:lineRule="exact"/>
              <w:ind w:firstLine="0"/>
            </w:pPr>
            <w:r w:rsidRPr="00566541">
              <w:t>один объект на каждые 100 метров улично-дорожной сети (пешеходных тротуаров)</w:t>
            </w:r>
          </w:p>
        </w:tc>
      </w:tr>
      <w:tr w:rsidR="001A10E0" w:rsidRPr="00566541" w:rsidTr="001A10E0">
        <w:tc>
          <w:tcPr>
            <w:tcW w:w="5098" w:type="dxa"/>
          </w:tcPr>
          <w:p w:rsidR="001A10E0" w:rsidRPr="00566541" w:rsidRDefault="001A10E0" w:rsidP="001A10E0">
            <w:pPr>
              <w:pStyle w:val="a8"/>
              <w:spacing w:line="240" w:lineRule="exact"/>
              <w:ind w:firstLine="0"/>
            </w:pPr>
            <w:r w:rsidRPr="00566541">
              <w:t>малые архитектурные формы</w:t>
            </w:r>
          </w:p>
        </w:tc>
        <w:tc>
          <w:tcPr>
            <w:tcW w:w="4649" w:type="dxa"/>
          </w:tcPr>
          <w:p w:rsidR="001A10E0" w:rsidRPr="00566541" w:rsidRDefault="001A10E0" w:rsidP="001A10E0">
            <w:pPr>
              <w:pStyle w:val="a8"/>
              <w:spacing w:line="240" w:lineRule="exact"/>
              <w:ind w:firstLine="0"/>
            </w:pPr>
            <w:r w:rsidRPr="00566541">
              <w:t>не менее 5 объектов для каждого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649" w:type="dxa"/>
          </w:tcPr>
          <w:p w:rsidR="001A10E0" w:rsidRPr="00566541" w:rsidRDefault="001A10E0" w:rsidP="001A10E0">
            <w:pPr>
              <w:pStyle w:val="a8"/>
              <w:spacing w:line="240" w:lineRule="exact"/>
              <w:ind w:firstLine="0"/>
            </w:pPr>
          </w:p>
        </w:tc>
      </w:tr>
      <w:tr w:rsidR="001A10E0" w:rsidRPr="00566541" w:rsidTr="001A10E0">
        <w:tc>
          <w:tcPr>
            <w:tcW w:w="5098" w:type="dxa"/>
          </w:tcPr>
          <w:p w:rsidR="001A10E0" w:rsidRPr="00566541" w:rsidRDefault="001A10E0" w:rsidP="001A10E0">
            <w:pPr>
              <w:pStyle w:val="a8"/>
              <w:spacing w:line="240" w:lineRule="exact"/>
              <w:ind w:firstLine="0"/>
            </w:pPr>
            <w:r w:rsidRPr="00566541">
              <w:t>уличное освещение</w:t>
            </w:r>
          </w:p>
        </w:tc>
        <w:tc>
          <w:tcPr>
            <w:tcW w:w="4649" w:type="dxa"/>
          </w:tcPr>
          <w:p w:rsidR="001A10E0" w:rsidRPr="00566541" w:rsidRDefault="001A10E0" w:rsidP="001A10E0">
            <w:pPr>
              <w:pStyle w:val="a8"/>
              <w:spacing w:after="120" w:line="240" w:lineRule="exact"/>
              <w:ind w:firstLine="0"/>
            </w:pPr>
            <w:r w:rsidRPr="00566541">
              <w:t>на каждые 50 метров улично-дорожной сети, в том числе пешеходных тротуаров</w:t>
            </w:r>
          </w:p>
        </w:tc>
      </w:tr>
      <w:tr w:rsidR="001A10E0" w:rsidRPr="00566541" w:rsidTr="001A10E0">
        <w:tc>
          <w:tcPr>
            <w:tcW w:w="5098" w:type="dxa"/>
          </w:tcPr>
          <w:p w:rsidR="001A10E0" w:rsidRPr="00566541" w:rsidRDefault="001A10E0" w:rsidP="001A10E0">
            <w:pPr>
              <w:pStyle w:val="a8"/>
              <w:spacing w:line="240" w:lineRule="exact"/>
              <w:ind w:firstLine="0"/>
            </w:pPr>
            <w:r w:rsidRPr="00566541">
              <w:t>озеленение территорий</w:t>
            </w:r>
          </w:p>
        </w:tc>
        <w:tc>
          <w:tcPr>
            <w:tcW w:w="4649" w:type="dxa"/>
          </w:tcPr>
          <w:p w:rsidR="001A10E0" w:rsidRPr="00566541" w:rsidRDefault="001A10E0" w:rsidP="001A10E0">
            <w:pPr>
              <w:pStyle w:val="a8"/>
              <w:spacing w:after="120" w:line="240" w:lineRule="exact"/>
              <w:ind w:firstLine="0"/>
            </w:pPr>
            <w:r w:rsidRPr="00566541">
              <w:t>согласно схеме благоустройства и озеленения территории населенного пункта</w:t>
            </w:r>
          </w:p>
        </w:tc>
      </w:tr>
      <w:tr w:rsidR="001A10E0" w:rsidRPr="00566541" w:rsidTr="001A10E0">
        <w:tc>
          <w:tcPr>
            <w:tcW w:w="5098" w:type="dxa"/>
          </w:tcPr>
          <w:p w:rsidR="001A10E0" w:rsidRPr="00566541" w:rsidRDefault="001A10E0" w:rsidP="001A10E0">
            <w:pPr>
              <w:pStyle w:val="a8"/>
              <w:spacing w:line="240" w:lineRule="exact"/>
              <w:ind w:firstLine="0"/>
            </w:pPr>
            <w:r w:rsidRPr="00566541">
              <w:t>детские площадки</w:t>
            </w:r>
          </w:p>
        </w:tc>
        <w:tc>
          <w:tcPr>
            <w:tcW w:w="4649" w:type="dxa"/>
          </w:tcPr>
          <w:p w:rsidR="001A10E0" w:rsidRPr="00566541" w:rsidRDefault="001A10E0" w:rsidP="001A10E0">
            <w:pPr>
              <w:pStyle w:val="a8"/>
              <w:spacing w:after="120" w:line="240" w:lineRule="exact"/>
              <w:ind w:firstLine="0"/>
            </w:pPr>
            <w:r w:rsidRPr="00566541">
              <w:t>детские площадки: пешеходная доступность 15 мин</w:t>
            </w:r>
          </w:p>
        </w:tc>
      </w:tr>
      <w:tr w:rsidR="001A10E0" w:rsidRPr="00566541" w:rsidTr="001A10E0">
        <w:tc>
          <w:tcPr>
            <w:tcW w:w="5098" w:type="dxa"/>
          </w:tcPr>
          <w:p w:rsidR="001A10E0" w:rsidRPr="00566541" w:rsidRDefault="001A10E0" w:rsidP="001A10E0">
            <w:pPr>
              <w:pStyle w:val="a8"/>
              <w:spacing w:line="240" w:lineRule="exact"/>
              <w:ind w:firstLine="0"/>
            </w:pPr>
            <w:r w:rsidRPr="00566541">
              <w:t>парковая зона (зона отдыха)</w:t>
            </w:r>
          </w:p>
        </w:tc>
        <w:tc>
          <w:tcPr>
            <w:tcW w:w="4649" w:type="dxa"/>
          </w:tcPr>
          <w:p w:rsidR="001A10E0" w:rsidRPr="00566541" w:rsidRDefault="001A10E0" w:rsidP="001A10E0">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1A10E0" w:rsidRPr="00566541" w:rsidTr="001A10E0">
        <w:tc>
          <w:tcPr>
            <w:tcW w:w="5098" w:type="dxa"/>
          </w:tcPr>
          <w:p w:rsidR="001A10E0" w:rsidRPr="00566541" w:rsidRDefault="001A10E0" w:rsidP="001A10E0">
            <w:pPr>
              <w:pStyle w:val="a8"/>
              <w:spacing w:line="240" w:lineRule="exact"/>
              <w:ind w:firstLine="0"/>
            </w:pPr>
            <w:r w:rsidRPr="00566541">
              <w:lastRenderedPageBreak/>
              <w:t>пешеходные дорожки (тротуары)</w:t>
            </w:r>
          </w:p>
        </w:tc>
        <w:tc>
          <w:tcPr>
            <w:tcW w:w="4649" w:type="dxa"/>
          </w:tcPr>
          <w:p w:rsidR="001A10E0" w:rsidRPr="00566541" w:rsidRDefault="001A10E0" w:rsidP="001A10E0">
            <w:pPr>
              <w:pStyle w:val="a8"/>
              <w:spacing w:after="120" w:line="240" w:lineRule="exact"/>
              <w:ind w:firstLine="0"/>
            </w:pPr>
            <w:r w:rsidRPr="00566541">
              <w:t>пешеходная доступность 100 м</w:t>
            </w:r>
          </w:p>
        </w:tc>
      </w:tr>
      <w:tr w:rsidR="001A10E0" w:rsidRPr="00566541" w:rsidTr="001A10E0">
        <w:tc>
          <w:tcPr>
            <w:tcW w:w="5098" w:type="dxa"/>
          </w:tcPr>
          <w:p w:rsidR="001A10E0" w:rsidRPr="00566541" w:rsidRDefault="001A10E0" w:rsidP="001A10E0">
            <w:pPr>
              <w:pStyle w:val="a8"/>
              <w:spacing w:line="240" w:lineRule="exact"/>
              <w:ind w:firstLine="0"/>
            </w:pPr>
            <w:r w:rsidRPr="00566541">
              <w:t>велосипедные дорожки</w:t>
            </w:r>
          </w:p>
        </w:tc>
        <w:tc>
          <w:tcPr>
            <w:tcW w:w="4649" w:type="dxa"/>
          </w:tcPr>
          <w:p w:rsidR="001A10E0" w:rsidRPr="00566541" w:rsidRDefault="001A10E0" w:rsidP="001A10E0">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1A10E0" w:rsidRPr="00566541" w:rsidTr="001A10E0">
        <w:tc>
          <w:tcPr>
            <w:tcW w:w="5098" w:type="dxa"/>
          </w:tcPr>
          <w:p w:rsidR="001A10E0" w:rsidRPr="00566541" w:rsidRDefault="001A10E0" w:rsidP="001A10E0">
            <w:pPr>
              <w:pStyle w:val="a8"/>
              <w:spacing w:line="240" w:lineRule="exact"/>
              <w:ind w:firstLine="0"/>
            </w:pPr>
            <w:r w:rsidRPr="00566541">
              <w:t>урны для мусора</w:t>
            </w:r>
          </w:p>
        </w:tc>
        <w:tc>
          <w:tcPr>
            <w:tcW w:w="4649" w:type="dxa"/>
          </w:tcPr>
          <w:p w:rsidR="001A10E0" w:rsidRPr="00566541" w:rsidRDefault="001A10E0" w:rsidP="001A10E0">
            <w:pPr>
              <w:pStyle w:val="a8"/>
              <w:spacing w:after="120" w:line="240" w:lineRule="exact"/>
              <w:ind w:firstLine="0"/>
            </w:pPr>
            <w:r w:rsidRPr="00566541">
              <w:t>на каждые 100 метров улично-дорожной сети (пешеходных тротуаров)</w:t>
            </w:r>
          </w:p>
        </w:tc>
      </w:tr>
      <w:tr w:rsidR="001A10E0" w:rsidRPr="00566541" w:rsidTr="001A10E0">
        <w:tc>
          <w:tcPr>
            <w:tcW w:w="5098" w:type="dxa"/>
          </w:tcPr>
          <w:p w:rsidR="001A10E0" w:rsidRPr="00566541" w:rsidRDefault="001A10E0" w:rsidP="001A10E0">
            <w:pPr>
              <w:pStyle w:val="a8"/>
              <w:spacing w:line="240" w:lineRule="exact"/>
              <w:ind w:firstLine="0"/>
            </w:pPr>
            <w:r w:rsidRPr="00566541">
              <w:t>малые архитектурные формы</w:t>
            </w:r>
          </w:p>
        </w:tc>
        <w:tc>
          <w:tcPr>
            <w:tcW w:w="4649" w:type="dxa"/>
          </w:tcPr>
          <w:p w:rsidR="001A10E0" w:rsidRPr="00566541" w:rsidRDefault="001A10E0" w:rsidP="001A10E0">
            <w:pPr>
              <w:pStyle w:val="a8"/>
              <w:spacing w:line="240" w:lineRule="exact"/>
              <w:ind w:firstLine="0"/>
            </w:pPr>
            <w:r w:rsidRPr="00566541">
              <w:t>на расстоянии не менее 100 м друг от друга</w:t>
            </w:r>
          </w:p>
        </w:tc>
      </w:tr>
    </w:tbl>
    <w:p w:rsidR="001A10E0" w:rsidRDefault="001A10E0" w:rsidP="001A10E0">
      <w:pPr>
        <w:pStyle w:val="a8"/>
      </w:pPr>
    </w:p>
    <w:p w:rsidR="001A10E0" w:rsidRDefault="001A10E0" w:rsidP="001A10E0">
      <w:pPr>
        <w:pStyle w:val="a8"/>
      </w:pPr>
    </w:p>
    <w:p w:rsidR="001A10E0" w:rsidRPr="00566541" w:rsidRDefault="001A10E0" w:rsidP="001A10E0">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sidRPr="00566541">
              <w:br w:type="page"/>
            </w:r>
            <w:r>
              <w:rPr>
                <w:rFonts w:ascii="Times New Roman" w:hAnsi="Times New Roman" w:cs="Times New Roman"/>
                <w:sz w:val="28"/>
              </w:rPr>
              <w:t xml:space="preserve">Председатель Совета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1A10E0" w:rsidRDefault="001A10E0" w:rsidP="001A10E0">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jc w:val="right"/>
              <w:rPr>
                <w:rFonts w:cs="Times New Roman"/>
              </w:rPr>
            </w:pPr>
            <w:r>
              <w:rPr>
                <w:rFonts w:cs="Times New Roman"/>
              </w:rPr>
              <w:t>В.Ф.Букреев</w:t>
            </w:r>
          </w:p>
        </w:tc>
      </w:tr>
    </w:tbl>
    <w:p w:rsidR="001A10E0" w:rsidRDefault="001A10E0" w:rsidP="001A10E0">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p>
          <w:p w:rsidR="001A10E0" w:rsidRDefault="001A10E0" w:rsidP="001A10E0">
            <w:pPr>
              <w:spacing w:line="240" w:lineRule="exact"/>
              <w:rPr>
                <w:rFonts w:ascii="Times New Roman" w:hAnsi="Times New Roman" w:cs="Times New Roman"/>
                <w:sz w:val="28"/>
              </w:rPr>
            </w:pP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1A10E0" w:rsidRDefault="001A10E0" w:rsidP="001A10E0">
            <w:pPr>
              <w:pStyle w:val="a8"/>
              <w:spacing w:line="240" w:lineRule="exact"/>
              <w:ind w:firstLine="0"/>
              <w:rPr>
                <w:rFonts w:cs="Times New Roman"/>
              </w:rPr>
            </w:pPr>
            <w:r>
              <w:rPr>
                <w:rFonts w:cs="Times New Roman"/>
              </w:rPr>
              <w:t xml:space="preserve">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
          <w:p w:rsidR="001A10E0" w:rsidRPr="009049E0" w:rsidRDefault="001A10E0" w:rsidP="001A10E0">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1A10E0" w:rsidRPr="002A4F30" w:rsidTr="001A10E0">
        <w:trPr>
          <w:trHeight w:val="2409"/>
        </w:trPr>
        <w:tc>
          <w:tcPr>
            <w:tcW w:w="4786" w:type="dxa"/>
            <w:shd w:val="clear" w:color="auto" w:fill="auto"/>
          </w:tcPr>
          <w:p w:rsidR="001A10E0" w:rsidRPr="002A4F30" w:rsidRDefault="001A10E0" w:rsidP="001A10E0">
            <w:pPr>
              <w:tabs>
                <w:tab w:val="left" w:pos="6480"/>
              </w:tabs>
              <w:spacing w:line="240" w:lineRule="exact"/>
              <w:jc w:val="both"/>
              <w:outlineLvl w:val="0"/>
              <w:rPr>
                <w:rFonts w:ascii="Times New Roman" w:hAnsi="Times New Roman"/>
                <w:sz w:val="20"/>
              </w:rPr>
            </w:pPr>
          </w:p>
        </w:tc>
        <w:tc>
          <w:tcPr>
            <w:tcW w:w="5245" w:type="dxa"/>
            <w:shd w:val="clear" w:color="auto" w:fill="auto"/>
          </w:tcPr>
          <w:p w:rsidR="001A10E0" w:rsidRPr="002A4F30" w:rsidRDefault="001A10E0" w:rsidP="001A10E0">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1A10E0" w:rsidRPr="002A4F30" w:rsidRDefault="001A10E0" w:rsidP="001A10E0">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Сенгилеевского</w:t>
            </w:r>
            <w:r w:rsidRPr="005F5C43">
              <w:rPr>
                <w:rFonts w:ascii="Times New Roman" w:hAnsi="Times New Roman"/>
                <w:color w:val="000000" w:themeColor="text1"/>
                <w:sz w:val="28"/>
                <w:szCs w:val="28"/>
              </w:rPr>
              <w:t xml:space="preserve"> с</w:t>
            </w:r>
            <w:r w:rsidRPr="002A4F30">
              <w:rPr>
                <w:rFonts w:ascii="Times New Roman" w:hAnsi="Times New Roman"/>
                <w:sz w:val="28"/>
                <w:szCs w:val="28"/>
              </w:rPr>
              <w:t xml:space="preserve">ельсовета Шпаковского района Ставропольского края, утвержденные  решением Совета Шпаковского </w:t>
            </w:r>
            <w:proofErr w:type="spellStart"/>
            <w:r w:rsidRPr="002A4F30">
              <w:rPr>
                <w:rFonts w:ascii="Times New Roman" w:hAnsi="Times New Roman"/>
                <w:sz w:val="28"/>
                <w:szCs w:val="28"/>
              </w:rPr>
              <w:t>муниципал</w:t>
            </w:r>
            <w:proofErr w:type="gramStart"/>
            <w:r w:rsidRPr="002A4F30">
              <w:rPr>
                <w:rFonts w:ascii="Times New Roman" w:hAnsi="Times New Roman"/>
                <w:sz w:val="28"/>
                <w:szCs w:val="28"/>
              </w:rPr>
              <w:t>ь</w:t>
            </w:r>
            <w:proofErr w:type="spellEnd"/>
            <w:r w:rsidRPr="002A4F30">
              <w:rPr>
                <w:rFonts w:ascii="Times New Roman" w:hAnsi="Times New Roman"/>
                <w:sz w:val="28"/>
                <w:szCs w:val="28"/>
              </w:rPr>
              <w:t>-</w:t>
            </w:r>
            <w:proofErr w:type="gramEnd"/>
            <w:r>
              <w:rPr>
                <w:rFonts w:ascii="Times New Roman" w:hAnsi="Times New Roman"/>
                <w:sz w:val="28"/>
                <w:szCs w:val="28"/>
              </w:rPr>
              <w:t xml:space="preserve">                      </w:t>
            </w:r>
            <w:proofErr w:type="spellStart"/>
            <w:r w:rsidRPr="002A4F30">
              <w:rPr>
                <w:rFonts w:ascii="Times New Roman" w:hAnsi="Times New Roman"/>
                <w:sz w:val="28"/>
                <w:szCs w:val="28"/>
              </w:rPr>
              <w:t>ного</w:t>
            </w:r>
            <w:proofErr w:type="spellEnd"/>
            <w:r w:rsidRPr="002A4F30">
              <w:rPr>
                <w:rFonts w:ascii="Times New Roman" w:hAnsi="Times New Roman"/>
                <w:sz w:val="28"/>
                <w:szCs w:val="28"/>
              </w:rPr>
              <w:t xml:space="preserve"> района Ставропольского края  </w:t>
            </w:r>
            <w:r>
              <w:rPr>
                <w:rFonts w:ascii="Times New Roman" w:hAnsi="Times New Roman"/>
                <w:sz w:val="28"/>
                <w:szCs w:val="28"/>
              </w:rPr>
              <w:t xml:space="preserve">                   </w:t>
            </w:r>
            <w:r w:rsidRPr="002A4F30">
              <w:rPr>
                <w:rFonts w:ascii="Times New Roman" w:hAnsi="Times New Roman"/>
                <w:sz w:val="28"/>
                <w:szCs w:val="28"/>
              </w:rPr>
              <w:t xml:space="preserve">                   от 17 февраля 2017 года № 472</w:t>
            </w:r>
          </w:p>
        </w:tc>
      </w:tr>
    </w:tbl>
    <w:p w:rsidR="001A10E0" w:rsidRDefault="001A10E0" w:rsidP="001A10E0">
      <w:pPr>
        <w:jc w:val="center"/>
        <w:rPr>
          <w:rFonts w:ascii="Times New Roman" w:hAnsi="Times New Roman"/>
          <w:sz w:val="28"/>
          <w:szCs w:val="28"/>
        </w:rPr>
      </w:pPr>
    </w:p>
    <w:p w:rsidR="001A10E0" w:rsidRPr="00366698" w:rsidRDefault="001A10E0" w:rsidP="001A10E0">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1A10E0" w:rsidRPr="00566541" w:rsidRDefault="001A10E0" w:rsidP="001A10E0">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1A10E0" w:rsidRPr="00566541" w:rsidRDefault="001A10E0" w:rsidP="001A10E0">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1A10E0" w:rsidRPr="00566541" w:rsidRDefault="001A10E0" w:rsidP="001A10E0">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1A10E0" w:rsidRPr="00566541" w:rsidRDefault="001A10E0" w:rsidP="001A10E0">
      <w:pPr>
        <w:pStyle w:val="a8"/>
      </w:pPr>
      <w:r w:rsidRPr="00566541">
        <w:t>4. Область применения утверждаемых расчетных показателей распространяется:</w:t>
      </w:r>
    </w:p>
    <w:p w:rsidR="001A10E0" w:rsidRPr="00566541" w:rsidRDefault="001A10E0" w:rsidP="001A10E0">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1A10E0" w:rsidRPr="00566541" w:rsidRDefault="001A10E0" w:rsidP="001A10E0">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1A10E0" w:rsidRPr="00566541" w:rsidRDefault="001A10E0" w:rsidP="001A10E0">
      <w:pPr>
        <w:pStyle w:val="a8"/>
      </w:pPr>
      <w:r w:rsidRPr="00566541">
        <w:t>- при подготовке и утверждении документации по планировке территории;</w:t>
      </w:r>
    </w:p>
    <w:p w:rsidR="001A10E0" w:rsidRPr="00566541" w:rsidRDefault="001A10E0" w:rsidP="001A10E0">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1A10E0" w:rsidRPr="00566541" w:rsidRDefault="001A10E0" w:rsidP="001A10E0">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1A10E0" w:rsidRPr="00566541" w:rsidRDefault="001A10E0" w:rsidP="001A10E0">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1A10E0" w:rsidRPr="00566541" w:rsidRDefault="001A10E0" w:rsidP="001A10E0">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1A10E0" w:rsidRPr="00566541" w:rsidRDefault="001A10E0" w:rsidP="001A10E0">
      <w:pPr>
        <w:pStyle w:val="10"/>
        <w:rPr>
          <w:b w:val="0"/>
        </w:rPr>
      </w:pPr>
      <w:r w:rsidRPr="00566541">
        <w:rPr>
          <w:b w:val="0"/>
        </w:rPr>
        <w:t>Правила применения расчетных показателей</w:t>
      </w:r>
    </w:p>
    <w:p w:rsidR="001A10E0" w:rsidRPr="00566541" w:rsidRDefault="001A10E0" w:rsidP="001A10E0">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1A10E0" w:rsidRPr="00566541" w:rsidRDefault="001A10E0" w:rsidP="001A10E0">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1A10E0" w:rsidRPr="00566541" w:rsidRDefault="001A10E0" w:rsidP="001A10E0">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1A10E0" w:rsidRPr="00566541" w:rsidRDefault="001A10E0" w:rsidP="001A10E0">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1A10E0" w:rsidRPr="00566541" w:rsidRDefault="001A10E0" w:rsidP="001A10E0">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1A10E0" w:rsidRPr="00566541" w:rsidRDefault="001A10E0" w:rsidP="001A10E0">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1A10E0" w:rsidRPr="00566541" w:rsidRDefault="001A10E0" w:rsidP="001A10E0">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1A10E0" w:rsidRDefault="001A10E0" w:rsidP="001A10E0"/>
    <w:p w:rsidR="001A10E0" w:rsidRDefault="001A10E0" w:rsidP="001A10E0"/>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1A10E0" w:rsidRDefault="001A10E0" w:rsidP="001A10E0">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jc w:val="right"/>
              <w:rPr>
                <w:rFonts w:cs="Times New Roman"/>
              </w:rPr>
            </w:pPr>
            <w:r>
              <w:rPr>
                <w:rFonts w:cs="Times New Roman"/>
              </w:rPr>
              <w:t>В.Ф.Букреев</w:t>
            </w:r>
          </w:p>
        </w:tc>
      </w:tr>
    </w:tbl>
    <w:p w:rsidR="001A10E0" w:rsidRDefault="001A10E0" w:rsidP="001A10E0">
      <w:pPr>
        <w:pStyle w:val="a8"/>
        <w:rPr>
          <w:rFonts w:cs="Times New Roman"/>
        </w:rPr>
      </w:pPr>
    </w:p>
    <w:p w:rsidR="001A10E0" w:rsidRDefault="001A10E0" w:rsidP="001A10E0">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1A10E0" w:rsidTr="001A10E0">
        <w:tc>
          <w:tcPr>
            <w:tcW w:w="3936" w:type="dxa"/>
            <w:hideMark/>
          </w:tcPr>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1A10E0" w:rsidRDefault="001A10E0" w:rsidP="001A10E0">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1A10E0" w:rsidRDefault="001A10E0" w:rsidP="001A10E0">
            <w:pPr>
              <w:pStyle w:val="a8"/>
              <w:spacing w:line="240" w:lineRule="exact"/>
              <w:ind w:firstLine="0"/>
              <w:rPr>
                <w:rFonts w:cs="Times New Roman"/>
              </w:rPr>
            </w:pPr>
            <w:r>
              <w:rPr>
                <w:rFonts w:cs="Times New Roman"/>
              </w:rPr>
              <w:t xml:space="preserve">Ставропольского  края     </w:t>
            </w:r>
          </w:p>
        </w:tc>
        <w:tc>
          <w:tcPr>
            <w:tcW w:w="6485" w:type="dxa"/>
          </w:tcPr>
          <w:p w:rsidR="001A10E0" w:rsidRDefault="001A10E0" w:rsidP="001A10E0">
            <w:pPr>
              <w:pStyle w:val="a8"/>
              <w:spacing w:line="240" w:lineRule="exact"/>
              <w:ind w:firstLine="0"/>
              <w:rPr>
                <w:rFonts w:cs="Times New Roman"/>
              </w:rPr>
            </w:pPr>
          </w:p>
          <w:p w:rsidR="001A10E0" w:rsidRDefault="001A10E0" w:rsidP="001A10E0">
            <w:pPr>
              <w:pStyle w:val="a8"/>
              <w:spacing w:line="240" w:lineRule="exact"/>
              <w:ind w:firstLine="0"/>
              <w:rPr>
                <w:rFonts w:cs="Times New Roman"/>
              </w:rPr>
            </w:pPr>
          </w:p>
          <w:p w:rsidR="001A10E0" w:rsidRDefault="001A10E0" w:rsidP="001A10E0">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1A10E0" w:rsidRDefault="001A10E0" w:rsidP="001A10E0">
            <w:pPr>
              <w:pStyle w:val="a8"/>
              <w:spacing w:line="240" w:lineRule="exact"/>
              <w:ind w:firstLine="0"/>
              <w:rPr>
                <w:rFonts w:cs="Times New Roman"/>
              </w:rPr>
            </w:pPr>
          </w:p>
        </w:tc>
      </w:tr>
    </w:tbl>
    <w:p w:rsidR="001A10E0" w:rsidRDefault="001A10E0" w:rsidP="001A10E0"/>
    <w:p w:rsidR="001A10E0" w:rsidRDefault="001A10E0">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Татарского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Pr="002A4F30" w:rsidRDefault="002F0209" w:rsidP="002F0209">
      <w:pPr>
        <w:jc w:val="both"/>
        <w:rPr>
          <w:rFonts w:ascii="Times New Roman" w:hAnsi="Times New Roman"/>
          <w:sz w:val="28"/>
          <w:szCs w:val="28"/>
        </w:rPr>
      </w:pP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2F0209" w:rsidRPr="002A4F30" w:rsidRDefault="002F0209" w:rsidP="002F0209">
      <w:pPr>
        <w:spacing w:line="240" w:lineRule="auto"/>
        <w:jc w:val="center"/>
        <w:rPr>
          <w:rFonts w:ascii="Times New Roman" w:hAnsi="Times New Roman"/>
          <w:sz w:val="28"/>
          <w:szCs w:val="28"/>
        </w:rPr>
      </w:pPr>
    </w:p>
    <w:p w:rsidR="002F0209" w:rsidRPr="00566541" w:rsidRDefault="002F0209" w:rsidP="002F0209">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Pr="00566541" w:rsidRDefault="002F0209" w:rsidP="002F0209">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Default="002F0209" w:rsidP="002F0209">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Default="002F0209" w:rsidP="002F0209">
      <w:pPr>
        <w:pStyle w:val="a8"/>
        <w:ind w:firstLine="708"/>
        <w:rPr>
          <w:szCs w:val="28"/>
        </w:rPr>
      </w:pPr>
    </w:p>
    <w:p w:rsidR="002F0209" w:rsidRDefault="002F0209" w:rsidP="002F0209">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ind w:firstLine="708"/>
        <w:rPr>
          <w:szCs w:val="28"/>
        </w:rPr>
      </w:pPr>
    </w:p>
    <w:p w:rsidR="002F0209" w:rsidRDefault="002F0209" w:rsidP="002F0209">
      <w:pPr>
        <w:pStyle w:val="a8"/>
        <w:ind w:firstLine="708"/>
        <w:rPr>
          <w:szCs w:val="28"/>
        </w:rPr>
      </w:pPr>
    </w:p>
    <w:tbl>
      <w:tblPr>
        <w:tblW w:w="10314" w:type="dxa"/>
        <w:tblLook w:val="04A0" w:firstRow="1" w:lastRow="0" w:firstColumn="1" w:lastColumn="0" w:noHBand="0" w:noVBand="1"/>
      </w:tblPr>
      <w:tblGrid>
        <w:gridCol w:w="4786"/>
        <w:gridCol w:w="5528"/>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528"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Татарского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w:t>
            </w:r>
            <w:r>
              <w:rPr>
                <w:rFonts w:ascii="Times New Roman" w:hAnsi="Times New Roman"/>
                <w:sz w:val="28"/>
                <w:szCs w:val="28"/>
              </w:rPr>
              <w:t xml:space="preserve"> </w:t>
            </w:r>
            <w:r w:rsidRPr="002A4F30">
              <w:rPr>
                <w:rFonts w:ascii="Times New Roman" w:hAnsi="Times New Roman"/>
                <w:sz w:val="28"/>
                <w:szCs w:val="28"/>
              </w:rPr>
              <w:t>от 17 февраля 2017 года № 472</w:t>
            </w:r>
          </w:p>
        </w:tc>
      </w:tr>
    </w:tbl>
    <w:p w:rsidR="002F0209" w:rsidRPr="00566541" w:rsidRDefault="002F0209" w:rsidP="002F0209">
      <w:pPr>
        <w:pStyle w:val="a8"/>
        <w:ind w:firstLine="708"/>
      </w:pPr>
    </w:p>
    <w:p w:rsidR="002F0209" w:rsidRPr="00961B4B"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2F0209" w:rsidRPr="00566541" w:rsidRDefault="002F0209" w:rsidP="002F0209">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2F0209" w:rsidRPr="00566541" w:rsidRDefault="002F0209" w:rsidP="002F0209">
      <w:pPr>
        <w:pStyle w:val="a8"/>
      </w:pPr>
      <w:r w:rsidRPr="00566541">
        <w:t xml:space="preserve">- парковка (парковочные места): </w:t>
      </w:r>
    </w:p>
    <w:p w:rsidR="002F0209" w:rsidRPr="00566541" w:rsidRDefault="002F0209" w:rsidP="002F0209">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2F0209" w:rsidRPr="00566541" w:rsidRDefault="002F0209" w:rsidP="002F0209">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2F0209" w:rsidRPr="00566541" w:rsidRDefault="002F0209" w:rsidP="002F0209">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2F0209" w:rsidRPr="00566541" w:rsidRDefault="002F0209" w:rsidP="002F0209">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2F0209" w:rsidRPr="00566541" w:rsidRDefault="002F0209" w:rsidP="002F0209">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2F0209" w:rsidRPr="00566541" w:rsidRDefault="002F0209" w:rsidP="002F0209">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2F0209" w:rsidRPr="00566541" w:rsidRDefault="002F0209" w:rsidP="002F0209">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2F0209" w:rsidRPr="00566541" w:rsidRDefault="002F0209" w:rsidP="002F0209">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пешеходный переход (наземный, надземный, подземный): не менее 2 объектов в населенном пункте;</w:t>
      </w:r>
    </w:p>
    <w:p w:rsidR="002F0209" w:rsidRPr="00566541" w:rsidRDefault="002F0209" w:rsidP="002F0209">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2F0209" w:rsidRPr="00566541" w:rsidRDefault="002F0209" w:rsidP="002F0209">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2F0209" w:rsidRPr="00566541" w:rsidRDefault="002F0209" w:rsidP="002F0209">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2F0209" w:rsidRPr="00566541" w:rsidRDefault="002F0209" w:rsidP="002F0209">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2F0209" w:rsidRDefault="002F0209" w:rsidP="002F0209">
      <w:pPr>
        <w:pStyle w:val="a8"/>
      </w:pPr>
      <w:r w:rsidRPr="00566541">
        <w:t>- автобусные остановки с элементами по ОСТ 218.1.002-2003: пешеходная доступность не более 30 мин</w:t>
      </w:r>
      <w:r>
        <w:t>.</w:t>
      </w:r>
    </w:p>
    <w:p w:rsidR="002F0209" w:rsidRDefault="002F0209" w:rsidP="002F0209">
      <w:pPr>
        <w:pStyle w:val="a8"/>
      </w:pPr>
    </w:p>
    <w:p w:rsidR="002F0209" w:rsidRDefault="002F0209" w:rsidP="002F0209">
      <w:pPr>
        <w:pStyle w:val="a8"/>
      </w:pPr>
    </w:p>
    <w:p w:rsidR="002F0209"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2F0209" w:rsidRDefault="002F0209" w:rsidP="002F0209">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Татарского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w:t>
            </w:r>
            <w:r>
              <w:rPr>
                <w:rFonts w:ascii="Times New Roman" w:hAnsi="Times New Roman"/>
                <w:sz w:val="28"/>
                <w:szCs w:val="28"/>
              </w:rPr>
              <w:t xml:space="preserve">го района Ставропольского края </w:t>
            </w:r>
            <w:r w:rsidRPr="002A4F30">
              <w:rPr>
                <w:rFonts w:ascii="Times New Roman" w:hAnsi="Times New Roman"/>
                <w:sz w:val="28"/>
                <w:szCs w:val="28"/>
              </w:rPr>
              <w:t>от 17 февраля 2017 года № 472</w:t>
            </w:r>
          </w:p>
          <w:p w:rsidR="002F0209" w:rsidRDefault="002F0209" w:rsidP="002F0209">
            <w:pPr>
              <w:spacing w:line="240" w:lineRule="exact"/>
              <w:jc w:val="both"/>
              <w:rPr>
                <w:rFonts w:ascii="Times New Roman" w:hAnsi="Times New Roman"/>
                <w:sz w:val="28"/>
                <w:szCs w:val="28"/>
              </w:rPr>
            </w:pPr>
          </w:p>
          <w:p w:rsidR="002F0209" w:rsidRPr="002A4F30" w:rsidRDefault="002F0209" w:rsidP="002F0209">
            <w:pPr>
              <w:spacing w:line="240" w:lineRule="exact"/>
              <w:jc w:val="both"/>
              <w:rPr>
                <w:rFonts w:ascii="Times New Roman" w:hAnsi="Times New Roman"/>
                <w:sz w:val="20"/>
              </w:rPr>
            </w:pPr>
          </w:p>
        </w:tc>
      </w:tr>
    </w:tbl>
    <w:p w:rsidR="002F0209"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2F0209" w:rsidRPr="00961B4B" w:rsidRDefault="002F0209" w:rsidP="002F0209">
      <w:pPr>
        <w:jc w:val="center"/>
        <w:rPr>
          <w:rFonts w:ascii="Times New Roman" w:hAnsi="Times New Roman"/>
          <w:sz w:val="28"/>
          <w:szCs w:val="28"/>
        </w:rPr>
      </w:pPr>
    </w:p>
    <w:p w:rsidR="002F0209" w:rsidRPr="00566541" w:rsidRDefault="002F0209" w:rsidP="002F0209">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2F0209" w:rsidRPr="00566541" w:rsidRDefault="002F0209" w:rsidP="002F0209">
      <w:pPr>
        <w:pStyle w:val="a8"/>
        <w:rPr>
          <w:rFonts w:eastAsia="Calibri" w:cs="Times New Roman"/>
        </w:rPr>
      </w:pPr>
      <w:r w:rsidRPr="00566541">
        <w:t>- озеленение территорий:</w:t>
      </w:r>
    </w:p>
    <w:p w:rsidR="002F0209" w:rsidRPr="00566541" w:rsidRDefault="002F0209" w:rsidP="002F0209">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9"/>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2F0209" w:rsidRPr="00566541" w:rsidRDefault="002F0209" w:rsidP="002F0209">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2F0209" w:rsidRPr="00566541" w:rsidRDefault="002F0209" w:rsidP="002F0209">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2F0209" w:rsidRPr="00566541" w:rsidRDefault="002F0209" w:rsidP="002F0209">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2F0209" w:rsidRPr="00566541" w:rsidRDefault="002F0209" w:rsidP="002F0209">
      <w:pPr>
        <w:pStyle w:val="a8"/>
      </w:pPr>
      <w:r w:rsidRPr="00566541">
        <w:t xml:space="preserve">прочие - </w:t>
      </w:r>
      <w:r w:rsidRPr="00566541">
        <w:rPr>
          <w:rFonts w:eastAsia="Calibri" w:cs="Times New Roman"/>
        </w:rPr>
        <w:t>15 % земельного участка;</w:t>
      </w:r>
    </w:p>
    <w:p w:rsidR="002F0209" w:rsidRPr="00566541" w:rsidRDefault="002F0209" w:rsidP="002F0209">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lastRenderedPageBreak/>
        <w:t xml:space="preserve">(код вида использования </w:t>
      </w:r>
      <w:r w:rsidRPr="00566541">
        <w:t>1.3, 1.13, 1.15, 1.17, 1.18, 3.1, 3.6, 5.2, 7.1, 7.2, 9.0) - не устанавливается;</w:t>
      </w:r>
    </w:p>
    <w:p w:rsidR="002F0209" w:rsidRPr="00566541" w:rsidRDefault="002F0209" w:rsidP="002F0209">
      <w:pPr>
        <w:pStyle w:val="a8"/>
      </w:pPr>
      <w:r w:rsidRPr="00566541">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2F0209" w:rsidRPr="00566541" w:rsidRDefault="002F0209" w:rsidP="002F0209">
      <w:pPr>
        <w:pStyle w:val="a8"/>
      </w:pPr>
      <w:r w:rsidRPr="00566541">
        <w:rPr>
          <w:rFonts w:eastAsia="Times New Roman" w:cs="Times New Roman"/>
          <w:szCs w:val="28"/>
          <w:lang w:eastAsia="ru-RU"/>
        </w:rPr>
        <w:t>площадки для выгула собак – не менее 400 кв. м.;</w:t>
      </w:r>
    </w:p>
    <w:p w:rsidR="002F0209" w:rsidRPr="00566541" w:rsidRDefault="002F0209" w:rsidP="002F0209">
      <w:pPr>
        <w:pStyle w:val="a8"/>
      </w:pPr>
      <w:r w:rsidRPr="00566541">
        <w:t>- парковая зона (зона отдыха): не менее одного объекта для каждого населенного пункта;</w:t>
      </w:r>
    </w:p>
    <w:p w:rsidR="002F0209" w:rsidRPr="00566541" w:rsidRDefault="002F0209" w:rsidP="002F0209">
      <w:pPr>
        <w:pStyle w:val="a8"/>
      </w:pPr>
      <w:r w:rsidRPr="00566541">
        <w:t>- пешеходные дорожки (тротуары): 75 % обеспеченность улично-дорожной сети населенного пункта;</w:t>
      </w:r>
    </w:p>
    <w:p w:rsidR="002F0209" w:rsidRPr="00566541" w:rsidRDefault="002F0209" w:rsidP="002F0209">
      <w:pPr>
        <w:pStyle w:val="a8"/>
      </w:pPr>
      <w:r w:rsidRPr="00566541">
        <w:t>- велосипедные дорожки: 10 % обеспеченность улично-дорожной сети населенного пункта;</w:t>
      </w:r>
    </w:p>
    <w:p w:rsidR="002F0209" w:rsidRPr="00566541" w:rsidRDefault="002F0209" w:rsidP="002F0209">
      <w:pPr>
        <w:pStyle w:val="a8"/>
      </w:pPr>
      <w:r w:rsidRPr="00566541">
        <w:t>- урны для мусора: один объект на каждые 100 метров улично-дорожной сети (пешеходных тротуаров);</w:t>
      </w:r>
    </w:p>
    <w:p w:rsidR="002F0209" w:rsidRPr="00566541" w:rsidRDefault="002F0209" w:rsidP="002F0209">
      <w:pPr>
        <w:pStyle w:val="a8"/>
      </w:pPr>
      <w:r w:rsidRPr="00566541">
        <w:t>- малые архитектурные формы: не менее 5 объектов для каждого населенного пункта;</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уличное освещение: на каждые 50 метров улично-дорожной сети, в том числе пешеходных тротуаров;</w:t>
      </w:r>
    </w:p>
    <w:p w:rsidR="002F0209" w:rsidRPr="00566541" w:rsidRDefault="002F0209" w:rsidP="002F0209">
      <w:pPr>
        <w:pStyle w:val="a8"/>
      </w:pPr>
      <w:r w:rsidRPr="00566541">
        <w:t>- озеленение территорий: согласно схеме благоустройства и озеленения территории населенного пункта;</w:t>
      </w:r>
    </w:p>
    <w:p w:rsidR="002F0209" w:rsidRPr="00566541" w:rsidRDefault="002F0209" w:rsidP="002F0209">
      <w:pPr>
        <w:pStyle w:val="a8"/>
      </w:pPr>
      <w:r w:rsidRPr="00566541">
        <w:t>- детские площадки: пешеходная доступность 15 мин.;</w:t>
      </w:r>
    </w:p>
    <w:p w:rsidR="002F0209" w:rsidRPr="00566541" w:rsidRDefault="002F0209" w:rsidP="002F0209">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2F0209" w:rsidRPr="00566541" w:rsidRDefault="002F0209" w:rsidP="002F0209">
      <w:pPr>
        <w:pStyle w:val="a8"/>
      </w:pPr>
      <w:r w:rsidRPr="00566541">
        <w:t>- пешеходные дорожки (тротуары): пешеходная доступность 100 м;</w:t>
      </w:r>
    </w:p>
    <w:p w:rsidR="002F0209" w:rsidRPr="00566541" w:rsidRDefault="002F0209" w:rsidP="002F0209">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2F0209" w:rsidRPr="00566541" w:rsidRDefault="002F0209" w:rsidP="002F0209">
      <w:pPr>
        <w:pStyle w:val="a8"/>
      </w:pPr>
      <w:r w:rsidRPr="00566541">
        <w:lastRenderedPageBreak/>
        <w:t>- урны для мусора: на каждые 100 метров улично-дорожной сети (пешеходных тротуаров);</w:t>
      </w:r>
    </w:p>
    <w:p w:rsidR="002F0209" w:rsidRDefault="002F0209" w:rsidP="002F0209">
      <w:pPr>
        <w:pStyle w:val="a8"/>
      </w:pPr>
      <w:r w:rsidRPr="00566541">
        <w:t>- малые архитектурные формы: на расстоянии не менее 100 м друг от друга.</w:t>
      </w: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r w:rsidR="002F0209" w:rsidTr="002F0209">
        <w:tc>
          <w:tcPr>
            <w:tcW w:w="3936" w:type="dxa"/>
            <w:hideMark/>
          </w:tcPr>
          <w:p w:rsidR="002F0209" w:rsidRDefault="002F0209" w:rsidP="002F0209">
            <w:pPr>
              <w:spacing w:line="240" w:lineRule="exact"/>
              <w:rPr>
                <w:rFonts w:ascii="Times New Roman" w:hAnsi="Times New Roman" w:cs="Times New Roman"/>
                <w:sz w:val="28"/>
              </w:rPr>
            </w:pP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Pr="00D853E2" w:rsidRDefault="002F0209" w:rsidP="002F0209">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Татарского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pStyle w:val="a8"/>
        <w:jc w:val="center"/>
      </w:pPr>
    </w:p>
    <w:p w:rsidR="002F0209" w:rsidRDefault="002F0209" w:rsidP="002F0209">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2F0209"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2F0209" w:rsidRPr="00566541" w:rsidRDefault="002F0209" w:rsidP="002F0209">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2F0209" w:rsidRDefault="002F0209" w:rsidP="002F0209">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2F0209" w:rsidRPr="00E20FFC"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2F0209" w:rsidRPr="00566541" w:rsidRDefault="002F0209" w:rsidP="002F0209">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2F0209" w:rsidRPr="00566541" w:rsidRDefault="002F0209" w:rsidP="002F0209">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2F0209" w:rsidRPr="00566541" w:rsidRDefault="002F0209" w:rsidP="002F0209">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2F0209" w:rsidRPr="00566541" w:rsidRDefault="002F0209" w:rsidP="002F0209">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2F0209" w:rsidRPr="00566541" w:rsidRDefault="002F0209" w:rsidP="002F0209">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2F0209" w:rsidRPr="00566541" w:rsidRDefault="002F0209" w:rsidP="002F0209">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2F0209" w:rsidRPr="00566541" w:rsidRDefault="002F0209" w:rsidP="002F0209">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2F0209" w:rsidRPr="00566541" w:rsidRDefault="002F0209" w:rsidP="002F0209">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Default="002F0209" w:rsidP="002F0209">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2F0209" w:rsidRDefault="002F0209" w:rsidP="002F0209">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2F0209" w:rsidRDefault="002F0209" w:rsidP="002F0209">
      <w:pPr>
        <w:spacing w:line="240" w:lineRule="auto"/>
        <w:ind w:firstLine="709"/>
        <w:jc w:val="both"/>
        <w:rPr>
          <w:rFonts w:ascii="Times New Roman" w:hAnsi="Times New Roman"/>
          <w:sz w:val="28"/>
        </w:rPr>
      </w:pPr>
    </w:p>
    <w:p w:rsidR="002F0209" w:rsidRDefault="002F0209" w:rsidP="002F0209">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2F0209" w:rsidRPr="0070163A" w:rsidRDefault="002F0209" w:rsidP="002F0209">
      <w:pPr>
        <w:spacing w:line="240" w:lineRule="auto"/>
        <w:ind w:firstLine="709"/>
        <w:jc w:val="both"/>
        <w:rPr>
          <w:rFonts w:ascii="Times New Roman" w:hAnsi="Times New Roman"/>
          <w:sz w:val="28"/>
          <w:szCs w:val="28"/>
        </w:rPr>
      </w:pPr>
    </w:p>
    <w:p w:rsidR="002F0209" w:rsidRPr="00566541" w:rsidRDefault="002F0209" w:rsidP="002F0209">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обеспеченность объектами в области электроснабжения 95 %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энергоснабжающей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 или Схеме теплоснабжения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водоотведения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с твердым покрытием,</w:t>
            </w:r>
          </w:p>
          <w:p w:rsidR="002F0209" w:rsidRPr="00566541" w:rsidRDefault="002F0209" w:rsidP="002F0209">
            <w:pPr>
              <w:pStyle w:val="a8"/>
              <w:ind w:firstLine="0"/>
            </w:pPr>
            <w:r w:rsidRPr="00566541">
              <w:rPr>
                <w:rFonts w:eastAsia="Calibri" w:cs="Times New Roman"/>
              </w:rPr>
              <w:t>Парковка (парковочные места)</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lastRenderedPageBreak/>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rPr>
                <w:szCs w:val="30"/>
              </w:rPr>
            </w:pPr>
            <w:r w:rsidRPr="00566541">
              <w:rPr>
                <w:szCs w:val="30"/>
              </w:rPr>
              <w:t>Раздел 11 СП 42.13330.2011</w:t>
            </w:r>
          </w:p>
          <w:p w:rsidR="002F0209" w:rsidRPr="00566541" w:rsidRDefault="002F0209" w:rsidP="002F0209">
            <w:pPr>
              <w:pStyle w:val="a8"/>
              <w:ind w:firstLine="0"/>
            </w:pPr>
            <w:r w:rsidRPr="00566541">
              <w:rPr>
                <w:szCs w:val="30"/>
              </w:rPr>
              <w:t xml:space="preserve">Приложение «К» СП 42.13330.2011 </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не более 100 м от объектов жилой застройки</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до 30 мин</w:t>
            </w:r>
          </w:p>
        </w:tc>
      </w:tr>
    </w:tbl>
    <w:p w:rsidR="002F0209" w:rsidRPr="00566541" w:rsidRDefault="002F0209" w:rsidP="002F0209">
      <w:pPr>
        <w:pStyle w:val="a8"/>
      </w:pPr>
    </w:p>
    <w:p w:rsidR="002F0209" w:rsidRPr="00566541" w:rsidRDefault="002F0209" w:rsidP="002F0209">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 xml:space="preserve">обеспечения безопасности дорожного движения на автомобильных дорогах местного значения в границах населенных пунктов </w:t>
      </w:r>
      <w:r w:rsidRPr="00566541">
        <w:lastRenderedPageBreak/>
        <w:t>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t>Пешеходный переход (наземный, надземный, подземный), разделительное ограждение</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tcPr>
          <w:p w:rsidR="002F0209" w:rsidRPr="00566541" w:rsidRDefault="002F0209" w:rsidP="002F0209">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не менее 2 объектов в населенном пункте</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2F0209" w:rsidRPr="00566541" w:rsidRDefault="002F0209" w:rsidP="002F0209">
      <w:pPr>
        <w:pStyle w:val="a8"/>
      </w:pPr>
    </w:p>
    <w:p w:rsidR="002F0209" w:rsidRPr="00566541" w:rsidRDefault="002F0209" w:rsidP="002F0209">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8.</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t>Автобусные остановки с элементами по ОСТ 218.1.002-2003</w:t>
            </w:r>
          </w:p>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2F0209" w:rsidRPr="00566541" w:rsidRDefault="002F0209" w:rsidP="002F0209">
            <w:pPr>
              <w:pStyle w:val="a8"/>
              <w:ind w:firstLine="0"/>
            </w:pPr>
            <w:proofErr w:type="gramStart"/>
            <w:r w:rsidRPr="00566541">
              <w:t>дорогах</w:t>
            </w:r>
            <w:proofErr w:type="gramEnd"/>
            <w:r w:rsidRPr="00566541">
              <w:t>. Общие технические требования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пешеходная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lastRenderedPageBreak/>
        <w:t>Обоснование расчетных показателей для объектов физической культуры и массового спорта</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не менее одного объекта каждого типа</w:t>
            </w:r>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2F0209" w:rsidRPr="00566541" w:rsidRDefault="002F0209" w:rsidP="002F0209">
            <w:pPr>
              <w:jc w:val="both"/>
              <w:rPr>
                <w:rFonts w:ascii="Times New Roman" w:hAnsi="Times New Roman"/>
                <w:sz w:val="28"/>
              </w:rPr>
            </w:pP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Значения расчетных показателей, </w:t>
            </w:r>
            <w:r w:rsidRPr="00566541">
              <w:rPr>
                <w:rFonts w:ascii="Times New Roman" w:hAnsi="Times New Roman"/>
                <w:sz w:val="28"/>
              </w:rPr>
              <w:lastRenderedPageBreak/>
              <w:t xml:space="preserve">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jc w:val="both"/>
              <w:rPr>
                <w:rFonts w:ascii="Times New Roman" w:hAnsi="Times New Roman"/>
                <w:sz w:val="28"/>
              </w:rPr>
            </w:pP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lastRenderedPageBreak/>
              <w:t>минимально допустимый уровень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2F0209" w:rsidRPr="00566541" w:rsidRDefault="002F0209" w:rsidP="002F0209">
      <w:pPr>
        <w:spacing w:line="240" w:lineRule="auto"/>
        <w:jc w:val="both"/>
        <w:rPr>
          <w:rFonts w:ascii="Times New Roman" w:hAnsi="Times New Roman"/>
          <w:sz w:val="28"/>
        </w:rPr>
      </w:pPr>
    </w:p>
    <w:p w:rsidR="002F0209" w:rsidRPr="00566541" w:rsidRDefault="002F0209" w:rsidP="002F0209">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w:t>
            </w:r>
            <w:r w:rsidRPr="00566541">
              <w:lastRenderedPageBreak/>
              <w:t xml:space="preserve">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для каждого населенного пункта в зависимости от площади, но не менее одного объекта</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bl>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2F0209" w:rsidRPr="00566541" w:rsidRDefault="002F0209" w:rsidP="002F0209">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2F0209" w:rsidRPr="00566541" w:rsidRDefault="002F0209" w:rsidP="002F0209">
            <w:pPr>
              <w:pStyle w:val="a8"/>
              <w:ind w:firstLine="0"/>
              <w:jc w:val="left"/>
              <w:rPr>
                <w:szCs w:val="30"/>
              </w:rPr>
            </w:pPr>
            <w:r w:rsidRPr="00566541">
              <w:rPr>
                <w:szCs w:val="30"/>
              </w:rPr>
              <w:t>СП 42.13330.2011,</w:t>
            </w:r>
          </w:p>
          <w:p w:rsidR="002F0209" w:rsidRPr="00566541" w:rsidRDefault="002F0209" w:rsidP="002F0209">
            <w:pPr>
              <w:pStyle w:val="a8"/>
              <w:ind w:firstLine="0"/>
              <w:jc w:val="left"/>
            </w:pPr>
            <w:r w:rsidRPr="00566541">
              <w:t>Правила благоустройства поселения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Не установлено</w:t>
            </w:r>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Не установлено</w:t>
            </w:r>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spacing w:line="240" w:lineRule="exact"/>
              <w:ind w:firstLine="0"/>
            </w:pPr>
            <w:r w:rsidRPr="00566541">
              <w:t>уличное освещение</w:t>
            </w:r>
          </w:p>
        </w:tc>
        <w:tc>
          <w:tcPr>
            <w:tcW w:w="4791" w:type="dxa"/>
          </w:tcPr>
          <w:p w:rsidR="002F0209" w:rsidRPr="00566541" w:rsidRDefault="002F0209" w:rsidP="002F0209">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озеленение территорий</w:t>
            </w:r>
          </w:p>
        </w:tc>
        <w:tc>
          <w:tcPr>
            <w:tcW w:w="4791" w:type="dxa"/>
          </w:tcPr>
          <w:p w:rsidR="002F0209" w:rsidRPr="00566541" w:rsidRDefault="002F0209" w:rsidP="002F0209">
            <w:pPr>
              <w:pStyle w:val="a8"/>
              <w:spacing w:after="120" w:line="240" w:lineRule="exact"/>
              <w:ind w:firstLine="0"/>
            </w:pPr>
            <w:r w:rsidRPr="00566541">
              <w:t>не менее двух площадных объектов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детские площадки</w:t>
            </w:r>
          </w:p>
        </w:tc>
        <w:tc>
          <w:tcPr>
            <w:tcW w:w="4791"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791"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791" w:type="dxa"/>
          </w:tcPr>
          <w:p w:rsidR="002F0209" w:rsidRPr="00566541" w:rsidRDefault="002F0209" w:rsidP="002F0209">
            <w:pPr>
              <w:pStyle w:val="a8"/>
              <w:spacing w:after="120" w:line="240" w:lineRule="exact"/>
              <w:ind w:firstLine="0"/>
            </w:pPr>
            <w:r w:rsidRPr="00566541">
              <w:t>75 % обеспеченность улично-дорожной сети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велосипедные дорожки</w:t>
            </w:r>
          </w:p>
        </w:tc>
        <w:tc>
          <w:tcPr>
            <w:tcW w:w="4791" w:type="dxa"/>
          </w:tcPr>
          <w:p w:rsidR="002F0209" w:rsidRPr="00566541" w:rsidRDefault="002F0209" w:rsidP="002F0209">
            <w:pPr>
              <w:pStyle w:val="a8"/>
              <w:spacing w:after="120" w:line="240" w:lineRule="exact"/>
              <w:ind w:firstLine="0"/>
            </w:pPr>
            <w:r w:rsidRPr="00566541">
              <w:t>10 % обеспеченность улично-дорожной сети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урны для мусора</w:t>
            </w:r>
          </w:p>
        </w:tc>
        <w:tc>
          <w:tcPr>
            <w:tcW w:w="4791" w:type="dxa"/>
          </w:tcPr>
          <w:p w:rsidR="002F0209" w:rsidRPr="00566541" w:rsidRDefault="002F0209" w:rsidP="002F0209">
            <w:pPr>
              <w:pStyle w:val="a8"/>
              <w:spacing w:after="120" w:line="240" w:lineRule="exact"/>
              <w:ind w:firstLine="0"/>
            </w:pPr>
            <w:r w:rsidRPr="00566541">
              <w:t>один объект на каждые 100 метров улично-дорожной сети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малые архитектурные формы</w:t>
            </w:r>
          </w:p>
        </w:tc>
        <w:tc>
          <w:tcPr>
            <w:tcW w:w="4791" w:type="dxa"/>
          </w:tcPr>
          <w:p w:rsidR="002F0209" w:rsidRPr="00566541" w:rsidRDefault="002F0209" w:rsidP="002F0209">
            <w:pPr>
              <w:pStyle w:val="a8"/>
              <w:spacing w:line="240" w:lineRule="exact"/>
              <w:ind w:firstLine="0"/>
            </w:pPr>
            <w:r w:rsidRPr="00566541">
              <w:t>не менее 5 объектов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2F0209" w:rsidRPr="00566541" w:rsidRDefault="002F0209" w:rsidP="002F0209">
            <w:pPr>
              <w:pStyle w:val="a8"/>
              <w:spacing w:line="240" w:lineRule="exact"/>
              <w:ind w:firstLine="0"/>
            </w:pPr>
          </w:p>
        </w:tc>
      </w:tr>
      <w:tr w:rsidR="002F0209" w:rsidRPr="00566541" w:rsidTr="002F0209">
        <w:tc>
          <w:tcPr>
            <w:tcW w:w="5098" w:type="dxa"/>
          </w:tcPr>
          <w:p w:rsidR="002F0209" w:rsidRPr="00566541" w:rsidRDefault="002F0209" w:rsidP="002F0209">
            <w:pPr>
              <w:pStyle w:val="a8"/>
              <w:spacing w:line="240" w:lineRule="exact"/>
              <w:ind w:firstLine="0"/>
            </w:pPr>
            <w:r w:rsidRPr="00566541">
              <w:t>уличное освещение</w:t>
            </w:r>
          </w:p>
        </w:tc>
        <w:tc>
          <w:tcPr>
            <w:tcW w:w="4791" w:type="dxa"/>
          </w:tcPr>
          <w:p w:rsidR="002F0209" w:rsidRPr="00566541" w:rsidRDefault="002F0209" w:rsidP="002F0209">
            <w:pPr>
              <w:pStyle w:val="a8"/>
              <w:spacing w:after="120" w:line="240" w:lineRule="exact"/>
              <w:ind w:firstLine="0"/>
            </w:pPr>
            <w:r w:rsidRPr="00566541">
              <w:t>на каждые 50 метров улично-дорожной сети, в том числе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озеленение территорий</w:t>
            </w:r>
          </w:p>
        </w:tc>
        <w:tc>
          <w:tcPr>
            <w:tcW w:w="4791" w:type="dxa"/>
          </w:tcPr>
          <w:p w:rsidR="002F0209" w:rsidRPr="00566541" w:rsidRDefault="002F0209" w:rsidP="002F0209">
            <w:pPr>
              <w:pStyle w:val="a8"/>
              <w:spacing w:after="120" w:line="240" w:lineRule="exact"/>
              <w:ind w:firstLine="0"/>
            </w:pPr>
            <w:r w:rsidRPr="00566541">
              <w:t>согласно схеме благоустройства и озеленения территории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детские площадки</w:t>
            </w:r>
          </w:p>
        </w:tc>
        <w:tc>
          <w:tcPr>
            <w:tcW w:w="4791" w:type="dxa"/>
          </w:tcPr>
          <w:p w:rsidR="002F0209" w:rsidRPr="00566541" w:rsidRDefault="002F0209" w:rsidP="002F0209">
            <w:pPr>
              <w:pStyle w:val="a8"/>
              <w:spacing w:after="120" w:line="240" w:lineRule="exact"/>
              <w:ind w:firstLine="0"/>
            </w:pPr>
            <w:r w:rsidRPr="00566541">
              <w:t>детские площадки: пешеходная доступность 15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791"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791" w:type="dxa"/>
          </w:tcPr>
          <w:p w:rsidR="002F0209" w:rsidRPr="00566541" w:rsidRDefault="002F0209" w:rsidP="002F0209">
            <w:pPr>
              <w:pStyle w:val="a8"/>
              <w:spacing w:after="120" w:line="240" w:lineRule="exact"/>
              <w:ind w:firstLine="0"/>
            </w:pPr>
            <w:r w:rsidRPr="00566541">
              <w:t>пешеходная доступность 100 м</w:t>
            </w:r>
          </w:p>
        </w:tc>
      </w:tr>
      <w:tr w:rsidR="002F0209" w:rsidRPr="00566541" w:rsidTr="002F0209">
        <w:tc>
          <w:tcPr>
            <w:tcW w:w="5098" w:type="dxa"/>
          </w:tcPr>
          <w:p w:rsidR="002F0209" w:rsidRPr="00566541" w:rsidRDefault="002F0209" w:rsidP="002F0209">
            <w:pPr>
              <w:pStyle w:val="a8"/>
              <w:spacing w:line="240" w:lineRule="exact"/>
              <w:ind w:firstLine="0"/>
            </w:pPr>
            <w:r w:rsidRPr="00566541">
              <w:t>велосипедные дорожки</w:t>
            </w:r>
          </w:p>
        </w:tc>
        <w:tc>
          <w:tcPr>
            <w:tcW w:w="4791"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t>урны для мусора</w:t>
            </w:r>
          </w:p>
        </w:tc>
        <w:tc>
          <w:tcPr>
            <w:tcW w:w="4791" w:type="dxa"/>
          </w:tcPr>
          <w:p w:rsidR="002F0209" w:rsidRPr="00566541" w:rsidRDefault="002F0209" w:rsidP="002F0209">
            <w:pPr>
              <w:pStyle w:val="a8"/>
              <w:spacing w:after="120" w:line="240" w:lineRule="exact"/>
              <w:ind w:firstLine="0"/>
            </w:pPr>
            <w:r w:rsidRPr="00566541">
              <w:t>на каждые 100 метров улично-дорожной сети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lastRenderedPageBreak/>
              <w:t>малые архитектурные формы</w:t>
            </w:r>
          </w:p>
        </w:tc>
        <w:tc>
          <w:tcPr>
            <w:tcW w:w="4791" w:type="dxa"/>
          </w:tcPr>
          <w:p w:rsidR="002F0209" w:rsidRPr="00566541" w:rsidRDefault="002F0209" w:rsidP="002F0209">
            <w:pPr>
              <w:pStyle w:val="a8"/>
              <w:spacing w:line="240" w:lineRule="exact"/>
              <w:ind w:firstLine="0"/>
            </w:pPr>
            <w:r w:rsidRPr="00566541">
              <w:t>на расстоянии не менее 100 м друг от друга</w:t>
            </w:r>
          </w:p>
        </w:tc>
      </w:tr>
    </w:tbl>
    <w:p w:rsidR="002F0209" w:rsidRDefault="002F0209" w:rsidP="002F0209">
      <w:pPr>
        <w:pStyle w:val="a8"/>
      </w:pP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pStyle w:val="a8"/>
              <w:spacing w:line="240" w:lineRule="exact"/>
              <w:ind w:firstLine="0"/>
              <w:rPr>
                <w:rFonts w:cs="Times New Roman"/>
              </w:rPr>
            </w:pPr>
          </w:p>
        </w:tc>
      </w:tr>
    </w:tbl>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Татарского</w:t>
            </w:r>
            <w:r w:rsidRPr="005F5C43">
              <w:rPr>
                <w:rFonts w:ascii="Times New Roman" w:hAnsi="Times New Roman"/>
                <w:color w:val="000000" w:themeColor="text1"/>
                <w:sz w:val="28"/>
                <w:szCs w:val="28"/>
              </w:rPr>
              <w:t xml:space="preserve"> 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jc w:val="center"/>
        <w:rPr>
          <w:rFonts w:ascii="Times New Roman" w:hAnsi="Times New Roman"/>
          <w:sz w:val="28"/>
          <w:szCs w:val="28"/>
        </w:rPr>
      </w:pPr>
    </w:p>
    <w:p w:rsidR="002F0209" w:rsidRPr="00366698" w:rsidRDefault="002F0209" w:rsidP="002F0209">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2F0209" w:rsidRPr="00566541" w:rsidRDefault="002F0209" w:rsidP="002F0209">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2F0209" w:rsidRPr="00566541" w:rsidRDefault="002F0209" w:rsidP="002F0209">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2F0209" w:rsidRPr="00566541" w:rsidRDefault="002F0209" w:rsidP="002F0209">
      <w:pPr>
        <w:pStyle w:val="a8"/>
      </w:pPr>
      <w:r w:rsidRPr="00566541">
        <w:t>4. Область применения утверждаемых расчетных показателей распространяется:</w:t>
      </w:r>
    </w:p>
    <w:p w:rsidR="002F0209" w:rsidRPr="00566541" w:rsidRDefault="002F0209" w:rsidP="002F0209">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2F0209" w:rsidRPr="00566541" w:rsidRDefault="002F0209" w:rsidP="002F0209">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при подготовке и утверждении документации по планировке территории;</w:t>
      </w:r>
    </w:p>
    <w:p w:rsidR="002F0209" w:rsidRPr="00566541" w:rsidRDefault="002F0209" w:rsidP="002F0209">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2F0209" w:rsidRPr="00566541" w:rsidRDefault="002F0209" w:rsidP="002F0209">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2F0209" w:rsidRPr="00566541" w:rsidRDefault="002F0209" w:rsidP="002F0209">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2F0209" w:rsidRPr="00566541" w:rsidRDefault="002F0209" w:rsidP="002F0209">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2F0209" w:rsidRPr="00566541" w:rsidRDefault="002F0209" w:rsidP="002F0209">
      <w:pPr>
        <w:pStyle w:val="10"/>
        <w:rPr>
          <w:b w:val="0"/>
        </w:rPr>
      </w:pPr>
      <w:r w:rsidRPr="00566541">
        <w:rPr>
          <w:b w:val="0"/>
        </w:rPr>
        <w:t>Правила применения расчетных показателей</w:t>
      </w:r>
    </w:p>
    <w:p w:rsidR="002F0209" w:rsidRPr="00566541" w:rsidRDefault="002F0209" w:rsidP="002F0209">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2F0209" w:rsidRPr="00566541" w:rsidRDefault="002F0209" w:rsidP="002F0209">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2F0209" w:rsidRPr="00566541" w:rsidRDefault="002F0209" w:rsidP="002F0209">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2F0209" w:rsidRPr="00566541" w:rsidRDefault="002F0209" w:rsidP="002F0209">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2F0209" w:rsidRPr="00566541" w:rsidRDefault="002F0209" w:rsidP="002F0209">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2F0209" w:rsidRPr="00566541" w:rsidRDefault="002F0209" w:rsidP="002F0209">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2F0209" w:rsidRPr="00566541" w:rsidRDefault="002F0209" w:rsidP="002F0209">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2F0209" w:rsidRDefault="002F0209" w:rsidP="002F0209"/>
    <w:p w:rsidR="002F0209" w:rsidRDefault="002F0209" w:rsidP="002F020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 xml:space="preserve">станицы </w:t>
            </w:r>
            <w:proofErr w:type="spellStart"/>
            <w:r>
              <w:rPr>
                <w:rFonts w:ascii="Times New Roman" w:hAnsi="Times New Roman"/>
                <w:color w:val="000000" w:themeColor="text1"/>
                <w:sz w:val="28"/>
                <w:szCs w:val="28"/>
              </w:rPr>
              <w:t>Темнолесской</w:t>
            </w:r>
            <w:proofErr w:type="spellEnd"/>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Pr="002A4F30" w:rsidRDefault="002F0209" w:rsidP="002F0209">
      <w:pPr>
        <w:jc w:val="both"/>
        <w:rPr>
          <w:rFonts w:ascii="Times New Roman" w:hAnsi="Times New Roman"/>
          <w:sz w:val="28"/>
          <w:szCs w:val="28"/>
        </w:rPr>
      </w:pP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2F0209" w:rsidRPr="002A4F30" w:rsidRDefault="002F0209" w:rsidP="002F0209">
      <w:pPr>
        <w:spacing w:line="240" w:lineRule="auto"/>
        <w:jc w:val="center"/>
        <w:rPr>
          <w:rFonts w:ascii="Times New Roman" w:hAnsi="Times New Roman"/>
          <w:sz w:val="28"/>
          <w:szCs w:val="28"/>
        </w:rPr>
      </w:pPr>
    </w:p>
    <w:p w:rsidR="002F0209" w:rsidRPr="00566541" w:rsidRDefault="002F0209" w:rsidP="002F0209">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t>3</w:t>
      </w:r>
      <w:r w:rsidRPr="00566541">
        <w:t xml:space="preserve">. Для объектов в области газоснабжения населения (распределительные сети газоснабжения, газораспределительные пункты), относящихся к объектам </w:t>
      </w:r>
      <w:r w:rsidRPr="00566541">
        <w:lastRenderedPageBreak/>
        <w:t>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Pr="00566541" w:rsidRDefault="002F0209" w:rsidP="002F0209">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Default="002F0209" w:rsidP="002F0209">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Default="002F0209" w:rsidP="002F0209">
      <w:pPr>
        <w:pStyle w:val="a8"/>
        <w:ind w:firstLine="708"/>
        <w:rPr>
          <w:szCs w:val="28"/>
        </w:rPr>
      </w:pPr>
    </w:p>
    <w:p w:rsidR="002F0209" w:rsidRDefault="002F0209" w:rsidP="002F0209">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ind w:firstLine="708"/>
        <w:rPr>
          <w:szCs w:val="28"/>
        </w:rPr>
      </w:pPr>
    </w:p>
    <w:p w:rsidR="002F0209" w:rsidRDefault="002F0209" w:rsidP="002F0209">
      <w:pPr>
        <w:pStyle w:val="a8"/>
        <w:ind w:firstLine="708"/>
        <w:rPr>
          <w:szCs w:val="28"/>
        </w:rPr>
      </w:pPr>
    </w:p>
    <w:tbl>
      <w:tblPr>
        <w:tblW w:w="9889" w:type="dxa"/>
        <w:tblLook w:val="04A0" w:firstRow="1" w:lastRow="0" w:firstColumn="1" w:lastColumn="0" w:noHBand="0" w:noVBand="1"/>
      </w:tblPr>
      <w:tblGrid>
        <w:gridCol w:w="4786"/>
        <w:gridCol w:w="5103"/>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103"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 xml:space="preserve">станицы </w:t>
            </w:r>
            <w:proofErr w:type="spellStart"/>
            <w:r>
              <w:rPr>
                <w:rFonts w:ascii="Times New Roman" w:hAnsi="Times New Roman"/>
                <w:color w:val="000000" w:themeColor="text1"/>
                <w:sz w:val="28"/>
                <w:szCs w:val="28"/>
              </w:rPr>
              <w:t>Темнолесской</w:t>
            </w:r>
            <w:proofErr w:type="spellEnd"/>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Pr="00566541" w:rsidRDefault="002F0209" w:rsidP="002F0209">
      <w:pPr>
        <w:pStyle w:val="a8"/>
        <w:ind w:firstLine="708"/>
      </w:pPr>
    </w:p>
    <w:p w:rsidR="002F0209" w:rsidRPr="00961B4B"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2F0209" w:rsidRPr="00566541" w:rsidRDefault="002F0209" w:rsidP="002F0209">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2F0209" w:rsidRPr="00566541" w:rsidRDefault="002F0209" w:rsidP="002F0209">
      <w:pPr>
        <w:pStyle w:val="a8"/>
      </w:pPr>
      <w:r w:rsidRPr="00566541">
        <w:t xml:space="preserve">- парковка (парковочные места): </w:t>
      </w:r>
    </w:p>
    <w:p w:rsidR="002F0209" w:rsidRPr="00566541" w:rsidRDefault="002F0209" w:rsidP="002F0209">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2F0209" w:rsidRPr="00566541" w:rsidRDefault="002F0209" w:rsidP="002F0209">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2F0209" w:rsidRPr="00566541" w:rsidRDefault="002F0209" w:rsidP="002F0209">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2F0209" w:rsidRPr="00566541" w:rsidRDefault="002F0209" w:rsidP="002F0209">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2F0209" w:rsidRPr="00566541" w:rsidRDefault="002F0209" w:rsidP="002F0209">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2F0209" w:rsidRPr="00566541" w:rsidRDefault="002F0209" w:rsidP="002F0209">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2F0209" w:rsidRPr="00566541" w:rsidRDefault="002F0209" w:rsidP="002F0209">
      <w:pPr>
        <w:pStyle w:val="a8"/>
      </w:pPr>
      <w:r w:rsidRPr="00566541">
        <w:t xml:space="preserve">социальное обслуживание, бытовое обслуживание, банковская и страховая деятельность, обеспечение научной деятельности, общественное </w:t>
      </w:r>
      <w:r w:rsidRPr="00566541">
        <w:lastRenderedPageBreak/>
        <w:t>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2F0209" w:rsidRPr="00566541" w:rsidRDefault="002F0209" w:rsidP="002F0209">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пешеходный переход (наземный, надземный, подземный): не менее 2 объектов в населенном пункте;</w:t>
      </w:r>
    </w:p>
    <w:p w:rsidR="002F0209" w:rsidRPr="00566541" w:rsidRDefault="002F0209" w:rsidP="002F0209">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2F0209" w:rsidRPr="00566541" w:rsidRDefault="002F0209" w:rsidP="002F0209">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2F0209" w:rsidRPr="00566541" w:rsidRDefault="002F0209" w:rsidP="002F0209">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2F0209" w:rsidRPr="00566541" w:rsidRDefault="002F0209" w:rsidP="002F0209">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2F0209" w:rsidRDefault="002F0209" w:rsidP="002F0209">
      <w:pPr>
        <w:pStyle w:val="a8"/>
      </w:pPr>
      <w:r w:rsidRPr="00566541">
        <w:t>- автобусные остановки с элементами по ОСТ 218.1.002-2003: пешеходная доступность не более 30 мин</w:t>
      </w:r>
      <w:r>
        <w:t>.</w:t>
      </w:r>
    </w:p>
    <w:p w:rsidR="002F0209" w:rsidRDefault="002F0209" w:rsidP="002F0209">
      <w:pPr>
        <w:pStyle w:val="a8"/>
      </w:pPr>
    </w:p>
    <w:p w:rsidR="002F0209" w:rsidRDefault="002F0209" w:rsidP="002F0209">
      <w:pPr>
        <w:pStyle w:val="a8"/>
      </w:pPr>
    </w:p>
    <w:p w:rsidR="002F0209"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2F0209" w:rsidRDefault="002F0209" w:rsidP="002F0209">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 xml:space="preserve">станицы </w:t>
            </w:r>
            <w:proofErr w:type="spellStart"/>
            <w:r>
              <w:rPr>
                <w:rFonts w:ascii="Times New Roman" w:hAnsi="Times New Roman"/>
                <w:color w:val="000000" w:themeColor="text1"/>
                <w:sz w:val="28"/>
                <w:szCs w:val="28"/>
              </w:rPr>
              <w:t>Темнолесской</w:t>
            </w:r>
            <w:proofErr w:type="spellEnd"/>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2F0209" w:rsidRDefault="002F0209" w:rsidP="002F0209">
            <w:pPr>
              <w:spacing w:line="240" w:lineRule="exact"/>
              <w:jc w:val="both"/>
              <w:rPr>
                <w:rFonts w:ascii="Times New Roman" w:hAnsi="Times New Roman"/>
                <w:sz w:val="28"/>
                <w:szCs w:val="28"/>
              </w:rPr>
            </w:pPr>
          </w:p>
          <w:p w:rsidR="002F0209" w:rsidRPr="002A4F30" w:rsidRDefault="002F0209" w:rsidP="002F0209">
            <w:pPr>
              <w:spacing w:line="240" w:lineRule="exact"/>
              <w:jc w:val="both"/>
              <w:rPr>
                <w:rFonts w:ascii="Times New Roman" w:hAnsi="Times New Roman"/>
                <w:sz w:val="20"/>
              </w:rPr>
            </w:pPr>
          </w:p>
        </w:tc>
      </w:tr>
    </w:tbl>
    <w:p w:rsidR="002F0209"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2F0209" w:rsidRPr="00961B4B" w:rsidRDefault="002F0209" w:rsidP="002F0209">
      <w:pPr>
        <w:jc w:val="center"/>
        <w:rPr>
          <w:rFonts w:ascii="Times New Roman" w:hAnsi="Times New Roman"/>
          <w:sz w:val="28"/>
          <w:szCs w:val="28"/>
        </w:rPr>
      </w:pPr>
    </w:p>
    <w:p w:rsidR="002F0209" w:rsidRPr="00566541" w:rsidRDefault="002F0209" w:rsidP="002F0209">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2F0209" w:rsidRPr="00566541" w:rsidRDefault="002F0209" w:rsidP="002F0209">
      <w:pPr>
        <w:pStyle w:val="a8"/>
        <w:rPr>
          <w:rFonts w:eastAsia="Calibri" w:cs="Times New Roman"/>
        </w:rPr>
      </w:pPr>
      <w:r w:rsidRPr="00566541">
        <w:t>- озеленение территорий:</w:t>
      </w:r>
    </w:p>
    <w:p w:rsidR="002F0209" w:rsidRPr="00566541" w:rsidRDefault="002F0209" w:rsidP="002F0209">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10"/>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2F0209" w:rsidRPr="00566541" w:rsidRDefault="002F0209" w:rsidP="002F0209">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2F0209" w:rsidRPr="00566541" w:rsidRDefault="002F0209" w:rsidP="002F0209">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2F0209" w:rsidRPr="00566541" w:rsidRDefault="002F0209" w:rsidP="002F0209">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2F0209" w:rsidRPr="00566541" w:rsidRDefault="002F0209" w:rsidP="002F0209">
      <w:pPr>
        <w:pStyle w:val="a8"/>
      </w:pPr>
      <w:r w:rsidRPr="00566541">
        <w:t xml:space="preserve">прочие - </w:t>
      </w:r>
      <w:r w:rsidRPr="00566541">
        <w:rPr>
          <w:rFonts w:eastAsia="Calibri" w:cs="Times New Roman"/>
        </w:rPr>
        <w:t>15 % земельного участка;</w:t>
      </w:r>
    </w:p>
    <w:p w:rsidR="002F0209" w:rsidRPr="00566541" w:rsidRDefault="002F0209" w:rsidP="002F0209">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lastRenderedPageBreak/>
        <w:t xml:space="preserve">(код вида использования </w:t>
      </w:r>
      <w:r w:rsidRPr="00566541">
        <w:t>1.3, 1.13, 1.15, 1.17, 1.18, 3.1, 3.6, 5.2, 7.1, 7.2, 9.0) - не устанавливается;</w:t>
      </w:r>
    </w:p>
    <w:p w:rsidR="002F0209" w:rsidRPr="00566541" w:rsidRDefault="002F0209" w:rsidP="002F0209">
      <w:pPr>
        <w:pStyle w:val="a8"/>
      </w:pPr>
      <w:r w:rsidRPr="00566541">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2F0209" w:rsidRPr="00566541" w:rsidRDefault="002F0209" w:rsidP="002F0209">
      <w:pPr>
        <w:pStyle w:val="a8"/>
      </w:pPr>
      <w:r w:rsidRPr="00566541">
        <w:rPr>
          <w:rFonts w:eastAsia="Times New Roman" w:cs="Times New Roman"/>
          <w:szCs w:val="28"/>
          <w:lang w:eastAsia="ru-RU"/>
        </w:rPr>
        <w:t>площадки для выгула собак – не менее 400 кв. м.;</w:t>
      </w:r>
    </w:p>
    <w:p w:rsidR="002F0209" w:rsidRPr="00566541" w:rsidRDefault="002F0209" w:rsidP="002F0209">
      <w:pPr>
        <w:pStyle w:val="a8"/>
      </w:pPr>
      <w:r w:rsidRPr="00566541">
        <w:t>- парковая зона (зона отдыха): не менее одного объекта для каждого населенного пункта;</w:t>
      </w:r>
    </w:p>
    <w:p w:rsidR="002F0209" w:rsidRPr="00566541" w:rsidRDefault="002F0209" w:rsidP="002F0209">
      <w:pPr>
        <w:pStyle w:val="a8"/>
      </w:pPr>
      <w:r w:rsidRPr="00566541">
        <w:t>- пешеходные дорожки (тротуары): 75 % обеспеченность улично-дорожной сети населенного пункта;</w:t>
      </w:r>
    </w:p>
    <w:p w:rsidR="002F0209" w:rsidRPr="00566541" w:rsidRDefault="002F0209" w:rsidP="002F0209">
      <w:pPr>
        <w:pStyle w:val="a8"/>
      </w:pPr>
      <w:r w:rsidRPr="00566541">
        <w:t>- велосипедные дорожки: 10 % обеспеченность улично-дорожной сети населенного пункта;</w:t>
      </w:r>
    </w:p>
    <w:p w:rsidR="002F0209" w:rsidRPr="00566541" w:rsidRDefault="002F0209" w:rsidP="002F0209">
      <w:pPr>
        <w:pStyle w:val="a8"/>
      </w:pPr>
      <w:r w:rsidRPr="00566541">
        <w:t>- урны для мусора: один объект на каждые 100 метров улично-дорожной сети (пешеходных тротуаров);</w:t>
      </w:r>
    </w:p>
    <w:p w:rsidR="002F0209" w:rsidRPr="00566541" w:rsidRDefault="002F0209" w:rsidP="002F0209">
      <w:pPr>
        <w:pStyle w:val="a8"/>
      </w:pPr>
      <w:r w:rsidRPr="00566541">
        <w:t>- малые архитектурные формы: не менее 5 объектов для каждого населенного пункта;</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уличное освещение: на каждые 50 метров улично-дорожной сети, в том числе пешеходных тротуаров;</w:t>
      </w:r>
    </w:p>
    <w:p w:rsidR="002F0209" w:rsidRPr="00566541" w:rsidRDefault="002F0209" w:rsidP="002F0209">
      <w:pPr>
        <w:pStyle w:val="a8"/>
      </w:pPr>
      <w:r w:rsidRPr="00566541">
        <w:t>- озеленение территорий: согласно схеме благоустройства и озеленения территории населенного пункта;</w:t>
      </w:r>
    </w:p>
    <w:p w:rsidR="002F0209" w:rsidRPr="00566541" w:rsidRDefault="002F0209" w:rsidP="002F0209">
      <w:pPr>
        <w:pStyle w:val="a8"/>
      </w:pPr>
      <w:r w:rsidRPr="00566541">
        <w:t>- детские площадки: пешеходная доступность 15 мин.;</w:t>
      </w:r>
    </w:p>
    <w:p w:rsidR="002F0209" w:rsidRPr="00566541" w:rsidRDefault="002F0209" w:rsidP="002F0209">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2F0209" w:rsidRPr="00566541" w:rsidRDefault="002F0209" w:rsidP="002F0209">
      <w:pPr>
        <w:pStyle w:val="a8"/>
      </w:pPr>
      <w:r w:rsidRPr="00566541">
        <w:t>- пешеходные дорожки (тротуары): пешеходная доступность 100 м;</w:t>
      </w:r>
    </w:p>
    <w:p w:rsidR="002F0209" w:rsidRPr="00566541" w:rsidRDefault="002F0209" w:rsidP="002F0209">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2F0209" w:rsidRPr="00566541" w:rsidRDefault="002F0209" w:rsidP="002F0209">
      <w:pPr>
        <w:pStyle w:val="a8"/>
      </w:pPr>
      <w:r w:rsidRPr="00566541">
        <w:lastRenderedPageBreak/>
        <w:t>- урны для мусора: на каждые 100 метров улично-дорожной сети (пешеходных тротуаров);</w:t>
      </w:r>
    </w:p>
    <w:p w:rsidR="002F0209" w:rsidRPr="00566541" w:rsidRDefault="002F0209" w:rsidP="002F0209">
      <w:pPr>
        <w:pStyle w:val="a8"/>
      </w:pPr>
      <w:r w:rsidRPr="00566541">
        <w:t>- малые архитектурные формы: на расстоянии не менее 100 м друг от друга.</w:t>
      </w: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r w:rsidR="002F0209" w:rsidTr="002F0209">
        <w:tc>
          <w:tcPr>
            <w:tcW w:w="3936" w:type="dxa"/>
            <w:hideMark/>
          </w:tcPr>
          <w:p w:rsidR="002F0209" w:rsidRDefault="002F0209" w:rsidP="002F0209">
            <w:pPr>
              <w:spacing w:line="240" w:lineRule="exact"/>
              <w:rPr>
                <w:rFonts w:ascii="Times New Roman" w:hAnsi="Times New Roman" w:cs="Times New Roman"/>
                <w:sz w:val="28"/>
              </w:rPr>
            </w:pP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Pr="002B1C3E" w:rsidRDefault="002F0209" w:rsidP="002F0209">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r w:rsidRPr="00566541">
              <w:lastRenderedPageBreak/>
              <w:br w:type="page"/>
            </w:r>
          </w:p>
        </w:tc>
        <w:tc>
          <w:tcPr>
            <w:tcW w:w="5103"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 xml:space="preserve">станицы </w:t>
            </w:r>
            <w:proofErr w:type="spellStart"/>
            <w:r>
              <w:rPr>
                <w:rFonts w:ascii="Times New Roman" w:hAnsi="Times New Roman"/>
                <w:color w:val="000000" w:themeColor="text1"/>
                <w:sz w:val="28"/>
                <w:szCs w:val="28"/>
              </w:rPr>
              <w:t>Темнолесской</w:t>
            </w:r>
            <w:proofErr w:type="spellEnd"/>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pStyle w:val="a8"/>
        <w:jc w:val="center"/>
      </w:pPr>
    </w:p>
    <w:p w:rsidR="002F0209" w:rsidRDefault="002F0209" w:rsidP="002F0209">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2F0209"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2F0209" w:rsidRPr="00566541" w:rsidRDefault="002F0209" w:rsidP="002F0209">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2F0209" w:rsidRDefault="002F0209" w:rsidP="002F0209">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2F0209" w:rsidRPr="00E20FFC"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2F0209" w:rsidRPr="00566541" w:rsidRDefault="002F0209" w:rsidP="002F0209">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2F0209" w:rsidRPr="00566541" w:rsidRDefault="002F0209" w:rsidP="002F0209">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2F0209" w:rsidRPr="00566541" w:rsidRDefault="002F0209" w:rsidP="002F0209">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2F0209" w:rsidRPr="00566541" w:rsidRDefault="002F0209" w:rsidP="002F0209">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2F0209" w:rsidRPr="00566541" w:rsidRDefault="002F0209" w:rsidP="002F0209">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2F0209" w:rsidRPr="00566541" w:rsidRDefault="002F0209" w:rsidP="002F0209">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2F0209" w:rsidRPr="00566541" w:rsidRDefault="002F0209" w:rsidP="002F0209">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2F0209" w:rsidRPr="00566541" w:rsidRDefault="002F0209" w:rsidP="002F0209">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Default="002F0209" w:rsidP="002F0209">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2F0209" w:rsidRDefault="002F0209" w:rsidP="002F0209">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2F0209" w:rsidRDefault="002F0209" w:rsidP="002F0209">
      <w:pPr>
        <w:spacing w:line="240" w:lineRule="auto"/>
        <w:ind w:firstLine="709"/>
        <w:jc w:val="both"/>
        <w:rPr>
          <w:rFonts w:ascii="Times New Roman" w:hAnsi="Times New Roman"/>
          <w:sz w:val="28"/>
        </w:rPr>
      </w:pPr>
    </w:p>
    <w:p w:rsidR="002F0209" w:rsidRDefault="002F0209" w:rsidP="002F0209">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2F0209" w:rsidRPr="0070163A" w:rsidRDefault="002F0209" w:rsidP="002F0209">
      <w:pPr>
        <w:spacing w:line="240" w:lineRule="auto"/>
        <w:ind w:firstLine="709"/>
        <w:jc w:val="both"/>
        <w:rPr>
          <w:rFonts w:ascii="Times New Roman" w:hAnsi="Times New Roman"/>
          <w:sz w:val="28"/>
          <w:szCs w:val="28"/>
        </w:rPr>
      </w:pPr>
    </w:p>
    <w:p w:rsidR="002F0209" w:rsidRPr="00566541" w:rsidRDefault="002F0209" w:rsidP="002F0209">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109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обеспеченность объектами в области электроснабжения 95 %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энергоснабжающей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 или Схеме теплоснабжения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112</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2F0209" w:rsidRPr="00566541" w:rsidRDefault="002F0209" w:rsidP="002F0209">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113</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2F0209" w:rsidRPr="00566541" w:rsidRDefault="002F0209" w:rsidP="002F0209">
            <w:pPr>
              <w:pStyle w:val="a8"/>
              <w:ind w:firstLine="0"/>
            </w:pPr>
            <w:r w:rsidRPr="00566541">
              <w:t xml:space="preserve">Обеспечение благоприятных условий жизнедеятельности населения, в том числе объектами </w:t>
            </w:r>
            <w:r w:rsidRPr="00566541">
              <w:lastRenderedPageBreak/>
              <w:t>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2F0209" w:rsidRPr="00566541" w:rsidRDefault="002F0209" w:rsidP="002F0209">
            <w:pPr>
              <w:pStyle w:val="a8"/>
              <w:ind w:firstLine="0"/>
            </w:pPr>
            <w:r w:rsidRPr="00566541">
              <w:t>Определяется точкой подключения к объектам водоотведения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с твердым покрытием,</w:t>
            </w:r>
          </w:p>
          <w:p w:rsidR="002F0209" w:rsidRPr="00566541" w:rsidRDefault="002F0209" w:rsidP="002F0209">
            <w:pPr>
              <w:pStyle w:val="a8"/>
              <w:ind w:firstLine="0"/>
            </w:pPr>
            <w:r w:rsidRPr="00566541">
              <w:rPr>
                <w:rFonts w:eastAsia="Calibri" w:cs="Times New Roman"/>
              </w:rPr>
              <w:t>Парковка (парковочные места)</w:t>
            </w:r>
          </w:p>
        </w:tc>
      </w:tr>
      <w:tr w:rsidR="002F0209" w:rsidRPr="00566541" w:rsidTr="002F0209">
        <w:tc>
          <w:tcPr>
            <w:tcW w:w="5098" w:type="dxa"/>
          </w:tcPr>
          <w:p w:rsidR="002F0209" w:rsidRPr="00566541" w:rsidRDefault="002F0209" w:rsidP="002F0209">
            <w:pPr>
              <w:pStyle w:val="a8"/>
              <w:ind w:firstLine="0"/>
            </w:pPr>
            <w:r w:rsidRPr="00566541">
              <w:lastRenderedPageBreak/>
              <w:t>Территория применения расчетных показателей</w:t>
            </w:r>
          </w:p>
        </w:tc>
        <w:tc>
          <w:tcPr>
            <w:tcW w:w="4791"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rPr>
                <w:szCs w:val="30"/>
              </w:rPr>
            </w:pPr>
            <w:r w:rsidRPr="00566541">
              <w:rPr>
                <w:szCs w:val="30"/>
              </w:rPr>
              <w:t>Раздел 11 СП 42.13330.2011</w:t>
            </w:r>
          </w:p>
          <w:p w:rsidR="002F0209" w:rsidRPr="00566541" w:rsidRDefault="002F0209" w:rsidP="002F0209">
            <w:pPr>
              <w:pStyle w:val="a8"/>
              <w:ind w:firstLine="0"/>
            </w:pPr>
            <w:r w:rsidRPr="00566541">
              <w:rPr>
                <w:szCs w:val="30"/>
              </w:rPr>
              <w:t xml:space="preserve">Приложение «К» СП 42.13330.2011 </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не более 100 м от объектов жилой застройки</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до 30 мин</w:t>
            </w:r>
          </w:p>
        </w:tc>
      </w:tr>
    </w:tbl>
    <w:p w:rsidR="002F0209" w:rsidRPr="00566541" w:rsidRDefault="002F0209" w:rsidP="002F0209">
      <w:pPr>
        <w:pStyle w:val="a8"/>
      </w:pPr>
    </w:p>
    <w:p w:rsidR="002F0209" w:rsidRPr="00566541" w:rsidRDefault="002F0209" w:rsidP="002F0209">
      <w:pPr>
        <w:pStyle w:val="a8"/>
      </w:pPr>
      <w:r>
        <w:lastRenderedPageBreak/>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обеспечения безопасности дорожного движения на автомобильных дорогах местного значения в границах населенных пунктов 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115</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pStyle w:val="a8"/>
              <w:ind w:firstLine="0"/>
            </w:pPr>
            <w:r w:rsidRPr="00566541">
              <w:t>Пешеходный переход (наземный, надземный, подземный), разделительное ограждение</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tcPr>
          <w:p w:rsidR="002F0209" w:rsidRPr="00566541" w:rsidRDefault="002F0209" w:rsidP="002F0209">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не менее 2 объектов в населенном пункте</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2F0209" w:rsidRPr="00566541" w:rsidRDefault="002F0209" w:rsidP="002F0209">
      <w:pPr>
        <w:pStyle w:val="a8"/>
      </w:pPr>
    </w:p>
    <w:p w:rsidR="002F0209" w:rsidRPr="00566541" w:rsidRDefault="002F0209" w:rsidP="002F0209">
      <w:pPr>
        <w:pStyle w:val="a8"/>
      </w:pPr>
      <w:r>
        <w:lastRenderedPageBreak/>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8.</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116</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pStyle w:val="a8"/>
              <w:ind w:firstLine="0"/>
            </w:pPr>
            <w:r w:rsidRPr="00566541">
              <w:t>Автобусные остановки с элементами по ОСТ 218.1.002-2003</w:t>
            </w:r>
          </w:p>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2F0209" w:rsidRPr="00566541" w:rsidRDefault="002F0209" w:rsidP="002F0209">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2F0209" w:rsidRPr="00566541" w:rsidRDefault="002F0209" w:rsidP="002F0209">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2F0209" w:rsidRPr="00566541" w:rsidRDefault="002F0209" w:rsidP="002F0209">
            <w:pPr>
              <w:pStyle w:val="a8"/>
              <w:ind w:firstLine="0"/>
            </w:pPr>
            <w:proofErr w:type="gramStart"/>
            <w:r w:rsidRPr="00566541">
              <w:t>дорогах</w:t>
            </w:r>
            <w:proofErr w:type="gramEnd"/>
            <w:r w:rsidRPr="00566541">
              <w:t>. Общие технические требования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t>пешеходная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физической культуры и массового спорта</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117</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w:t>
            </w:r>
            <w:r w:rsidRPr="00566541">
              <w:lastRenderedPageBreak/>
              <w:t xml:space="preserve">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не менее одного объекта каждого типа</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118</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2F0209" w:rsidRPr="00566541" w:rsidRDefault="002F0209" w:rsidP="002F0209">
            <w:pPr>
              <w:jc w:val="both"/>
              <w:rPr>
                <w:rFonts w:ascii="Times New Roman" w:hAnsi="Times New Roman"/>
                <w:sz w:val="28"/>
              </w:rPr>
            </w:pP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w:t>
            </w:r>
            <w:r w:rsidRPr="00566541">
              <w:rPr>
                <w:rFonts w:ascii="Times New Roman" w:hAnsi="Times New Roman"/>
                <w:sz w:val="28"/>
              </w:rPr>
              <w:lastRenderedPageBreak/>
              <w:t xml:space="preserve">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jc w:val="both"/>
              <w:rPr>
                <w:rFonts w:ascii="Times New Roman" w:hAnsi="Times New Roman"/>
                <w:sz w:val="28"/>
              </w:rPr>
            </w:pP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2F0209" w:rsidRPr="00566541" w:rsidTr="002F0209">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2F0209" w:rsidRPr="00566541" w:rsidRDefault="002F0209" w:rsidP="002F0209">
      <w:pPr>
        <w:spacing w:line="240" w:lineRule="auto"/>
        <w:jc w:val="both"/>
        <w:rPr>
          <w:rFonts w:ascii="Times New Roman" w:hAnsi="Times New Roman"/>
          <w:sz w:val="28"/>
        </w:rPr>
      </w:pPr>
    </w:p>
    <w:p w:rsidR="002F0209" w:rsidRPr="00566541" w:rsidRDefault="002F0209" w:rsidP="002F0209">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119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минимально допустимый уровень обеспеченности объектами местного </w:t>
            </w:r>
            <w:r w:rsidRPr="00566541">
              <w:lastRenderedPageBreak/>
              <w:t>значения поселения</w:t>
            </w:r>
          </w:p>
        </w:tc>
        <w:tc>
          <w:tcPr>
            <w:tcW w:w="4791" w:type="dxa"/>
          </w:tcPr>
          <w:p w:rsidR="002F0209" w:rsidRPr="00566541" w:rsidRDefault="002F0209" w:rsidP="002F0209">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для каждого населенного пункта в зависимости от площади, но не менее одного объекта</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bl>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120</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Вся территория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vAlign w:val="center"/>
          </w:tcPr>
          <w:p w:rsidR="002F0209" w:rsidRPr="00566541" w:rsidRDefault="002F0209" w:rsidP="002F0209">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2F0209" w:rsidRPr="00566541" w:rsidRDefault="002F0209" w:rsidP="002F0209">
            <w:pPr>
              <w:pStyle w:val="a8"/>
              <w:ind w:firstLine="0"/>
              <w:jc w:val="left"/>
              <w:rPr>
                <w:szCs w:val="30"/>
              </w:rPr>
            </w:pPr>
            <w:r w:rsidRPr="00566541">
              <w:rPr>
                <w:szCs w:val="30"/>
              </w:rPr>
              <w:t>СП 42.13330.2011,</w:t>
            </w:r>
          </w:p>
          <w:p w:rsidR="002F0209" w:rsidRPr="00566541" w:rsidRDefault="002F0209" w:rsidP="002F0209">
            <w:pPr>
              <w:pStyle w:val="a8"/>
              <w:ind w:firstLine="0"/>
              <w:jc w:val="left"/>
            </w:pPr>
            <w:r w:rsidRPr="00566541">
              <w:t>Правила благоустройства поселения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w:t>
            </w:r>
            <w:r w:rsidRPr="00566541">
              <w:lastRenderedPageBreak/>
              <w:t>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Не установлено</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Не установлено</w:t>
            </w:r>
          </w:p>
        </w:tc>
      </w:tr>
      <w:tr w:rsidR="002F0209" w:rsidRPr="00566541" w:rsidTr="002F0209">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spacing w:line="240" w:lineRule="exact"/>
              <w:ind w:firstLine="0"/>
            </w:pPr>
            <w:r w:rsidRPr="00566541">
              <w:t>уличное освещение</w:t>
            </w:r>
          </w:p>
        </w:tc>
        <w:tc>
          <w:tcPr>
            <w:tcW w:w="4649" w:type="dxa"/>
          </w:tcPr>
          <w:p w:rsidR="002F0209" w:rsidRPr="00566541" w:rsidRDefault="002F0209" w:rsidP="002F0209">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озеленение территорий</w:t>
            </w:r>
          </w:p>
        </w:tc>
        <w:tc>
          <w:tcPr>
            <w:tcW w:w="4649" w:type="dxa"/>
          </w:tcPr>
          <w:p w:rsidR="002F0209" w:rsidRPr="00566541" w:rsidRDefault="002F0209" w:rsidP="002F0209">
            <w:pPr>
              <w:pStyle w:val="a8"/>
              <w:spacing w:after="120" w:line="240" w:lineRule="exact"/>
              <w:ind w:firstLine="0"/>
            </w:pPr>
            <w:r w:rsidRPr="00566541">
              <w:t>не менее двух площадных объектов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детские площадки</w:t>
            </w:r>
          </w:p>
        </w:tc>
        <w:tc>
          <w:tcPr>
            <w:tcW w:w="4649"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649"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649" w:type="dxa"/>
          </w:tcPr>
          <w:p w:rsidR="002F0209" w:rsidRPr="00566541" w:rsidRDefault="002F0209" w:rsidP="002F0209">
            <w:pPr>
              <w:pStyle w:val="a8"/>
              <w:spacing w:after="120" w:line="240" w:lineRule="exact"/>
              <w:ind w:firstLine="0"/>
            </w:pPr>
            <w:r w:rsidRPr="00566541">
              <w:t>75 % обеспеченность улично-дорожной сети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велосипедные дорожки</w:t>
            </w:r>
          </w:p>
        </w:tc>
        <w:tc>
          <w:tcPr>
            <w:tcW w:w="4649" w:type="dxa"/>
          </w:tcPr>
          <w:p w:rsidR="002F0209" w:rsidRPr="00566541" w:rsidRDefault="002F0209" w:rsidP="002F0209">
            <w:pPr>
              <w:pStyle w:val="a8"/>
              <w:spacing w:after="120" w:line="240" w:lineRule="exact"/>
              <w:ind w:firstLine="0"/>
            </w:pPr>
            <w:r w:rsidRPr="00566541">
              <w:t>10 % обеспеченность улично-дорожной сети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урны для мусора</w:t>
            </w:r>
          </w:p>
        </w:tc>
        <w:tc>
          <w:tcPr>
            <w:tcW w:w="4649" w:type="dxa"/>
          </w:tcPr>
          <w:p w:rsidR="002F0209" w:rsidRPr="00566541" w:rsidRDefault="002F0209" w:rsidP="002F0209">
            <w:pPr>
              <w:pStyle w:val="a8"/>
              <w:spacing w:after="120" w:line="240" w:lineRule="exact"/>
              <w:ind w:firstLine="0"/>
            </w:pPr>
            <w:r w:rsidRPr="00566541">
              <w:t>один объект на каждые 100 метров улично-дорожной сети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малые архитектурные формы</w:t>
            </w:r>
          </w:p>
        </w:tc>
        <w:tc>
          <w:tcPr>
            <w:tcW w:w="4649" w:type="dxa"/>
          </w:tcPr>
          <w:p w:rsidR="002F0209" w:rsidRPr="00566541" w:rsidRDefault="002F0209" w:rsidP="002F0209">
            <w:pPr>
              <w:pStyle w:val="a8"/>
              <w:spacing w:line="240" w:lineRule="exact"/>
              <w:ind w:firstLine="0"/>
            </w:pPr>
            <w:r w:rsidRPr="00566541">
              <w:t>не менее 5 объектов для каждого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649" w:type="dxa"/>
          </w:tcPr>
          <w:p w:rsidR="002F0209" w:rsidRPr="00566541" w:rsidRDefault="002F0209" w:rsidP="002F0209">
            <w:pPr>
              <w:pStyle w:val="a8"/>
              <w:spacing w:line="240" w:lineRule="exact"/>
              <w:ind w:firstLine="0"/>
            </w:pPr>
          </w:p>
        </w:tc>
      </w:tr>
      <w:tr w:rsidR="002F0209" w:rsidRPr="00566541" w:rsidTr="002F0209">
        <w:tc>
          <w:tcPr>
            <w:tcW w:w="5098" w:type="dxa"/>
          </w:tcPr>
          <w:p w:rsidR="002F0209" w:rsidRPr="00566541" w:rsidRDefault="002F0209" w:rsidP="002F0209">
            <w:pPr>
              <w:pStyle w:val="a8"/>
              <w:spacing w:line="240" w:lineRule="exact"/>
              <w:ind w:firstLine="0"/>
            </w:pPr>
            <w:r w:rsidRPr="00566541">
              <w:t>уличное освещение</w:t>
            </w:r>
          </w:p>
        </w:tc>
        <w:tc>
          <w:tcPr>
            <w:tcW w:w="4649" w:type="dxa"/>
          </w:tcPr>
          <w:p w:rsidR="002F0209" w:rsidRPr="00566541" w:rsidRDefault="002F0209" w:rsidP="002F0209">
            <w:pPr>
              <w:pStyle w:val="a8"/>
              <w:spacing w:after="120" w:line="240" w:lineRule="exact"/>
              <w:ind w:firstLine="0"/>
            </w:pPr>
            <w:r w:rsidRPr="00566541">
              <w:t>на каждые 50 метров улично-дорожной сети, в том числе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озеленение территорий</w:t>
            </w:r>
          </w:p>
        </w:tc>
        <w:tc>
          <w:tcPr>
            <w:tcW w:w="4649" w:type="dxa"/>
          </w:tcPr>
          <w:p w:rsidR="002F0209" w:rsidRPr="00566541" w:rsidRDefault="002F0209" w:rsidP="002F0209">
            <w:pPr>
              <w:pStyle w:val="a8"/>
              <w:spacing w:after="120" w:line="240" w:lineRule="exact"/>
              <w:ind w:firstLine="0"/>
            </w:pPr>
            <w:r w:rsidRPr="00566541">
              <w:t>согласно схеме благоустройства и озеленения территории населенного пункта</w:t>
            </w:r>
          </w:p>
        </w:tc>
      </w:tr>
      <w:tr w:rsidR="002F0209" w:rsidRPr="00566541" w:rsidTr="002F0209">
        <w:tc>
          <w:tcPr>
            <w:tcW w:w="5098" w:type="dxa"/>
          </w:tcPr>
          <w:p w:rsidR="002F0209" w:rsidRPr="00566541" w:rsidRDefault="002F0209" w:rsidP="002F0209">
            <w:pPr>
              <w:pStyle w:val="a8"/>
              <w:spacing w:line="240" w:lineRule="exact"/>
              <w:ind w:firstLine="0"/>
            </w:pPr>
            <w:r w:rsidRPr="00566541">
              <w:t>детские площадки</w:t>
            </w:r>
          </w:p>
        </w:tc>
        <w:tc>
          <w:tcPr>
            <w:tcW w:w="4649" w:type="dxa"/>
          </w:tcPr>
          <w:p w:rsidR="002F0209" w:rsidRPr="00566541" w:rsidRDefault="002F0209" w:rsidP="002F0209">
            <w:pPr>
              <w:pStyle w:val="a8"/>
              <w:spacing w:after="120" w:line="240" w:lineRule="exact"/>
              <w:ind w:firstLine="0"/>
            </w:pPr>
            <w:r w:rsidRPr="00566541">
              <w:t>детские площадки: пешеходная доступность 15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649"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649" w:type="dxa"/>
          </w:tcPr>
          <w:p w:rsidR="002F0209" w:rsidRPr="00566541" w:rsidRDefault="002F0209" w:rsidP="002F0209">
            <w:pPr>
              <w:pStyle w:val="a8"/>
              <w:spacing w:after="120" w:line="240" w:lineRule="exact"/>
              <w:ind w:firstLine="0"/>
            </w:pPr>
            <w:r w:rsidRPr="00566541">
              <w:t>пешеходная доступность 100 м</w:t>
            </w:r>
          </w:p>
        </w:tc>
      </w:tr>
      <w:tr w:rsidR="002F0209" w:rsidRPr="00566541" w:rsidTr="002F0209">
        <w:tc>
          <w:tcPr>
            <w:tcW w:w="5098" w:type="dxa"/>
          </w:tcPr>
          <w:p w:rsidR="002F0209" w:rsidRPr="00566541" w:rsidRDefault="002F0209" w:rsidP="002F0209">
            <w:pPr>
              <w:pStyle w:val="a8"/>
              <w:spacing w:line="240" w:lineRule="exact"/>
              <w:ind w:firstLine="0"/>
            </w:pPr>
            <w:r w:rsidRPr="00566541">
              <w:t>велосипедные дорожки</w:t>
            </w:r>
          </w:p>
        </w:tc>
        <w:tc>
          <w:tcPr>
            <w:tcW w:w="4649"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 xml:space="preserve">-транспортная </w:t>
            </w:r>
            <w:r w:rsidRPr="00566541">
              <w:lastRenderedPageBreak/>
              <w:t>доступность – не более 30 мин</w:t>
            </w:r>
          </w:p>
        </w:tc>
      </w:tr>
      <w:tr w:rsidR="002F0209" w:rsidRPr="00566541" w:rsidTr="002F0209">
        <w:tc>
          <w:tcPr>
            <w:tcW w:w="5098" w:type="dxa"/>
          </w:tcPr>
          <w:p w:rsidR="002F0209" w:rsidRPr="00566541" w:rsidRDefault="002F0209" w:rsidP="002F0209">
            <w:pPr>
              <w:pStyle w:val="a8"/>
              <w:spacing w:line="240" w:lineRule="exact"/>
              <w:ind w:firstLine="0"/>
            </w:pPr>
            <w:r w:rsidRPr="00566541">
              <w:lastRenderedPageBreak/>
              <w:t>урны для мусора</w:t>
            </w:r>
          </w:p>
        </w:tc>
        <w:tc>
          <w:tcPr>
            <w:tcW w:w="4649" w:type="dxa"/>
          </w:tcPr>
          <w:p w:rsidR="002F0209" w:rsidRPr="00566541" w:rsidRDefault="002F0209" w:rsidP="002F0209">
            <w:pPr>
              <w:pStyle w:val="a8"/>
              <w:spacing w:after="120" w:line="240" w:lineRule="exact"/>
              <w:ind w:firstLine="0"/>
            </w:pPr>
            <w:r w:rsidRPr="00566541">
              <w:t>на каждые 100 метров улично-дорожной сети (пешеходных тротуаров)</w:t>
            </w:r>
          </w:p>
        </w:tc>
      </w:tr>
      <w:tr w:rsidR="002F0209" w:rsidRPr="00566541" w:rsidTr="002F0209">
        <w:tc>
          <w:tcPr>
            <w:tcW w:w="5098" w:type="dxa"/>
          </w:tcPr>
          <w:p w:rsidR="002F0209" w:rsidRPr="00566541" w:rsidRDefault="002F0209" w:rsidP="002F0209">
            <w:pPr>
              <w:pStyle w:val="a8"/>
              <w:spacing w:line="240" w:lineRule="exact"/>
              <w:ind w:firstLine="0"/>
            </w:pPr>
            <w:r w:rsidRPr="00566541">
              <w:t>малые архитектурные формы</w:t>
            </w:r>
          </w:p>
        </w:tc>
        <w:tc>
          <w:tcPr>
            <w:tcW w:w="4649" w:type="dxa"/>
          </w:tcPr>
          <w:p w:rsidR="002F0209" w:rsidRPr="00566541" w:rsidRDefault="002F0209" w:rsidP="002F0209">
            <w:pPr>
              <w:pStyle w:val="a8"/>
              <w:spacing w:line="240" w:lineRule="exact"/>
              <w:ind w:firstLine="0"/>
            </w:pPr>
            <w:r w:rsidRPr="00566541">
              <w:t>на расстоянии не менее 100 м друг от друга</w:t>
            </w:r>
          </w:p>
        </w:tc>
      </w:tr>
    </w:tbl>
    <w:p w:rsidR="002F0209" w:rsidRDefault="002F0209" w:rsidP="002F0209">
      <w:pPr>
        <w:pStyle w:val="a8"/>
      </w:pPr>
    </w:p>
    <w:p w:rsidR="002F0209" w:rsidRDefault="002F0209" w:rsidP="002F0209">
      <w:pPr>
        <w:pStyle w:val="a8"/>
      </w:pP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pStyle w:val="a8"/>
        <w:rPr>
          <w:rFonts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Pr="002B1C3E" w:rsidRDefault="002F0209" w:rsidP="002F0209">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r w:rsidRPr="00566541">
              <w:lastRenderedPageBreak/>
              <w:br w:type="page"/>
            </w:r>
          </w:p>
        </w:tc>
        <w:tc>
          <w:tcPr>
            <w:tcW w:w="5103"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sz w:val="28"/>
                <w:szCs w:val="28"/>
              </w:rPr>
              <w:t xml:space="preserve">станицы </w:t>
            </w:r>
            <w:proofErr w:type="spellStart"/>
            <w:r>
              <w:rPr>
                <w:rFonts w:ascii="Times New Roman" w:hAnsi="Times New Roman"/>
                <w:sz w:val="28"/>
                <w:szCs w:val="28"/>
              </w:rPr>
              <w:t>Темнолесская</w:t>
            </w:r>
            <w:proofErr w:type="spellEnd"/>
            <w:r w:rsidRPr="002A4F30">
              <w:rPr>
                <w:rFonts w:ascii="Times New Roman" w:hAnsi="Times New Roman"/>
                <w:sz w:val="28"/>
                <w:szCs w:val="28"/>
              </w:rPr>
              <w:t xml:space="preserve">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jc w:val="center"/>
        <w:rPr>
          <w:rFonts w:ascii="Times New Roman" w:hAnsi="Times New Roman"/>
          <w:sz w:val="28"/>
          <w:szCs w:val="28"/>
        </w:rPr>
      </w:pPr>
    </w:p>
    <w:p w:rsidR="002F0209" w:rsidRPr="00366698" w:rsidRDefault="002F0209" w:rsidP="002F0209">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2F0209" w:rsidRPr="00566541" w:rsidRDefault="002F0209" w:rsidP="002F0209">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2F0209" w:rsidRPr="00566541" w:rsidRDefault="002F0209" w:rsidP="002F0209">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2F0209" w:rsidRPr="00566541" w:rsidRDefault="002F0209" w:rsidP="002F0209">
      <w:pPr>
        <w:pStyle w:val="a8"/>
      </w:pPr>
      <w:r w:rsidRPr="00566541">
        <w:t>4. Область применения утверждаемых расчетных показателей распространяется:</w:t>
      </w:r>
    </w:p>
    <w:p w:rsidR="002F0209" w:rsidRPr="00566541" w:rsidRDefault="002F0209" w:rsidP="002F0209">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2F0209" w:rsidRPr="00566541" w:rsidRDefault="002F0209" w:rsidP="002F0209">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при подготовке и утверждении документации по планировке территории;</w:t>
      </w:r>
    </w:p>
    <w:p w:rsidR="002F0209" w:rsidRPr="00566541" w:rsidRDefault="002F0209" w:rsidP="002F0209">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2F0209" w:rsidRPr="00566541" w:rsidRDefault="002F0209" w:rsidP="002F0209">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2F0209" w:rsidRPr="00566541" w:rsidRDefault="002F0209" w:rsidP="002F0209">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2F0209" w:rsidRPr="00566541" w:rsidRDefault="002F0209" w:rsidP="002F0209">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2F0209" w:rsidRPr="00566541" w:rsidRDefault="002F0209" w:rsidP="002F0209">
      <w:pPr>
        <w:pStyle w:val="10"/>
        <w:rPr>
          <w:b w:val="0"/>
        </w:rPr>
      </w:pPr>
      <w:r w:rsidRPr="00566541">
        <w:rPr>
          <w:b w:val="0"/>
        </w:rPr>
        <w:t>Правила применения расчетных показателей</w:t>
      </w:r>
    </w:p>
    <w:p w:rsidR="002F0209" w:rsidRPr="00566541" w:rsidRDefault="002F0209" w:rsidP="002F0209">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2F0209" w:rsidRPr="00566541" w:rsidRDefault="002F0209" w:rsidP="002F0209">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2F0209" w:rsidRPr="00566541" w:rsidRDefault="002F0209" w:rsidP="002F0209">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2F0209" w:rsidRPr="00566541" w:rsidRDefault="002F0209" w:rsidP="002F0209">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2F0209" w:rsidRPr="00566541" w:rsidRDefault="002F0209" w:rsidP="002F0209">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2F0209" w:rsidRPr="00566541" w:rsidRDefault="002F0209" w:rsidP="002F0209">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2F0209" w:rsidRPr="00566541" w:rsidRDefault="002F0209" w:rsidP="002F0209">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2F0209" w:rsidRDefault="002F0209" w:rsidP="002F0209"/>
    <w:p w:rsidR="002F0209" w:rsidRDefault="002F0209" w:rsidP="002F020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p w:rsidR="002F0209" w:rsidRDefault="002F0209">
      <w:pPr>
        <w:tabs>
          <w:tab w:val="left" w:pos="540"/>
          <w:tab w:val="left" w:pos="720"/>
          <w:tab w:val="left" w:pos="900"/>
        </w:tabs>
        <w:spacing w:line="240" w:lineRule="exact"/>
        <w:rPr>
          <w:rFonts w:ascii="PT Astra Serif" w:hAnsi="PT Astra Serif"/>
          <w:sz w:val="28"/>
        </w:rPr>
      </w:pPr>
    </w:p>
    <w:tbl>
      <w:tblPr>
        <w:tblW w:w="9889" w:type="dxa"/>
        <w:tblLook w:val="04A0" w:firstRow="1" w:lastRow="0" w:firstColumn="1" w:lastColumn="0" w:noHBand="0" w:noVBand="1"/>
      </w:tblPr>
      <w:tblGrid>
        <w:gridCol w:w="4786"/>
        <w:gridCol w:w="5103"/>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103"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4</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Цимлянского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Pr="002A4F30" w:rsidRDefault="002F0209" w:rsidP="002F0209">
      <w:pPr>
        <w:jc w:val="both"/>
        <w:rPr>
          <w:rFonts w:ascii="Times New Roman" w:hAnsi="Times New Roman"/>
          <w:sz w:val="28"/>
          <w:szCs w:val="28"/>
        </w:rPr>
      </w:pP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Расчетные показатели в области электро-, тепл</w:t>
      </w:r>
      <w:proofErr w:type="gramStart"/>
      <w:r w:rsidRPr="002A4F30">
        <w:rPr>
          <w:rFonts w:ascii="Times New Roman" w:hAnsi="Times New Roman"/>
          <w:sz w:val="28"/>
          <w:szCs w:val="28"/>
        </w:rPr>
        <w:t>о-</w:t>
      </w:r>
      <w:proofErr w:type="gramEnd"/>
      <w:r w:rsidRPr="002A4F30">
        <w:rPr>
          <w:rFonts w:ascii="Times New Roman" w:hAnsi="Times New Roman"/>
          <w:sz w:val="28"/>
          <w:szCs w:val="28"/>
        </w:rPr>
        <w:t>, газо- и водоснабжения</w:t>
      </w:r>
    </w:p>
    <w:p w:rsidR="002F0209" w:rsidRDefault="002F0209" w:rsidP="002F0209">
      <w:pPr>
        <w:spacing w:line="240" w:lineRule="auto"/>
        <w:jc w:val="center"/>
        <w:rPr>
          <w:rFonts w:ascii="Times New Roman" w:hAnsi="Times New Roman"/>
          <w:sz w:val="28"/>
          <w:szCs w:val="28"/>
        </w:rPr>
      </w:pPr>
      <w:r w:rsidRPr="002A4F30">
        <w:rPr>
          <w:rFonts w:ascii="Times New Roman" w:hAnsi="Times New Roman"/>
          <w:sz w:val="28"/>
          <w:szCs w:val="28"/>
        </w:rPr>
        <w:t>населения, водоотведения</w:t>
      </w:r>
    </w:p>
    <w:p w:rsidR="002F0209" w:rsidRPr="002A4F30" w:rsidRDefault="002F0209" w:rsidP="002F0209">
      <w:pPr>
        <w:spacing w:line="240" w:lineRule="auto"/>
        <w:jc w:val="center"/>
        <w:rPr>
          <w:rFonts w:ascii="Times New Roman" w:hAnsi="Times New Roman"/>
          <w:sz w:val="28"/>
          <w:szCs w:val="28"/>
        </w:rPr>
      </w:pPr>
    </w:p>
    <w:p w:rsidR="002F0209" w:rsidRPr="00566541" w:rsidRDefault="002F0209" w:rsidP="002F0209">
      <w:pPr>
        <w:pStyle w:val="a8"/>
        <w:ind w:firstLine="708"/>
      </w:pPr>
      <w:r>
        <w:t>1</w:t>
      </w:r>
      <w:r w:rsidRPr="00566541">
        <w:t>. Для объектов в области электроснабжения,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 области электроснабжения</w:t>
      </w:r>
      <w:r w:rsidRPr="00566541">
        <w:rPr>
          <w:szCs w:val="28"/>
        </w:rPr>
        <w:t xml:space="preserve"> 95 %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2</w:t>
      </w:r>
      <w:r w:rsidRPr="00566541">
        <w:t>. Для объектов в области теплоснабжения жилой и общественно-деловой застройки (тепловые сети, котельные и т.д.),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t xml:space="preserve">- для централизованных источников тепловой энергии жилой и общественно-деловой застройки: </w:t>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rsidRPr="00566541">
        <w:t>- для автономных источников тепловой энергии жилой и общественно-деловой застройки:</w:t>
      </w:r>
      <w:r w:rsidRPr="00566541">
        <w:tab/>
      </w:r>
      <w:r w:rsidRPr="00566541">
        <w:rPr>
          <w:szCs w:val="28"/>
        </w:rPr>
        <w:t>согласно техническим условиям снабжающей организации или</w:t>
      </w:r>
      <w:r w:rsidRPr="00566541">
        <w:t xml:space="preserve"> Схеме теплоснабжения поселения</w:t>
      </w:r>
      <w:r w:rsidRPr="00566541">
        <w:rPr>
          <w:szCs w:val="28"/>
        </w:rPr>
        <w:t>.</w:t>
      </w:r>
    </w:p>
    <w:p w:rsidR="002F0209" w:rsidRPr="00566541" w:rsidRDefault="002F0209" w:rsidP="002F0209">
      <w:pPr>
        <w:pStyle w:val="a8"/>
        <w:ind w:firstLine="708"/>
      </w:pPr>
      <w:r>
        <w:lastRenderedPageBreak/>
        <w:t>3</w:t>
      </w:r>
      <w:r w:rsidRPr="00566541">
        <w:t>. Для объектов в области газоснабжения населения (распределительные сети газоснабжения, газораспределительные пункты),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w:t>
      </w:r>
    </w:p>
    <w:p w:rsidR="002F0209" w:rsidRPr="00566541" w:rsidRDefault="002F0209" w:rsidP="002F0209">
      <w:pPr>
        <w:pStyle w:val="a8"/>
        <w:ind w:firstLine="708"/>
      </w:pPr>
      <w:r>
        <w:t>4</w:t>
      </w:r>
      <w:r w:rsidRPr="00566541">
        <w:t>. Для объектов в области водоснабжения населения (сети водопровода, водонапорные башни, насосные станции водозабора, скважины),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ind w:firstLine="708"/>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Pr="00566541" w:rsidRDefault="002F0209" w:rsidP="002F0209">
      <w:pPr>
        <w:pStyle w:val="a8"/>
        <w:ind w:firstLine="708"/>
      </w:pPr>
      <w:r>
        <w:t>5</w:t>
      </w:r>
      <w:r w:rsidRPr="00566541">
        <w:t>. Для объектов в области водоотведения населения (сети хозяйственно-бытовой канализации, сети ливневой канализации, перекачивающие насосные станции, очистные сооружения),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ind w:firstLine="708"/>
      </w:pPr>
      <w:r w:rsidRPr="00566541">
        <w:t xml:space="preserve">- 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r w:rsidRPr="00566541">
        <w:t>;</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Default="002F0209" w:rsidP="002F0209">
      <w:pPr>
        <w:pStyle w:val="a8"/>
        <w:ind w:firstLine="708"/>
        <w:rPr>
          <w:szCs w:val="28"/>
        </w:rPr>
      </w:pPr>
      <w:r w:rsidRPr="00566541">
        <w:rPr>
          <w:szCs w:val="28"/>
        </w:rPr>
        <w:t>- 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r w:rsidRPr="00566541">
        <w:rPr>
          <w:szCs w:val="28"/>
        </w:rPr>
        <w:t>.</w:t>
      </w:r>
    </w:p>
    <w:p w:rsidR="002F0209" w:rsidRDefault="002F0209" w:rsidP="002F0209">
      <w:pPr>
        <w:pStyle w:val="a8"/>
        <w:ind w:firstLine="708"/>
        <w:rPr>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790"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066"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ind w:firstLine="708"/>
        <w:rPr>
          <w:szCs w:val="28"/>
        </w:rPr>
      </w:pPr>
    </w:p>
    <w:p w:rsidR="002F0209" w:rsidRDefault="002F0209" w:rsidP="002F0209">
      <w:pPr>
        <w:pStyle w:val="a8"/>
        <w:ind w:firstLine="708"/>
        <w:rPr>
          <w:szCs w:val="28"/>
        </w:rPr>
      </w:pPr>
    </w:p>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5</w:t>
            </w:r>
          </w:p>
          <w:p w:rsidR="002F0209" w:rsidRPr="002A4F30" w:rsidRDefault="002F0209" w:rsidP="002F0209">
            <w:pPr>
              <w:spacing w:line="240" w:lineRule="exact"/>
              <w:jc w:val="both"/>
              <w:rPr>
                <w:rFonts w:ascii="Times New Roman" w:hAnsi="Times New Roman"/>
                <w:sz w:val="20"/>
              </w:rPr>
            </w:pPr>
            <w:r w:rsidRPr="002554B6">
              <w:rPr>
                <w:rFonts w:ascii="Times New Roman" w:hAnsi="Times New Roman"/>
                <w:sz w:val="28"/>
                <w:szCs w:val="28"/>
              </w:rPr>
              <w:t xml:space="preserve">к местным нормативам градостроительного проектирования муниципального образования </w:t>
            </w:r>
            <w:r w:rsidRPr="002554B6">
              <w:rPr>
                <w:rFonts w:ascii="Times New Roman" w:hAnsi="Times New Roman"/>
                <w:color w:val="000000" w:themeColor="text1"/>
                <w:sz w:val="28"/>
                <w:szCs w:val="28"/>
              </w:rPr>
              <w:t>Цимлянского</w:t>
            </w:r>
            <w:r w:rsidRPr="002554B6">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w:t>
            </w:r>
            <w:r w:rsidRPr="002A4F30">
              <w:rPr>
                <w:rFonts w:ascii="Times New Roman" w:hAnsi="Times New Roman"/>
                <w:sz w:val="28"/>
                <w:szCs w:val="28"/>
              </w:rPr>
              <w:t xml:space="preserve"> № 472</w:t>
            </w:r>
          </w:p>
        </w:tc>
      </w:tr>
    </w:tbl>
    <w:p w:rsidR="002F0209" w:rsidRPr="00566541" w:rsidRDefault="002F0209" w:rsidP="002F0209">
      <w:pPr>
        <w:pStyle w:val="a8"/>
        <w:ind w:firstLine="708"/>
      </w:pPr>
    </w:p>
    <w:p w:rsidR="002F0209" w:rsidRPr="00961B4B"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в области автомобильных дорог местного значения</w:t>
      </w:r>
    </w:p>
    <w:p w:rsidR="002F0209" w:rsidRPr="00566541" w:rsidRDefault="002F0209" w:rsidP="002F0209">
      <w:pPr>
        <w:pStyle w:val="a8"/>
      </w:pPr>
      <w:r>
        <w:t>1</w:t>
      </w:r>
      <w:r w:rsidRPr="00566541">
        <w:t>. Для объектов в области автомобильных дорог местного значения в границах населенных пунктов,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pPr>
      <w:r w:rsidRPr="00566541">
        <w:t>а) расчетные показател</w:t>
      </w:r>
      <w:bookmarkStart w:id="18" w:name="_GoBack"/>
      <w:bookmarkEnd w:id="18"/>
      <w:r w:rsidRPr="00566541">
        <w:t>и минимально допустимого уровня обеспеченности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2F0209" w:rsidRPr="00566541" w:rsidRDefault="002F0209" w:rsidP="002F0209">
      <w:pPr>
        <w:pStyle w:val="a8"/>
      </w:pPr>
      <w:r w:rsidRPr="00566541">
        <w:t xml:space="preserve">- парковка (парковочные места): </w:t>
      </w:r>
    </w:p>
    <w:p w:rsidR="002F0209" w:rsidRPr="00566541" w:rsidRDefault="002F0209" w:rsidP="002F0209">
      <w:pPr>
        <w:pStyle w:val="a8"/>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p w:rsidR="002F0209" w:rsidRPr="00566541" w:rsidRDefault="002F0209" w:rsidP="002F0209">
      <w:pPr>
        <w:pStyle w:val="a8"/>
      </w:pPr>
      <w:r w:rsidRPr="00566541">
        <w:t>для индивидуального жилищного строительства, для ведения личного подсобного хозяйства, блокированная жилая застройка, ведение садоводства, ведение дачного хозяйства (</w:t>
      </w:r>
      <w:r w:rsidRPr="00566541">
        <w:rPr>
          <w:rFonts w:eastAsia="Calibri"/>
        </w:rPr>
        <w:t>код вида использования</w:t>
      </w:r>
      <w:r w:rsidRPr="00566541">
        <w:t xml:space="preserve"> 2.1, 2.2, 2.3, 13.2, 13.3) - 1 </w:t>
      </w:r>
      <w:proofErr w:type="spellStart"/>
      <w:r w:rsidRPr="00566541">
        <w:t>машино</w:t>
      </w:r>
      <w:proofErr w:type="spellEnd"/>
      <w:r w:rsidRPr="00566541">
        <w:t>-место на земельный участок;</w:t>
      </w:r>
    </w:p>
    <w:p w:rsidR="002F0209" w:rsidRPr="00566541" w:rsidRDefault="002F0209" w:rsidP="002F0209">
      <w:pPr>
        <w:pStyle w:val="a8"/>
      </w:pPr>
      <w:r w:rsidRPr="00566541">
        <w:t xml:space="preserve">малоэтажная многоквартирная жилая застройка, </w:t>
      </w:r>
      <w:proofErr w:type="spellStart"/>
      <w:r w:rsidRPr="00566541">
        <w:t>среднеэтажная</w:t>
      </w:r>
      <w:proofErr w:type="spellEnd"/>
      <w:r w:rsidRPr="00566541">
        <w:t xml:space="preserve"> жилая застройка, многоэтажная жилая застройка (высотная застройка) (</w:t>
      </w:r>
      <w:r w:rsidRPr="00566541">
        <w:rPr>
          <w:rFonts w:eastAsia="Calibri"/>
        </w:rPr>
        <w:t xml:space="preserve">код вида использования </w:t>
      </w:r>
      <w:r w:rsidRPr="00566541">
        <w:t xml:space="preserve">2.1.1, 2.5, 2.6) - 1 </w:t>
      </w:r>
      <w:proofErr w:type="spellStart"/>
      <w:r w:rsidRPr="00566541">
        <w:t>машино</w:t>
      </w:r>
      <w:proofErr w:type="spellEnd"/>
      <w:r w:rsidRPr="00566541">
        <w:t>-место на 80 квадратных метров общей площади квартир;</w:t>
      </w:r>
    </w:p>
    <w:p w:rsidR="002F0209" w:rsidRPr="00566541" w:rsidRDefault="002F0209" w:rsidP="002F0209">
      <w:pPr>
        <w:pStyle w:val="a8"/>
      </w:pPr>
      <w:r w:rsidRPr="00566541">
        <w:t>образование и просвещение (</w:t>
      </w:r>
      <w:r w:rsidRPr="00566541">
        <w:rPr>
          <w:rFonts w:eastAsia="Calibri"/>
        </w:rPr>
        <w:t>код вида использования</w:t>
      </w:r>
      <w:r w:rsidRPr="00566541">
        <w:t xml:space="preserve"> 3.5) - 1 </w:t>
      </w:r>
      <w:proofErr w:type="spellStart"/>
      <w:r w:rsidRPr="00566541">
        <w:t>машино</w:t>
      </w:r>
      <w:proofErr w:type="spellEnd"/>
      <w:r w:rsidRPr="00566541">
        <w:t xml:space="preserve">-место на 5 работников, 1 </w:t>
      </w:r>
      <w:proofErr w:type="spellStart"/>
      <w:r w:rsidRPr="00566541">
        <w:t>машино</w:t>
      </w:r>
      <w:proofErr w:type="spellEnd"/>
      <w:r w:rsidRPr="00566541">
        <w:t xml:space="preserve">-место на 100 учащихся, но не менее 2 </w:t>
      </w:r>
      <w:proofErr w:type="spellStart"/>
      <w:r w:rsidRPr="00566541">
        <w:t>машино</w:t>
      </w:r>
      <w:proofErr w:type="spellEnd"/>
      <w:r w:rsidRPr="00566541">
        <w:t xml:space="preserve">-мест; </w:t>
      </w:r>
    </w:p>
    <w:p w:rsidR="002F0209" w:rsidRPr="00566541" w:rsidRDefault="002F0209" w:rsidP="002F0209">
      <w:pPr>
        <w:pStyle w:val="a8"/>
      </w:pPr>
      <w:r w:rsidRPr="00566541">
        <w:t xml:space="preserve">гостиничное обслуживание </w:t>
      </w:r>
      <w:r w:rsidRPr="00566541">
        <w:tab/>
        <w:t>(</w:t>
      </w:r>
      <w:r w:rsidRPr="00566541">
        <w:rPr>
          <w:rFonts w:eastAsia="Calibri"/>
        </w:rPr>
        <w:t>код вида использования</w:t>
      </w:r>
      <w:r w:rsidRPr="00566541">
        <w:t xml:space="preserve"> 4.7) - 1 </w:t>
      </w:r>
      <w:proofErr w:type="spellStart"/>
      <w:r w:rsidRPr="00566541">
        <w:t>машино</w:t>
      </w:r>
      <w:proofErr w:type="spellEnd"/>
      <w:r w:rsidRPr="00566541">
        <w:t xml:space="preserve">-место на 5 работников, 15 </w:t>
      </w:r>
      <w:proofErr w:type="spellStart"/>
      <w:r w:rsidRPr="00566541">
        <w:t>машино</w:t>
      </w:r>
      <w:proofErr w:type="spellEnd"/>
      <w:r w:rsidRPr="00566541">
        <w:t xml:space="preserve">-мест на 100 гостиничных мест для гостиниц высшего разряда 4-5 "звезд", 8 </w:t>
      </w:r>
      <w:proofErr w:type="spellStart"/>
      <w:r w:rsidRPr="00566541">
        <w:t>машино</w:t>
      </w:r>
      <w:proofErr w:type="spellEnd"/>
      <w:r w:rsidRPr="00566541">
        <w:t>-мест на 100 гостиничных мест для прочих гостиниц;</w:t>
      </w:r>
    </w:p>
    <w:p w:rsidR="002F0209" w:rsidRPr="00566541" w:rsidRDefault="002F0209" w:rsidP="002F0209">
      <w:pPr>
        <w:pStyle w:val="a8"/>
      </w:pPr>
      <w:r w:rsidRPr="00566541">
        <w:t>культурное развитие, общественное питание, развлечения, спорт (</w:t>
      </w:r>
      <w:r w:rsidRPr="00566541">
        <w:rPr>
          <w:rFonts w:eastAsia="Calibri"/>
        </w:rPr>
        <w:t>код вида использования</w:t>
      </w:r>
      <w:r w:rsidRPr="00566541">
        <w:t xml:space="preserve"> 3.6, 4.6, 4.8, 5.1) - 1 </w:t>
      </w:r>
      <w:proofErr w:type="spellStart"/>
      <w:r w:rsidRPr="00566541">
        <w:t>машино</w:t>
      </w:r>
      <w:proofErr w:type="spellEnd"/>
      <w:r w:rsidRPr="00566541">
        <w:t xml:space="preserve">-место на 5 работников в максимальную смену, а также 1 </w:t>
      </w:r>
      <w:proofErr w:type="spellStart"/>
      <w:r w:rsidRPr="00566541">
        <w:t>машино</w:t>
      </w:r>
      <w:proofErr w:type="spellEnd"/>
      <w:r w:rsidRPr="00566541">
        <w:t>-место на 10 единовременных посетителей при их максимальном количестве;</w:t>
      </w:r>
    </w:p>
    <w:p w:rsidR="002F0209" w:rsidRPr="00566541" w:rsidRDefault="002F0209" w:rsidP="002F0209">
      <w:pPr>
        <w:pStyle w:val="a8"/>
      </w:pPr>
      <w:r w:rsidRPr="00566541">
        <w:lastRenderedPageBreak/>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r w:rsidRPr="00566541">
        <w:rPr>
          <w:rFonts w:eastAsia="Calibri"/>
        </w:rPr>
        <w:t>код вида использования</w:t>
      </w:r>
      <w:r w:rsidRPr="00566541">
        <w:t xml:space="preserve"> 3.2, 3.3, 3.8, 3.9, 4.1, 4.5) - 1 </w:t>
      </w:r>
      <w:proofErr w:type="spellStart"/>
      <w:r w:rsidRPr="00566541">
        <w:t>машино</w:t>
      </w:r>
      <w:proofErr w:type="spellEnd"/>
      <w:r w:rsidRPr="00566541">
        <w:t>-место на 30 м</w:t>
      </w:r>
      <w:proofErr w:type="gramStart"/>
      <w:r w:rsidRPr="00566541">
        <w:t>2</w:t>
      </w:r>
      <w:proofErr w:type="gramEnd"/>
      <w:r w:rsidRPr="00566541">
        <w:t xml:space="preserve"> общей площади, 1 </w:t>
      </w:r>
      <w:proofErr w:type="spellStart"/>
      <w:r w:rsidRPr="00566541">
        <w:t>машино</w:t>
      </w:r>
      <w:proofErr w:type="spellEnd"/>
      <w:r w:rsidRPr="00566541">
        <w:t>-место на 20 единовременных посетителей;</w:t>
      </w:r>
    </w:p>
    <w:p w:rsidR="002F0209" w:rsidRPr="00566541" w:rsidRDefault="002F0209" w:rsidP="002F0209">
      <w:pPr>
        <w:pStyle w:val="a8"/>
      </w:pPr>
      <w:r w:rsidRPr="00566541">
        <w:t>объекты торговли (торговые центры, торгово-развлекательные центры (комплексы) (</w:t>
      </w:r>
      <w:r w:rsidRPr="00566541">
        <w:rPr>
          <w:rFonts w:eastAsia="Calibri"/>
        </w:rPr>
        <w:t>код вида использования</w:t>
      </w:r>
      <w:r w:rsidRPr="00566541">
        <w:t xml:space="preserve"> 4.2) - 1 </w:t>
      </w:r>
      <w:proofErr w:type="spellStart"/>
      <w:r w:rsidRPr="00566541">
        <w:t>машино</w:t>
      </w:r>
      <w:proofErr w:type="spellEnd"/>
      <w:r w:rsidRPr="00566541">
        <w:t>-место на 50 м</w:t>
      </w:r>
      <w:proofErr w:type="gramStart"/>
      <w:r w:rsidRPr="00566541">
        <w:t>2</w:t>
      </w:r>
      <w:proofErr w:type="gramEnd"/>
      <w:r w:rsidRPr="00566541">
        <w:t xml:space="preserve"> общей площади, а также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xml:space="preserve">магазины, рынки </w:t>
      </w:r>
      <w:r w:rsidRPr="00566541">
        <w:tab/>
        <w:t>(</w:t>
      </w:r>
      <w:r w:rsidRPr="00566541">
        <w:rPr>
          <w:rFonts w:eastAsia="Calibri"/>
        </w:rPr>
        <w:t>код вида использования</w:t>
      </w:r>
      <w:r w:rsidRPr="00566541">
        <w:t xml:space="preserve"> 4.4, 4.3) - 1 </w:t>
      </w:r>
      <w:proofErr w:type="spellStart"/>
      <w:r w:rsidRPr="00566541">
        <w:t>машино</w:t>
      </w:r>
      <w:proofErr w:type="spellEnd"/>
      <w:r w:rsidRPr="00566541">
        <w:t>-место на 14 м</w:t>
      </w:r>
      <w:proofErr w:type="gramStart"/>
      <w:r w:rsidRPr="00566541">
        <w:t>2</w:t>
      </w:r>
      <w:proofErr w:type="gramEnd"/>
      <w:r w:rsidRPr="00566541">
        <w:t xml:space="preserve"> торговой площади для объектов с площадью торгового зала более 3500 м2, 1 </w:t>
      </w:r>
      <w:proofErr w:type="spellStart"/>
      <w:r w:rsidRPr="00566541">
        <w:t>машино</w:t>
      </w:r>
      <w:proofErr w:type="spellEnd"/>
      <w:r w:rsidRPr="00566541">
        <w:t xml:space="preserve">-место на 20 м2 торговой площади для объектов с площадью торгового зала от 200 до 3500 м2, 1 </w:t>
      </w:r>
      <w:proofErr w:type="spellStart"/>
      <w:r w:rsidRPr="00566541">
        <w:t>машино</w:t>
      </w:r>
      <w:proofErr w:type="spellEnd"/>
      <w:r w:rsidRPr="00566541">
        <w:t xml:space="preserve">-место на 50 м2 торговой площади для объектов с площадью торгового зала от 50 до 200 м2, 1 </w:t>
      </w:r>
      <w:proofErr w:type="spellStart"/>
      <w:r w:rsidRPr="00566541">
        <w:t>машино</w:t>
      </w:r>
      <w:proofErr w:type="spellEnd"/>
      <w:r w:rsidRPr="00566541">
        <w:t xml:space="preserve">-место на 5 работников; </w:t>
      </w:r>
    </w:p>
    <w:p w:rsidR="002F0209" w:rsidRPr="00566541" w:rsidRDefault="002F0209" w:rsidP="002F0209">
      <w:pPr>
        <w:pStyle w:val="a8"/>
      </w:pPr>
      <w:r w:rsidRPr="00566541">
        <w:t>- пешеходный переход (наземный, надземный, подземный): не менее 2 объектов в населенном пункте;</w:t>
      </w:r>
    </w:p>
    <w:p w:rsidR="002F0209" w:rsidRPr="00566541" w:rsidRDefault="002F0209" w:rsidP="002F0209">
      <w:pPr>
        <w:pStyle w:val="a8"/>
      </w:pPr>
      <w:r w:rsidRPr="00566541">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p w:rsidR="002F0209" w:rsidRPr="00566541" w:rsidRDefault="002F0209" w:rsidP="002F0209">
      <w:pPr>
        <w:pStyle w:val="a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автомобильные дороги улично-дорожной сети населенного пункта имеющие твердое покрытие: не более 100 м от объектов жилой застройки;</w:t>
      </w:r>
    </w:p>
    <w:p w:rsidR="002F0209" w:rsidRPr="00566541" w:rsidRDefault="002F0209" w:rsidP="002F0209">
      <w:pPr>
        <w:pStyle w:val="a8"/>
      </w:pPr>
      <w:r w:rsidRPr="00566541">
        <w:t xml:space="preserve">- парковка (парковочные места): </w:t>
      </w:r>
      <w:proofErr w:type="spellStart"/>
      <w:r w:rsidRPr="00566541">
        <w:t>пешеходно</w:t>
      </w:r>
      <w:proofErr w:type="spellEnd"/>
      <w:r w:rsidRPr="00566541">
        <w:t>-транспортная доступность до 30 мин;</w:t>
      </w:r>
    </w:p>
    <w:p w:rsidR="002F0209" w:rsidRPr="00566541" w:rsidRDefault="002F0209" w:rsidP="002F0209">
      <w:pPr>
        <w:pStyle w:val="a8"/>
      </w:pPr>
      <w:r w:rsidRPr="00566541">
        <w:t xml:space="preserve">- пешеходный переход (наземный, надземный, подземный): согласно схеме </w:t>
      </w:r>
      <w:proofErr w:type="gramStart"/>
      <w:r w:rsidRPr="00566541">
        <w:t>размещения объектов обеспечения безопасности дорожного движения</w:t>
      </w:r>
      <w:proofErr w:type="gramEnd"/>
      <w:r w:rsidRPr="00566541">
        <w:t>;</w:t>
      </w:r>
    </w:p>
    <w:p w:rsidR="002F0209" w:rsidRDefault="002F0209" w:rsidP="002F0209">
      <w:pPr>
        <w:pStyle w:val="a8"/>
      </w:pPr>
      <w:r w:rsidRPr="00566541">
        <w:t>- автобусные остановки с элементами по ОСТ 218.1.002-2003: пешеходная доступность не более 30 мин</w:t>
      </w:r>
      <w:r>
        <w:t>.</w:t>
      </w:r>
    </w:p>
    <w:p w:rsidR="002F0209" w:rsidRDefault="002F0209" w:rsidP="002F0209">
      <w:pPr>
        <w:pStyle w:val="a8"/>
      </w:pPr>
    </w:p>
    <w:p w:rsidR="002F0209" w:rsidRDefault="002F0209" w:rsidP="002F0209">
      <w:pPr>
        <w:pStyle w:val="a8"/>
      </w:pPr>
    </w:p>
    <w:p w:rsidR="002F0209"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p w:rsidR="002F0209" w:rsidRDefault="002F0209" w:rsidP="002F0209">
      <w:pPr>
        <w:pStyle w:val="a8"/>
      </w:pPr>
    </w:p>
    <w:tbl>
      <w:tblPr>
        <w:tblW w:w="10314" w:type="dxa"/>
        <w:tblLook w:val="04A0" w:firstRow="1" w:lastRow="0" w:firstColumn="1" w:lastColumn="0" w:noHBand="0" w:noVBand="1"/>
      </w:tblPr>
      <w:tblGrid>
        <w:gridCol w:w="4786"/>
        <w:gridCol w:w="5528"/>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528"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6</w:t>
            </w:r>
          </w:p>
          <w:p w:rsidR="002F0209" w:rsidRDefault="002F0209" w:rsidP="002F0209">
            <w:pPr>
              <w:spacing w:line="240" w:lineRule="exact"/>
              <w:jc w:val="both"/>
              <w:rPr>
                <w:rFonts w:ascii="Times New Roman" w:hAnsi="Times New Roman"/>
                <w:sz w:val="28"/>
                <w:szCs w:val="28"/>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Цимлянского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p w:rsidR="002F0209" w:rsidRDefault="002F0209" w:rsidP="002F0209">
            <w:pPr>
              <w:spacing w:line="240" w:lineRule="exact"/>
              <w:jc w:val="both"/>
              <w:rPr>
                <w:rFonts w:ascii="Times New Roman" w:hAnsi="Times New Roman"/>
                <w:sz w:val="28"/>
                <w:szCs w:val="28"/>
              </w:rPr>
            </w:pPr>
          </w:p>
          <w:p w:rsidR="002F0209" w:rsidRPr="002A4F30" w:rsidRDefault="002F0209" w:rsidP="002F0209">
            <w:pPr>
              <w:spacing w:line="240" w:lineRule="exact"/>
              <w:jc w:val="both"/>
              <w:rPr>
                <w:rFonts w:ascii="Times New Roman" w:hAnsi="Times New Roman"/>
                <w:sz w:val="20"/>
              </w:rPr>
            </w:pPr>
          </w:p>
        </w:tc>
      </w:tr>
    </w:tbl>
    <w:p w:rsidR="002F0209" w:rsidRDefault="002F0209" w:rsidP="002F0209">
      <w:pPr>
        <w:jc w:val="center"/>
        <w:rPr>
          <w:rFonts w:ascii="Times New Roman" w:hAnsi="Times New Roman"/>
          <w:sz w:val="28"/>
          <w:szCs w:val="28"/>
        </w:rPr>
      </w:pPr>
      <w:r w:rsidRPr="00961B4B">
        <w:rPr>
          <w:rFonts w:ascii="Times New Roman" w:hAnsi="Times New Roman"/>
          <w:sz w:val="28"/>
          <w:szCs w:val="28"/>
        </w:rPr>
        <w:t>Расчетные показатели для объектов благоустройства территории поселения</w:t>
      </w:r>
    </w:p>
    <w:p w:rsidR="002F0209" w:rsidRPr="00961B4B" w:rsidRDefault="002F0209" w:rsidP="002F0209">
      <w:pPr>
        <w:jc w:val="center"/>
        <w:rPr>
          <w:rFonts w:ascii="Times New Roman" w:hAnsi="Times New Roman"/>
          <w:sz w:val="28"/>
          <w:szCs w:val="28"/>
        </w:rPr>
      </w:pPr>
    </w:p>
    <w:p w:rsidR="002F0209" w:rsidRPr="00566541" w:rsidRDefault="002F0209" w:rsidP="002F0209">
      <w:pPr>
        <w:pStyle w:val="a8"/>
        <w:ind w:firstLine="708"/>
      </w:pPr>
      <w:r w:rsidRPr="00566541">
        <w:t>1. 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2F0209" w:rsidRPr="00566541" w:rsidRDefault="002F0209" w:rsidP="002F0209">
      <w:pPr>
        <w:pStyle w:val="a8"/>
        <w:ind w:firstLine="708"/>
      </w:pPr>
      <w:r w:rsidRPr="00566541">
        <w:t>а) расчетные показатели минимально допустимого уровня обеспеченности населения поселения:</w:t>
      </w:r>
    </w:p>
    <w:p w:rsidR="002F0209" w:rsidRPr="00566541" w:rsidRDefault="002F0209" w:rsidP="002F0209">
      <w:pPr>
        <w:pStyle w:val="a8"/>
      </w:pPr>
      <w:r w:rsidRPr="00566541">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2F0209" w:rsidRPr="00566541" w:rsidRDefault="002F0209" w:rsidP="002F0209">
      <w:pPr>
        <w:pStyle w:val="a8"/>
        <w:rPr>
          <w:rFonts w:eastAsia="Calibri" w:cs="Times New Roman"/>
        </w:rPr>
      </w:pPr>
      <w:r w:rsidRPr="00566541">
        <w:t>- озеленение территорий:</w:t>
      </w:r>
    </w:p>
    <w:p w:rsidR="002F0209" w:rsidRPr="00566541" w:rsidRDefault="002F0209" w:rsidP="002F0209">
      <w:pPr>
        <w:pStyle w:val="a8"/>
        <w:rPr>
          <w:rFonts w:eastAsia="Calibri" w:cs="Times New Roman"/>
        </w:rPr>
      </w:pPr>
      <w:r w:rsidRPr="00566541">
        <w:rPr>
          <w:rFonts w:eastAsia="Calibri" w:cs="Times New Roman"/>
        </w:rPr>
        <w:t xml:space="preserve">малоэтажная многоквартирная жилая застройка, </w:t>
      </w:r>
      <w:proofErr w:type="spellStart"/>
      <w:r w:rsidRPr="00566541">
        <w:rPr>
          <w:rFonts w:eastAsia="Calibri" w:cs="Times New Roman"/>
        </w:rPr>
        <w:t>среднеэтажная</w:t>
      </w:r>
      <w:proofErr w:type="spellEnd"/>
      <w:r w:rsidRPr="00566541">
        <w:rPr>
          <w:rFonts w:eastAsia="Calibri" w:cs="Times New Roman"/>
        </w:rPr>
        <w:t xml:space="preserve"> жилая застройка, многоэтажная жилая застройка (высотная застройка)</w:t>
      </w:r>
      <w:r w:rsidRPr="00566541">
        <w:rPr>
          <w:rStyle w:val="af4"/>
          <w:rFonts w:eastAsia="Calibri" w:cs="Times New Roman"/>
        </w:rPr>
        <w:footnoteReference w:id="11"/>
      </w:r>
      <w:r w:rsidRPr="00566541">
        <w:rPr>
          <w:rFonts w:eastAsia="Calibri" w:cs="Times New Roman"/>
        </w:rPr>
        <w:t xml:space="preserve"> (код вида использования 2.1.1, 2.5, 2.6) - 23 м</w:t>
      </w:r>
      <w:proofErr w:type="gramStart"/>
      <w:r w:rsidRPr="00566541">
        <w:rPr>
          <w:rFonts w:eastAsia="Calibri" w:cs="Times New Roman"/>
          <w:vertAlign w:val="superscript"/>
        </w:rPr>
        <w:t>2</w:t>
      </w:r>
      <w:proofErr w:type="gramEnd"/>
      <w:r w:rsidRPr="00566541">
        <w:rPr>
          <w:rFonts w:eastAsia="Calibri" w:cs="Times New Roman"/>
        </w:rPr>
        <w:t xml:space="preserve"> на 100 м</w:t>
      </w:r>
      <w:r w:rsidRPr="00566541">
        <w:rPr>
          <w:rFonts w:eastAsia="Calibri" w:cs="Times New Roman"/>
          <w:vertAlign w:val="superscript"/>
        </w:rPr>
        <w:t>2</w:t>
      </w:r>
      <w:r w:rsidRPr="00566541">
        <w:rPr>
          <w:rFonts w:eastAsia="Calibri" w:cs="Times New Roman"/>
        </w:rPr>
        <w:t xml:space="preserve"> общей площади квартир в объекте капитального строительства на участке;</w:t>
      </w:r>
    </w:p>
    <w:p w:rsidR="002F0209" w:rsidRPr="00566541" w:rsidRDefault="002F0209" w:rsidP="002F0209">
      <w:pPr>
        <w:pStyle w:val="a8"/>
        <w:rPr>
          <w:rFonts w:eastAsia="Calibri" w:cs="Times New Roman"/>
        </w:rPr>
      </w:pPr>
      <w:r w:rsidRPr="00566541">
        <w:rPr>
          <w:rFonts w:eastAsia="Calibri" w:cs="Times New Roman"/>
        </w:rPr>
        <w:t>охрана природных территорий (код вида использования 9.1) - 95 % земельного участка;</w:t>
      </w:r>
    </w:p>
    <w:p w:rsidR="002F0209" w:rsidRPr="00566541" w:rsidRDefault="002F0209" w:rsidP="002F0209">
      <w:pPr>
        <w:pStyle w:val="a8"/>
        <w:rPr>
          <w:rFonts w:eastAsia="Calibri" w:cs="Times New Roman"/>
        </w:rPr>
      </w:pPr>
      <w:r w:rsidRPr="00566541">
        <w:t xml:space="preserve">здравоохранение, образование и просвещение </w:t>
      </w:r>
      <w:r w:rsidRPr="00566541">
        <w:rPr>
          <w:rFonts w:eastAsia="Calibri" w:cs="Times New Roman"/>
        </w:rPr>
        <w:t>(код вида использования 3.4, 3.5) - 50 % земельного участка;</w:t>
      </w:r>
    </w:p>
    <w:p w:rsidR="002F0209" w:rsidRPr="00566541" w:rsidRDefault="002F0209" w:rsidP="002F0209">
      <w:pPr>
        <w:pStyle w:val="a8"/>
      </w:pPr>
      <w:r w:rsidRPr="00566541">
        <w:t xml:space="preserve">для индивидуального жилищного строительства, спорт, ритуальная деятельность, ведение дачного хозяйства </w:t>
      </w:r>
      <w:r w:rsidRPr="00566541">
        <w:rPr>
          <w:rFonts w:eastAsia="Calibri" w:cs="Times New Roman"/>
        </w:rPr>
        <w:t>(код вида использования 2.1, 5.1, 12.1, 13.3) -  40 % земельного участка;</w:t>
      </w:r>
    </w:p>
    <w:p w:rsidR="002F0209" w:rsidRPr="00566541" w:rsidRDefault="002F0209" w:rsidP="002F0209">
      <w:pPr>
        <w:pStyle w:val="a8"/>
      </w:pPr>
      <w:r w:rsidRPr="00566541">
        <w:t xml:space="preserve">прочие - </w:t>
      </w:r>
      <w:r w:rsidRPr="00566541">
        <w:rPr>
          <w:rFonts w:eastAsia="Calibri" w:cs="Times New Roman"/>
        </w:rPr>
        <w:t>15 % земельного участка;</w:t>
      </w:r>
    </w:p>
    <w:p w:rsidR="002F0209" w:rsidRPr="00566541" w:rsidRDefault="002F0209" w:rsidP="002F0209">
      <w:pPr>
        <w:pStyle w:val="a8"/>
      </w:pPr>
      <w:r w:rsidRPr="00566541">
        <w:t xml:space="preserve">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r w:rsidRPr="00566541">
        <w:rPr>
          <w:rFonts w:eastAsia="Calibri" w:cs="Times New Roman"/>
        </w:rPr>
        <w:lastRenderedPageBreak/>
        <w:t xml:space="preserve">(код вида использования </w:t>
      </w:r>
      <w:r w:rsidRPr="00566541">
        <w:t>1.3, 1.13, 1.15, 1.17, 1.18, 3.1, 3.6, 5.2, 7.1, 7.2, 9.0) - не устанавливается;</w:t>
      </w:r>
    </w:p>
    <w:p w:rsidR="002F0209" w:rsidRPr="00566541" w:rsidRDefault="002F0209" w:rsidP="002F0209">
      <w:pPr>
        <w:pStyle w:val="a8"/>
      </w:pPr>
      <w:r w:rsidRPr="00566541">
        <w:t>- площадки</w:t>
      </w:r>
      <w:r w:rsidRPr="00566541">
        <w:rPr>
          <w:rFonts w:eastAsia="Times New Roman" w:cs="Times New Roman"/>
          <w:szCs w:val="28"/>
          <w:lang w:eastAsia="ru-RU"/>
        </w:rPr>
        <w:t xml:space="preserve"> для игр детей, отдыха взрослого населения и занятий физкультурой в жилых зонах населенных пунктов</w:t>
      </w:r>
      <w:r w:rsidRPr="00566541">
        <w:t xml:space="preserve">: </w:t>
      </w:r>
      <w:r w:rsidRPr="00566541">
        <w:rPr>
          <w:rFonts w:eastAsia="Times New Roman" w:cs="Times New Roman"/>
          <w:szCs w:val="28"/>
          <w:lang w:eastAsia="ru-RU"/>
        </w:rPr>
        <w:t xml:space="preserve">не менее 10 % общей площади элемента планировочной структуры (квартала, микрорайона и др.) или отдельного земельного участка, на котором размещается жилой дом (группа жилых домов).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Минимально допустимые размеры площадок следует принимать не менее:</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 не менее 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w:t>
      </w:r>
      <w:proofErr w:type="spellStart"/>
      <w:r w:rsidRPr="00566541">
        <w:rPr>
          <w:rFonts w:ascii="Times New Roman" w:hAnsi="Times New Roman"/>
          <w:sz w:val="28"/>
          <w:szCs w:val="28"/>
        </w:rPr>
        <w:t>преддошкольного</w:t>
      </w:r>
      <w:proofErr w:type="spellEnd"/>
      <w:r w:rsidRPr="00566541">
        <w:rPr>
          <w:rFonts w:ascii="Times New Roman" w:hAnsi="Times New Roman"/>
          <w:sz w:val="28"/>
          <w:szCs w:val="28"/>
        </w:rPr>
        <w:t xml:space="preserve"> возраста, совмещенные с площадками для тихого отдыха взрослых, – не менее 80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дошкольного возраста – не менее 70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для игр детей дошкольного возраста, совмещенные с площадками для отдыха взрослых, – не менее 150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площадки для игр детей школьного возраста – не менее 100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комплексных игровых площадок – не менее 900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площадки отдыха взрослого населения – не менее 15 кв. м;</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 xml:space="preserve">комплексные физкультурно-спортивные площадки для детей дошкольного возраста – не менее 150 кв. м; </w:t>
      </w:r>
    </w:p>
    <w:p w:rsidR="002F0209" w:rsidRPr="00566541" w:rsidRDefault="002F0209" w:rsidP="002F0209">
      <w:pPr>
        <w:widowControl w:val="0"/>
        <w:spacing w:line="240" w:lineRule="auto"/>
        <w:ind w:firstLine="709"/>
        <w:jc w:val="both"/>
        <w:rPr>
          <w:rFonts w:ascii="Times New Roman" w:hAnsi="Times New Roman"/>
          <w:sz w:val="28"/>
          <w:szCs w:val="28"/>
        </w:rPr>
      </w:pPr>
      <w:r w:rsidRPr="00566541">
        <w:rPr>
          <w:rFonts w:ascii="Times New Roman" w:hAnsi="Times New Roman"/>
          <w:sz w:val="28"/>
          <w:szCs w:val="28"/>
        </w:rPr>
        <w:t>комплексные физкультурно-спортивные площадки для детей школьного возраста – не менее 250 кв. м;</w:t>
      </w:r>
    </w:p>
    <w:p w:rsidR="002F0209" w:rsidRPr="00566541" w:rsidRDefault="002F0209" w:rsidP="002F0209">
      <w:pPr>
        <w:pStyle w:val="a8"/>
      </w:pPr>
      <w:r w:rsidRPr="00566541">
        <w:rPr>
          <w:rFonts w:eastAsia="Times New Roman" w:cs="Times New Roman"/>
          <w:szCs w:val="28"/>
          <w:lang w:eastAsia="ru-RU"/>
        </w:rPr>
        <w:t>площадки для выгула собак – не менее 400 кв. м.;</w:t>
      </w:r>
    </w:p>
    <w:p w:rsidR="002F0209" w:rsidRPr="00566541" w:rsidRDefault="002F0209" w:rsidP="002F0209">
      <w:pPr>
        <w:pStyle w:val="a8"/>
      </w:pPr>
      <w:r w:rsidRPr="00566541">
        <w:t>- парковая зона (зона отдыха): не менее одного объекта для каждого населенного пункта;</w:t>
      </w:r>
    </w:p>
    <w:p w:rsidR="002F0209" w:rsidRPr="00566541" w:rsidRDefault="002F0209" w:rsidP="002F0209">
      <w:pPr>
        <w:pStyle w:val="a8"/>
      </w:pPr>
      <w:r w:rsidRPr="00566541">
        <w:t>- пешеходные дорожки (тротуары): 75 % обеспеченность улично-дорожной сети населенного пункта;</w:t>
      </w:r>
    </w:p>
    <w:p w:rsidR="002F0209" w:rsidRPr="00566541" w:rsidRDefault="002F0209" w:rsidP="002F0209">
      <w:pPr>
        <w:pStyle w:val="a8"/>
      </w:pPr>
      <w:r w:rsidRPr="00566541">
        <w:t>- велосипедные дорожки: 10 % обеспеченность улично-дорожной сети населенного пункта;</w:t>
      </w:r>
    </w:p>
    <w:p w:rsidR="002F0209" w:rsidRPr="00566541" w:rsidRDefault="002F0209" w:rsidP="002F0209">
      <w:pPr>
        <w:pStyle w:val="a8"/>
      </w:pPr>
      <w:r w:rsidRPr="00566541">
        <w:t>- урны для мусора: один объект на каждые 100 метров улично-дорожной сети (пешеходных тротуаров);</w:t>
      </w:r>
    </w:p>
    <w:p w:rsidR="002F0209" w:rsidRPr="00566541" w:rsidRDefault="002F0209" w:rsidP="002F0209">
      <w:pPr>
        <w:pStyle w:val="a8"/>
      </w:pPr>
      <w:r w:rsidRPr="00566541">
        <w:t>- малые архитектурные формы: не менее 5 объектов для каждого населенного пункта;</w:t>
      </w:r>
    </w:p>
    <w:p w:rsidR="002F0209" w:rsidRPr="00566541" w:rsidRDefault="002F0209" w:rsidP="002F0209">
      <w:pPr>
        <w:pStyle w:val="a8"/>
        <w:ind w:firstLine="708"/>
      </w:pPr>
      <w:r w:rsidRPr="00566541">
        <w:t>б) расчетные показатели максимально допустимого уровня территориальной доступности таких объектов для населения поселения:</w:t>
      </w:r>
    </w:p>
    <w:p w:rsidR="002F0209" w:rsidRPr="00566541" w:rsidRDefault="002F0209" w:rsidP="002F0209">
      <w:pPr>
        <w:pStyle w:val="a8"/>
      </w:pPr>
      <w:r w:rsidRPr="00566541">
        <w:t>- уличное освещение: на каждые 50 метров улично-дорожной сети, в том числе пешеходных тротуаров;</w:t>
      </w:r>
    </w:p>
    <w:p w:rsidR="002F0209" w:rsidRPr="00566541" w:rsidRDefault="002F0209" w:rsidP="002F0209">
      <w:pPr>
        <w:pStyle w:val="a8"/>
      </w:pPr>
      <w:r w:rsidRPr="00566541">
        <w:t>- озеленение территорий: согласно схеме благоустройства и озеленения территории населенного пункта;</w:t>
      </w:r>
    </w:p>
    <w:p w:rsidR="002F0209" w:rsidRPr="00566541" w:rsidRDefault="002F0209" w:rsidP="002F0209">
      <w:pPr>
        <w:pStyle w:val="a8"/>
      </w:pPr>
      <w:r w:rsidRPr="00566541">
        <w:t>- детские площадки: пешеходная доступность 15 мин.;</w:t>
      </w:r>
    </w:p>
    <w:p w:rsidR="002F0209" w:rsidRPr="00566541" w:rsidRDefault="002F0209" w:rsidP="002F0209">
      <w:pPr>
        <w:pStyle w:val="a8"/>
      </w:pPr>
      <w:r w:rsidRPr="00566541">
        <w:t xml:space="preserve">- парковая зона (зона отдыха): </w:t>
      </w:r>
      <w:proofErr w:type="spellStart"/>
      <w:r w:rsidRPr="00566541">
        <w:t>пешеходно</w:t>
      </w:r>
      <w:proofErr w:type="spellEnd"/>
      <w:r w:rsidRPr="00566541">
        <w:t>-транспортная доступность – не более 45 мин.;</w:t>
      </w:r>
    </w:p>
    <w:p w:rsidR="002F0209" w:rsidRPr="00566541" w:rsidRDefault="002F0209" w:rsidP="002F0209">
      <w:pPr>
        <w:pStyle w:val="a8"/>
      </w:pPr>
      <w:r w:rsidRPr="00566541">
        <w:t>- пешеходные дорожки (тротуары): пешеходная доступность 100 м;</w:t>
      </w:r>
    </w:p>
    <w:p w:rsidR="002F0209" w:rsidRPr="00566541" w:rsidRDefault="002F0209" w:rsidP="002F0209">
      <w:pPr>
        <w:pStyle w:val="a8"/>
      </w:pPr>
      <w:r w:rsidRPr="00566541">
        <w:t xml:space="preserve">- велосипедные дорожки: </w:t>
      </w:r>
      <w:proofErr w:type="spellStart"/>
      <w:r w:rsidRPr="00566541">
        <w:t>пешеходно</w:t>
      </w:r>
      <w:proofErr w:type="spellEnd"/>
      <w:r w:rsidRPr="00566541">
        <w:t>-транспортная доступность – не более 30 мин.;</w:t>
      </w:r>
    </w:p>
    <w:p w:rsidR="002F0209" w:rsidRPr="00566541" w:rsidRDefault="002F0209" w:rsidP="002F0209">
      <w:pPr>
        <w:pStyle w:val="a8"/>
      </w:pPr>
      <w:r w:rsidRPr="00566541">
        <w:lastRenderedPageBreak/>
        <w:t>- урны для мусора: на каждые 100 метров улично-дорожной сети (пешеходных тротуаров);</w:t>
      </w:r>
    </w:p>
    <w:p w:rsidR="002F0209" w:rsidRDefault="002F0209" w:rsidP="002F0209">
      <w:pPr>
        <w:pStyle w:val="a8"/>
      </w:pPr>
      <w:r w:rsidRPr="00566541">
        <w:t>- малые архитектурные формы: на расстоянии не менее 100 м друг от друга.</w:t>
      </w:r>
    </w:p>
    <w:p w:rsidR="002F0209" w:rsidRDefault="002F0209" w:rsidP="002F0209">
      <w:pPr>
        <w:pStyle w:val="a8"/>
      </w:pPr>
    </w:p>
    <w:p w:rsidR="002F0209" w:rsidRPr="00566541" w:rsidRDefault="002F0209" w:rsidP="002F0209">
      <w:pPr>
        <w:pStyle w:val="a8"/>
      </w:pP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p w:rsidR="002F0209" w:rsidRDefault="002F0209" w:rsidP="002F0209">
            <w:pPr>
              <w:pStyle w:val="a8"/>
              <w:spacing w:line="240" w:lineRule="exact"/>
              <w:ind w:firstLine="0"/>
              <w:jc w:val="right"/>
              <w:rPr>
                <w:rFonts w:cs="Times New Roman"/>
              </w:rPr>
            </w:pPr>
          </w:p>
          <w:p w:rsidR="002F0209" w:rsidRDefault="002F0209" w:rsidP="002F0209">
            <w:pPr>
              <w:pStyle w:val="a8"/>
              <w:spacing w:line="240" w:lineRule="exact"/>
              <w:ind w:firstLine="0"/>
              <w:jc w:val="right"/>
              <w:rPr>
                <w:rFonts w:cs="Times New Roman"/>
              </w:rPr>
            </w:pPr>
          </w:p>
        </w:tc>
      </w:tr>
      <w:tr w:rsidR="002F0209" w:rsidTr="002F0209">
        <w:tc>
          <w:tcPr>
            <w:tcW w:w="3936" w:type="dxa"/>
            <w:hideMark/>
          </w:tcPr>
          <w:p w:rsidR="002F0209" w:rsidRDefault="002F0209" w:rsidP="002F0209">
            <w:pPr>
              <w:spacing w:line="240" w:lineRule="exact"/>
              <w:rPr>
                <w:rFonts w:ascii="Times New Roman" w:hAnsi="Times New Roman" w:cs="Times New Roman"/>
                <w:sz w:val="28"/>
              </w:rPr>
            </w:pP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Pr="00AC24D5" w:rsidRDefault="002F0209" w:rsidP="002F0209">
            <w:pPr>
              <w:tabs>
                <w:tab w:val="left" w:pos="540"/>
                <w:tab w:val="left" w:pos="720"/>
                <w:tab w:val="left" w:pos="900"/>
              </w:tabs>
              <w:spacing w:line="240" w:lineRule="exact"/>
              <w:jc w:val="right"/>
              <w:rPr>
                <w:rFonts w:ascii="Times New Roman" w:hAnsi="Times New Roman" w:cs="Times New Roman"/>
                <w:sz w:val="28"/>
              </w:rPr>
            </w:pPr>
          </w:p>
        </w:tc>
      </w:tr>
    </w:tbl>
    <w:tbl>
      <w:tblPr>
        <w:tblW w:w="10031" w:type="dxa"/>
        <w:tblLook w:val="04A0" w:firstRow="1" w:lastRow="0" w:firstColumn="1" w:lastColumn="0" w:noHBand="0" w:noVBand="1"/>
      </w:tblPr>
      <w:tblGrid>
        <w:gridCol w:w="4786"/>
        <w:gridCol w:w="5245"/>
      </w:tblGrid>
      <w:tr w:rsidR="002F0209" w:rsidRPr="002A4F30" w:rsidTr="002F0209">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p>
        </w:tc>
        <w:tc>
          <w:tcPr>
            <w:tcW w:w="5245"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7</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color w:val="000000" w:themeColor="text1"/>
                <w:sz w:val="28"/>
                <w:szCs w:val="28"/>
              </w:rPr>
              <w:t>Цимлянского</w:t>
            </w:r>
            <w:r w:rsidRPr="002A4F30">
              <w:rPr>
                <w:rFonts w:ascii="Times New Roman" w:hAnsi="Times New Roman"/>
                <w:sz w:val="28"/>
                <w:szCs w:val="28"/>
              </w:rPr>
              <w:t xml:space="preserve"> сельсовета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pStyle w:val="a8"/>
        <w:jc w:val="center"/>
      </w:pPr>
    </w:p>
    <w:p w:rsidR="002F0209" w:rsidRDefault="002F0209" w:rsidP="002F0209">
      <w:pPr>
        <w:spacing w:line="240" w:lineRule="exact"/>
        <w:jc w:val="center"/>
        <w:rPr>
          <w:rFonts w:ascii="Times New Roman" w:hAnsi="Times New Roman"/>
          <w:sz w:val="28"/>
          <w:szCs w:val="28"/>
        </w:rPr>
      </w:pPr>
      <w:r w:rsidRPr="00961B4B">
        <w:rPr>
          <w:rFonts w:ascii="Times New Roman" w:hAnsi="Times New Roman"/>
          <w:sz w:val="28"/>
          <w:szCs w:val="28"/>
        </w:rPr>
        <w:t>М</w:t>
      </w:r>
      <w:r>
        <w:rPr>
          <w:rFonts w:ascii="Times New Roman" w:hAnsi="Times New Roman"/>
          <w:sz w:val="28"/>
          <w:szCs w:val="28"/>
        </w:rPr>
        <w:t>атериалы по обоснованию расчетных показателей, нормативов градостроительного проектирования поселения</w:t>
      </w:r>
    </w:p>
    <w:p w:rsidR="002F0209"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w:t>
      </w:r>
      <w:r w:rsidRPr="00566541">
        <w:t xml:space="preserve">. </w:t>
      </w:r>
      <w:proofErr w:type="gramStart"/>
      <w:r w:rsidRPr="00566541">
        <w:t>При обосновании значения расчетных показателей соблюдено условие, установленное в части 2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w:t>
      </w:r>
      <w:proofErr w:type="gramEnd"/>
      <w:r w:rsidRPr="00566541">
        <w:t xml:space="preserve"> предельных значений.</w:t>
      </w:r>
    </w:p>
    <w:p w:rsidR="002F0209" w:rsidRPr="00566541" w:rsidRDefault="002F0209" w:rsidP="002F0209">
      <w:pPr>
        <w:pStyle w:val="a8"/>
      </w:pPr>
      <w:r>
        <w:t>2</w:t>
      </w:r>
      <w:r w:rsidRPr="00566541">
        <w:t xml:space="preserve">. При обосновании значения расчетных показателей соблюдено условие, установленное в части 3  статьи 29.4 Градостроительного кодекса Российской федерации, а именно, что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w:t>
      </w:r>
      <w:proofErr w:type="gramStart"/>
      <w:r w:rsidRPr="00566541">
        <w:t>поселения</w:t>
      </w:r>
      <w:proofErr w:type="gramEnd"/>
      <w:r w:rsidRPr="00566541">
        <w:t xml:space="preserve"> устанавливаемые местными нормативами градостроительного проектирования, не превышают эти предельные значения.</w:t>
      </w:r>
    </w:p>
    <w:p w:rsidR="002F0209" w:rsidRDefault="002F0209" w:rsidP="002F0209">
      <w:pPr>
        <w:pStyle w:val="a8"/>
      </w:pPr>
      <w:r>
        <w:t>3</w:t>
      </w:r>
      <w:r w:rsidRPr="00566541">
        <w:t>. 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для объектов обосновывались в отношении одного или нескольких видов объектов местного значения поселения</w:t>
      </w:r>
      <w:r>
        <w:t>.</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E20FFC">
        <w:rPr>
          <w:rFonts w:ascii="Times New Roman" w:hAnsi="Times New Roman"/>
          <w:sz w:val="28"/>
          <w:szCs w:val="28"/>
        </w:rPr>
        <w:t>Обоснование видов объектов местного значения поселения, для которых определяются расчетные показатели</w:t>
      </w:r>
    </w:p>
    <w:p w:rsidR="002F0209" w:rsidRPr="00E20FFC"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4</w:t>
      </w:r>
      <w:r w:rsidRPr="00566541">
        <w:t xml:space="preserve">. Обоснование видов объектов местного значения поселения выполняется в целях определения объектов местного значения </w:t>
      </w:r>
      <w:proofErr w:type="gramStart"/>
      <w:r w:rsidRPr="00566541">
        <w:t>поселения</w:t>
      </w:r>
      <w:proofErr w:type="gramEnd"/>
      <w:r w:rsidRPr="00566541">
        <w:t xml:space="preserve">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2F0209" w:rsidRPr="00566541" w:rsidRDefault="002F0209" w:rsidP="002F0209">
      <w:pPr>
        <w:pStyle w:val="a8"/>
      </w:pPr>
      <w:r>
        <w:lastRenderedPageBreak/>
        <w:t>5</w:t>
      </w:r>
      <w:r w:rsidRPr="00566541">
        <w:t>. 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6</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roofErr w:type="gramEnd"/>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7</w:t>
      </w:r>
      <w:r w:rsidRPr="00566541">
        <w:rPr>
          <w:rFonts w:ascii="Times New Roman" w:eastAsia="Calibri" w:hAnsi="Times New Roman"/>
          <w:sz w:val="28"/>
        </w:rPr>
        <w:t xml:space="preserve">. 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2F0209" w:rsidRPr="00566541" w:rsidRDefault="002F0209" w:rsidP="002F0209">
      <w:pPr>
        <w:spacing w:line="240" w:lineRule="auto"/>
        <w:ind w:firstLine="709"/>
        <w:jc w:val="both"/>
        <w:rPr>
          <w:rFonts w:ascii="Times New Roman" w:eastAsia="Calibri" w:hAnsi="Times New Roman"/>
          <w:sz w:val="28"/>
        </w:rPr>
      </w:pPr>
      <w:r>
        <w:rPr>
          <w:rFonts w:ascii="Times New Roman" w:eastAsia="Calibri" w:hAnsi="Times New Roman"/>
          <w:sz w:val="28"/>
        </w:rPr>
        <w:t>8</w:t>
      </w:r>
      <w:r w:rsidRPr="00566541">
        <w:rPr>
          <w:rFonts w:ascii="Times New Roman" w:eastAsia="Calibri" w:hAnsi="Times New Roman"/>
          <w:sz w:val="28"/>
        </w:rPr>
        <w:t xml:space="preserve">. </w:t>
      </w:r>
      <w:proofErr w:type="gramStart"/>
      <w:r w:rsidRPr="00566541">
        <w:rPr>
          <w:rFonts w:ascii="Times New Roman" w:eastAsia="Calibri" w:hAnsi="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Pr="00566541">
        <w:rPr>
          <w:rStyle w:val="a9"/>
        </w:rPr>
        <w:t>Градостроительного  кодекса Российской Федерации)  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определяются на основании полномочий органов местного самоуправления, которые в соответствии с Федеральным законом от 6 октября 2003 года N 131-ФЗ "Об</w:t>
      </w:r>
      <w:proofErr w:type="gramEnd"/>
      <w:r w:rsidRPr="00566541">
        <w:rPr>
          <w:rFonts w:ascii="Times New Roman" w:eastAsia="Calibri" w:hAnsi="Times New Roman"/>
          <w:sz w:val="28"/>
        </w:rPr>
        <w:t xml:space="preserve"> общих </w:t>
      </w:r>
      <w:proofErr w:type="gramStart"/>
      <w:r w:rsidRPr="00566541">
        <w:rPr>
          <w:rFonts w:ascii="Times New Roman" w:eastAsia="Calibri" w:hAnsi="Times New Roman"/>
          <w:sz w:val="28"/>
        </w:rPr>
        <w:t>принципах</w:t>
      </w:r>
      <w:proofErr w:type="gramEnd"/>
      <w:r w:rsidRPr="00566541">
        <w:rPr>
          <w:rFonts w:ascii="Times New Roman" w:eastAsia="Calibri" w:hAnsi="Times New Roman"/>
          <w:sz w:val="28"/>
        </w:rPr>
        <w:t xml:space="preserve"> организации местного самоуправления в Российской Федерации"  (далее - Федеральный закон от 6 октября 2003 года N 131-ФЗ) могут находиться в собственности поселения, в том числе в части создания и учёта объектов местного значения в различных областях. </w:t>
      </w:r>
    </w:p>
    <w:p w:rsidR="002F0209" w:rsidRPr="00566541" w:rsidRDefault="002F0209" w:rsidP="002F0209">
      <w:pPr>
        <w:spacing w:line="240" w:lineRule="auto"/>
        <w:ind w:firstLine="708"/>
        <w:jc w:val="both"/>
        <w:rPr>
          <w:rFonts w:ascii="Times New Roman" w:eastAsia="Calibri" w:hAnsi="Times New Roman"/>
          <w:sz w:val="28"/>
        </w:rPr>
      </w:pPr>
      <w:r>
        <w:rPr>
          <w:rFonts w:ascii="Times New Roman" w:eastAsia="Calibri" w:hAnsi="Times New Roman"/>
          <w:sz w:val="28"/>
        </w:rPr>
        <w:t>9</w:t>
      </w:r>
      <w:r w:rsidRPr="00566541">
        <w:rPr>
          <w:rFonts w:ascii="Times New Roman" w:eastAsia="Calibri" w:hAnsi="Times New Roman"/>
          <w:sz w:val="28"/>
        </w:rPr>
        <w:t>. Объекты местного значения поселения, указанные в пункте 1 части 5 статьи 23 Градостроительного кодекса</w:t>
      </w:r>
      <w:r w:rsidRPr="00566541">
        <w:rPr>
          <w:rStyle w:val="a9"/>
        </w:rPr>
        <w:t xml:space="preserve"> Российской Федерации</w:t>
      </w:r>
      <w:r w:rsidRPr="00566541">
        <w:rPr>
          <w:rFonts w:ascii="Times New Roman" w:eastAsia="Calibri" w:hAnsi="Times New Roman"/>
          <w:sz w:val="28"/>
        </w:rPr>
        <w:t xml:space="preserve">, в областях, для которых определяются расчетные показатели минимально допустимого уровня обеспеченности объектами местного значения </w:t>
      </w:r>
      <w:r w:rsidRPr="00566541">
        <w:rPr>
          <w:rStyle w:val="a9"/>
        </w:rPr>
        <w:t>и расчетные показатели максимально допустимого уровня территориальной</w:t>
      </w:r>
      <w:r w:rsidRPr="00566541">
        <w:rPr>
          <w:rFonts w:ascii="Times New Roman" w:eastAsia="Calibri" w:hAnsi="Times New Roman"/>
          <w:sz w:val="28"/>
        </w:rPr>
        <w:t xml:space="preserve"> доступности таких объектов для населения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0</w:t>
      </w:r>
      <w:r w:rsidRPr="00566541">
        <w:rPr>
          <w:rFonts w:ascii="Times New Roman" w:eastAsia="Calibri" w:hAnsi="Times New Roman"/>
          <w:sz w:val="28"/>
        </w:rPr>
        <w:t>. 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а) электро-, тепл</w:t>
      </w:r>
      <w:proofErr w:type="gramStart"/>
      <w:r w:rsidRPr="00566541">
        <w:rPr>
          <w:rFonts w:ascii="Times New Roman" w:eastAsia="Calibri" w:hAnsi="Times New Roman"/>
          <w:sz w:val="28"/>
        </w:rPr>
        <w:t>о-</w:t>
      </w:r>
      <w:proofErr w:type="gramEnd"/>
      <w:r w:rsidRPr="00566541">
        <w:rPr>
          <w:rFonts w:ascii="Times New Roman" w:eastAsia="Calibri" w:hAnsi="Times New Roman"/>
          <w:sz w:val="28"/>
        </w:rPr>
        <w:t>, газо- и водоснабжение населения, водоотведение;</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б) автомобильные дороги местного значения;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в) физическая культура и массовый спорт;</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г) иные области в связи с решением вопросов местного значения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lastRenderedPageBreak/>
        <w:t>д) объекты благоустройства территории поселения.</w:t>
      </w:r>
    </w:p>
    <w:p w:rsidR="002F0209" w:rsidRPr="00566541" w:rsidRDefault="002F0209" w:rsidP="002F0209">
      <w:pPr>
        <w:spacing w:line="240" w:lineRule="auto"/>
        <w:ind w:firstLine="708"/>
        <w:jc w:val="both"/>
        <w:rPr>
          <w:rFonts w:ascii="Times New Roman" w:eastAsia="Calibri" w:hAnsi="Times New Roman"/>
          <w:sz w:val="28"/>
        </w:rPr>
      </w:pPr>
      <w:r w:rsidRPr="00566541">
        <w:rPr>
          <w:rFonts w:ascii="Times New Roman" w:eastAsia="Calibri" w:hAnsi="Times New Roman"/>
          <w:sz w:val="28"/>
        </w:rPr>
        <w:t>1</w:t>
      </w:r>
      <w:r>
        <w:rPr>
          <w:rFonts w:ascii="Times New Roman" w:eastAsia="Calibri" w:hAnsi="Times New Roman"/>
          <w:sz w:val="28"/>
        </w:rPr>
        <w:t>1</w:t>
      </w:r>
      <w:r w:rsidRPr="00566541">
        <w:rPr>
          <w:rFonts w:ascii="Times New Roman" w:eastAsia="Calibri" w:hAnsi="Times New Roman"/>
          <w:sz w:val="28"/>
        </w:rPr>
        <w:t xml:space="preserve">. </w:t>
      </w:r>
      <w:proofErr w:type="gramStart"/>
      <w:r w:rsidRPr="00566541">
        <w:rPr>
          <w:rFonts w:ascii="Times New Roman" w:eastAsia="Calibri" w:hAnsi="Times New Roman"/>
          <w:sz w:val="28"/>
        </w:rPr>
        <w:t>Информация по видам объектов местного значения поселения применятся при дальнейшем обосновании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2F0209" w:rsidRPr="00566541" w:rsidRDefault="002F0209" w:rsidP="002F0209">
      <w:pPr>
        <w:pStyle w:val="a8"/>
      </w:pPr>
      <w:r w:rsidRPr="00566541">
        <w:t>1</w:t>
      </w:r>
      <w:r>
        <w:t>2</w:t>
      </w:r>
      <w:r w:rsidRPr="00566541">
        <w:t>. Виды объектов местного значения поселения в области электро-, тепл</w:t>
      </w:r>
      <w:proofErr w:type="gramStart"/>
      <w:r w:rsidRPr="00566541">
        <w:t>о-</w:t>
      </w:r>
      <w:proofErr w:type="gramEnd"/>
      <w:r w:rsidRPr="00566541">
        <w:t>, газо- и водоснабжения населения, водоотведения, для которых определяются расчетные показатели:</w:t>
      </w:r>
    </w:p>
    <w:p w:rsidR="002F0209" w:rsidRPr="00566541" w:rsidRDefault="002F0209" w:rsidP="002F0209">
      <w:pPr>
        <w:pStyle w:val="a8"/>
      </w:pPr>
      <w:r w:rsidRPr="00566541">
        <w:t>а) объекты электроснабжения (трансформаторные подстанции, линии электропередач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б) объекты теплоснабжения централизованных источников тепловой энергии жилой и общественно-деловой застройки (тепловые сети, котельные и т.д.),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в) объекты газоснабжения населения (распределительные сети газоснабжения, газораспределительные пункты),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г) 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д) объекты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 - обоснование включения объекта в перечень: пункт 4 статьи 14 Федерального закона от 6 октября 2003 года N 131-ФЗ.</w:t>
      </w:r>
    </w:p>
    <w:p w:rsidR="002F0209" w:rsidRPr="00566541" w:rsidRDefault="002F0209" w:rsidP="002F0209">
      <w:pPr>
        <w:pStyle w:val="a8"/>
      </w:pPr>
      <w:r w:rsidRPr="00566541">
        <w:t>1</w:t>
      </w:r>
      <w:r>
        <w:t>3</w:t>
      </w:r>
      <w:r w:rsidRPr="00566541">
        <w:t xml:space="preserve">. Виды объектов местного значения поселения в области </w:t>
      </w:r>
      <w:r w:rsidRPr="00566541">
        <w:rPr>
          <w:rFonts w:eastAsia="Calibri"/>
        </w:rPr>
        <w:t>автомобильных дорог местного значения</w:t>
      </w:r>
      <w:r w:rsidRPr="00566541">
        <w:t>, для которых определяются расчетные показатели:</w:t>
      </w:r>
    </w:p>
    <w:p w:rsidR="002F0209" w:rsidRPr="00566541" w:rsidRDefault="002F0209" w:rsidP="002F0209">
      <w:pPr>
        <w:pStyle w:val="a8"/>
        <w:rPr>
          <w:rFonts w:cs="Times New Roman"/>
        </w:rPr>
      </w:pPr>
      <w:r w:rsidRPr="00566541">
        <w:rPr>
          <w:rFonts w:cs="Times New Roman"/>
        </w:rPr>
        <w:t>а) автомобильные дороги улично-дорожной сети населенного пункта имеющие твердое покрытие</w:t>
      </w:r>
      <w:r w:rsidRPr="00566541">
        <w:t>, - обоснование включения объекта в перечень</w:t>
      </w:r>
      <w:r w:rsidRPr="00566541">
        <w:rPr>
          <w:rFonts w:cs="Times New Roman"/>
        </w:rPr>
        <w:t>:</w:t>
      </w:r>
      <w:r w:rsidRPr="00566541">
        <w:t xml:space="preserve"> </w:t>
      </w:r>
      <w:r w:rsidRPr="00566541">
        <w:rPr>
          <w:rFonts w:cs="Times New Roman"/>
        </w:rPr>
        <w:t>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б) парковка (парковочные места)</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t>в) пешеходный переход (наземный, надземный, подземный)</w:t>
      </w:r>
      <w:r w:rsidRPr="00566541">
        <w:t>, - обоснование включения объекта в перечень</w:t>
      </w:r>
      <w:r w:rsidRPr="00566541">
        <w:rPr>
          <w:rFonts w:cs="Times New Roman"/>
        </w:rPr>
        <w:t>: пункт 5 статьи 14 Федерального закона от 6 октября 2003 года N 131-ФЗ;</w:t>
      </w:r>
    </w:p>
    <w:p w:rsidR="002F0209" w:rsidRPr="00566541" w:rsidRDefault="002F0209" w:rsidP="002F0209">
      <w:pPr>
        <w:pStyle w:val="a8"/>
        <w:rPr>
          <w:rFonts w:cs="Times New Roman"/>
        </w:rPr>
      </w:pPr>
      <w:r w:rsidRPr="00566541">
        <w:rPr>
          <w:rFonts w:cs="Times New Roman"/>
        </w:rPr>
        <w:lastRenderedPageBreak/>
        <w:t>г) автобусные остановки с элементами по ОСТ 218.1.002-2003</w:t>
      </w:r>
      <w:r w:rsidRPr="00566541">
        <w:t>, - обоснование включения объекта в перечень</w:t>
      </w:r>
      <w:r w:rsidRPr="00566541">
        <w:rPr>
          <w:rFonts w:cs="Times New Roman"/>
        </w:rPr>
        <w:t>:</w:t>
      </w:r>
      <w:r w:rsidRPr="00566541">
        <w:rPr>
          <w:rFonts w:eastAsia="Calibri" w:cs="Times New Roman"/>
        </w:rPr>
        <w:t xml:space="preserve"> </w:t>
      </w:r>
      <w:r w:rsidRPr="00566541">
        <w:rPr>
          <w:rFonts w:cs="Times New Roman"/>
        </w:rPr>
        <w:t xml:space="preserve">пункт 5 и </w:t>
      </w:r>
      <w:r w:rsidRPr="00566541">
        <w:rPr>
          <w:rFonts w:eastAsia="Calibri" w:cs="Times New Roman"/>
        </w:rPr>
        <w:t>пункт 7 статьи 14 Федерального закона от 6 октября 2003 года N 131-ФЗ.</w:t>
      </w:r>
    </w:p>
    <w:p w:rsidR="002F0209" w:rsidRPr="00566541" w:rsidRDefault="002F0209" w:rsidP="002F0209">
      <w:pPr>
        <w:pStyle w:val="a8"/>
      </w:pPr>
      <w:r w:rsidRPr="00566541">
        <w:t>1</w:t>
      </w:r>
      <w:r>
        <w:t>4</w:t>
      </w:r>
      <w:r w:rsidRPr="00566541">
        <w:t xml:space="preserve">. Виды объектов местного значения поселения в области </w:t>
      </w:r>
      <w:r w:rsidRPr="00566541">
        <w:rPr>
          <w:rFonts w:eastAsia="Calibri"/>
        </w:rPr>
        <w:t>физической культуры и массового спорта местного значения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многофункциональный спортивно-досуговый центр с бассейном или аналогичный объект</w:t>
      </w:r>
      <w:r w:rsidRPr="00566541">
        <w:t>, - обоснование включения объекта в перечень: пункты 12, 14,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открытая спортивная площадка с искусственным покрытием или аналогичный объект, - обоснование включения объекта в перечень:</w:t>
      </w:r>
      <w:r w:rsidRPr="00566541">
        <w:t xml:space="preserve"> пункты 12, 14, 30 статьи 14 Федерального закона от 6 октября 2003 года N 131-ФЗ.</w:t>
      </w:r>
    </w:p>
    <w:p w:rsidR="002F0209" w:rsidRPr="00566541" w:rsidRDefault="002F0209" w:rsidP="002F0209">
      <w:pPr>
        <w:pStyle w:val="a8"/>
      </w:pPr>
      <w:r w:rsidRPr="00566541">
        <w:t>1</w:t>
      </w:r>
      <w:r>
        <w:t>5</w:t>
      </w:r>
      <w:r w:rsidRPr="00566541">
        <w:t xml:space="preserve">. Виды объектов местного значения поселения </w:t>
      </w:r>
      <w:r w:rsidRPr="00566541">
        <w:rPr>
          <w:rFonts w:eastAsia="Calibri"/>
        </w:rPr>
        <w:t>в иных областях в связи с решением вопросов местного значения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а) дом культуры и творчества или объект аналогичный такому функциональному назначению,</w:t>
      </w:r>
      <w:r w:rsidRPr="00566541">
        <w:t xml:space="preserve"> - обоснование включения объекта в перечень: пункты 7.2, 12, 13.1, 30 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б) здание библиотеки или объект аналогичный такому функциональному назначению, - обоснование включения объекта в перечень:</w:t>
      </w:r>
      <w:r w:rsidRPr="00566541">
        <w:t xml:space="preserve"> пункты </w:t>
      </w:r>
      <w:r w:rsidRPr="00566541">
        <w:rPr>
          <w:rFonts w:eastAsia="Calibri" w:cs="Times New Roman"/>
        </w:rPr>
        <w:t xml:space="preserve">11, 17 </w:t>
      </w:r>
      <w:r w:rsidRPr="00566541">
        <w:t>статьи 14 Федерального закона от 6 октября 2003 года N 131-ФЗ;</w:t>
      </w:r>
    </w:p>
    <w:p w:rsidR="002F0209" w:rsidRPr="00566541" w:rsidRDefault="002F0209" w:rsidP="002F0209">
      <w:pPr>
        <w:pStyle w:val="a8"/>
      </w:pPr>
      <w:r w:rsidRPr="00566541">
        <w:rPr>
          <w:rFonts w:eastAsia="Calibri" w:cs="Times New Roman"/>
        </w:rPr>
        <w:t>в) противопожарный водоем (резервуар), - обоснование включения объекта в перечень:</w:t>
      </w:r>
      <w:r w:rsidRPr="00566541">
        <w:t xml:space="preserve"> пункты </w:t>
      </w:r>
      <w:r w:rsidRPr="00566541">
        <w:rPr>
          <w:rFonts w:eastAsia="Calibri" w:cs="Times New Roman"/>
        </w:rPr>
        <w:t xml:space="preserve">7.1, 8, 9, 23, 24 </w:t>
      </w:r>
      <w:r w:rsidRPr="00566541">
        <w:t>статьи 14 Федерального закона от 6 октября 2003 года N 131-ФЗ;</w:t>
      </w:r>
    </w:p>
    <w:p w:rsidR="002F0209" w:rsidRPr="00566541" w:rsidRDefault="002F0209" w:rsidP="002F0209">
      <w:pPr>
        <w:pStyle w:val="a8"/>
      </w:pPr>
      <w:r>
        <w:t>16</w:t>
      </w:r>
      <w:r w:rsidRPr="00566541">
        <w:t xml:space="preserve">. Виды объектов местного значения поселения </w:t>
      </w:r>
      <w:r w:rsidRPr="00566541">
        <w:rPr>
          <w:rFonts w:eastAsia="Calibri"/>
        </w:rPr>
        <w:t>для благоустройства территории поселения</w:t>
      </w:r>
      <w:r w:rsidRPr="00566541">
        <w:t>, для которых определяются расчетные показатели:</w:t>
      </w:r>
    </w:p>
    <w:p w:rsidR="002F0209" w:rsidRPr="00566541" w:rsidRDefault="002F0209" w:rsidP="002F0209">
      <w:pPr>
        <w:pStyle w:val="a8"/>
        <w:rPr>
          <w:rFonts w:eastAsia="Calibri" w:cs="Times New Roman"/>
        </w:rPr>
      </w:pPr>
      <w:r w:rsidRPr="00566541">
        <w:rPr>
          <w:rFonts w:eastAsia="Calibri" w:cs="Times New Roman"/>
        </w:rPr>
        <w:t xml:space="preserve">а) </w:t>
      </w:r>
      <w:r w:rsidRPr="00566541">
        <w:t>уличное освещение</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б) озеленение территорий</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в) детские площадки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г) парковая зона (зона отдыха)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д) пешеходные дорожки (тротуары)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е) велосипедные дорожки</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r w:rsidRPr="00566541">
        <w:t>ж) урны для мусора</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Default="002F0209" w:rsidP="002F0209">
      <w:pPr>
        <w:pStyle w:val="a8"/>
      </w:pPr>
      <w:r w:rsidRPr="00566541">
        <w:lastRenderedPageBreak/>
        <w:t>з) малые архитектурные формы</w:t>
      </w:r>
      <w:r w:rsidRPr="00566541">
        <w:rPr>
          <w:rFonts w:eastAsia="Calibri" w:cs="Times New Roman"/>
        </w:rPr>
        <w:t>,</w:t>
      </w:r>
      <w:r w:rsidRPr="00566541">
        <w:t xml:space="preserve"> - обоснование включения объекта в перечень: пункт 19 статьи 14 Федерального закона от 6 октября 2003 года N 131-ФЗ.</w:t>
      </w:r>
    </w:p>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Учет социально-демографического состава и плотности населения на территории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17</w:t>
      </w:r>
      <w:r w:rsidRPr="00566541">
        <w:t xml:space="preserve">.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Сведения об учете планов и программ комплексного социально-экономического развития муниципального образования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18</w:t>
      </w:r>
      <w:r w:rsidRPr="00566541">
        <w:t xml:space="preserve">.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2F0209" w:rsidRDefault="002F0209" w:rsidP="002F0209">
      <w:pPr>
        <w:spacing w:line="240" w:lineRule="auto"/>
        <w:ind w:firstLine="709"/>
        <w:jc w:val="both"/>
        <w:rPr>
          <w:rFonts w:ascii="Times New Roman" w:hAnsi="Times New Roman"/>
          <w:sz w:val="28"/>
        </w:rPr>
      </w:pPr>
      <w:r>
        <w:rPr>
          <w:rFonts w:ascii="Times New Roman" w:hAnsi="Times New Roman"/>
          <w:sz w:val="28"/>
        </w:rPr>
        <w:t>19</w:t>
      </w:r>
      <w:r w:rsidRPr="00566541">
        <w:rPr>
          <w:rFonts w:ascii="Times New Roman" w:hAnsi="Times New Roman"/>
          <w:sz w:val="28"/>
        </w:rPr>
        <w:t xml:space="preserve">. Информация из планов и программ комплексного социально-экономического развития муниципального образования учтена в местных нормативах градостроительного проектирования. </w:t>
      </w:r>
    </w:p>
    <w:p w:rsidR="002F0209" w:rsidRDefault="002F0209" w:rsidP="002F0209">
      <w:pPr>
        <w:spacing w:line="240" w:lineRule="auto"/>
        <w:ind w:firstLine="709"/>
        <w:jc w:val="both"/>
        <w:rPr>
          <w:rFonts w:ascii="Times New Roman" w:hAnsi="Times New Roman"/>
          <w:sz w:val="28"/>
        </w:rPr>
      </w:pPr>
    </w:p>
    <w:p w:rsidR="002F0209" w:rsidRDefault="002F0209" w:rsidP="002F0209">
      <w:pPr>
        <w:spacing w:line="240" w:lineRule="auto"/>
        <w:ind w:firstLine="709"/>
        <w:jc w:val="both"/>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электро-, тепл</w:t>
      </w:r>
      <w:proofErr w:type="gramStart"/>
      <w:r w:rsidRPr="0070163A">
        <w:rPr>
          <w:rFonts w:ascii="Times New Roman" w:hAnsi="Times New Roman"/>
          <w:sz w:val="28"/>
          <w:szCs w:val="28"/>
        </w:rPr>
        <w:t>о-</w:t>
      </w:r>
      <w:proofErr w:type="gramEnd"/>
      <w:r w:rsidRPr="0070163A">
        <w:rPr>
          <w:rFonts w:ascii="Times New Roman" w:hAnsi="Times New Roman"/>
          <w:sz w:val="28"/>
          <w:szCs w:val="28"/>
        </w:rPr>
        <w:t>, газо- и водоснабжение населения, водоотведения</w:t>
      </w:r>
    </w:p>
    <w:p w:rsidR="002F0209" w:rsidRPr="0070163A" w:rsidRDefault="002F0209" w:rsidP="002F0209">
      <w:pPr>
        <w:spacing w:line="240" w:lineRule="auto"/>
        <w:ind w:firstLine="709"/>
        <w:jc w:val="both"/>
        <w:rPr>
          <w:rFonts w:ascii="Times New Roman" w:hAnsi="Times New Roman"/>
          <w:sz w:val="28"/>
          <w:szCs w:val="28"/>
        </w:rPr>
      </w:pPr>
    </w:p>
    <w:p w:rsidR="002F0209" w:rsidRPr="00566541" w:rsidRDefault="002F0209" w:rsidP="002F0209">
      <w:pPr>
        <w:pStyle w:val="a8"/>
      </w:pPr>
      <w:r w:rsidRPr="00566541">
        <w:t>2</w:t>
      </w:r>
      <w:r>
        <w:t>0</w:t>
      </w:r>
      <w:r w:rsidRPr="00566541">
        <w:t>. Расчетные показатели минимально допустимого уровня обеспеченности для объектов электроснабжения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121</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2F0209" w:rsidRPr="00566541" w:rsidRDefault="002F0209" w:rsidP="002F0209">
            <w:pPr>
              <w:pStyle w:val="a8"/>
              <w:ind w:firstLine="0"/>
            </w:pPr>
            <w:r w:rsidRPr="00566541">
              <w:t>Определяется точкой подключения к объектам энергоснабжения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w:t>
            </w:r>
            <w:r w:rsidRPr="00566541">
              <w:lastRenderedPageBreak/>
              <w:t>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обеспеченность объектами в области электроснабжения 95 % 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t>согласно техническим условиям энергоснабжающей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1</w:t>
      </w:r>
      <w:r w:rsidRPr="00566541">
        <w:t>. Расчетные показатели минимально допустимого уровня обеспеченности для объектов теплоснабжения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2F0209">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2F0209" w:rsidRPr="00566541" w:rsidTr="002F0209">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2F0209">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теплоснабжения согласно техническим условиям энергоснабжающей организации</w:t>
            </w:r>
          </w:p>
        </w:tc>
      </w:tr>
      <w:tr w:rsidR="002F0209" w:rsidRPr="00566541" w:rsidTr="002F0209">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 xml:space="preserve">минимально допустимый уровень </w:t>
            </w:r>
            <w:r w:rsidRPr="00566541">
              <w:lastRenderedPageBreak/>
              <w:t>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lastRenderedPageBreak/>
              <w:t xml:space="preserve">региональными нормативами </w:t>
            </w:r>
            <w:r w:rsidRPr="00566541">
              <w:lastRenderedPageBreak/>
              <w:t xml:space="preserve">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2F0209">
        <w:tc>
          <w:tcPr>
            <w:tcW w:w="5098" w:type="dxa"/>
          </w:tcPr>
          <w:p w:rsidR="002F0209" w:rsidRPr="00566541" w:rsidRDefault="002F0209" w:rsidP="002F0209">
            <w:pPr>
              <w:pStyle w:val="a8"/>
              <w:ind w:firstLine="0"/>
            </w:pPr>
            <w:r w:rsidRPr="00566541">
              <w:t>Значения расчетных показателей, устанавливаемые для основной части нормативов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централизованных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25 %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rPr>
                <w:rFonts w:eastAsia="Calibri" w:cs="Times New Roman"/>
              </w:rPr>
              <w:t>автономных источников тепловой энергии жилой и общественно-деловой застройки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объектами</w:t>
            </w:r>
            <w:r w:rsidRPr="00566541">
              <w:t xml:space="preserve"> теплоснабжения 75 % </w:t>
            </w:r>
            <w:r w:rsidRPr="00566541">
              <w:rPr>
                <w:szCs w:val="28"/>
              </w:rPr>
              <w:t>территории населенных пунктов поселения</w:t>
            </w:r>
          </w:p>
        </w:tc>
      </w:tr>
      <w:tr w:rsidR="002F0209" w:rsidRPr="00566541" w:rsidTr="002F0209">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 или Схеме теплоснабжения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2</w:t>
      </w:r>
      <w:r w:rsidRPr="00566541">
        <w:t>. Расчетные показатели минимально допустимого уровня обеспеченности для объектов газоснабжение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3.</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123</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rPr>
                <w:rFonts w:eastAsia="Calibri" w:cs="Times New Roman"/>
              </w:rPr>
              <w:t>Объекты газоснабжения населения (распределительные сети газоснабжения, газораспределительные пункты)</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газоснабжения согласно техническим условиям снабжающей организации</w:t>
            </w:r>
          </w:p>
        </w:tc>
      </w:tr>
      <w:tr w:rsidR="002F0209" w:rsidRPr="00566541" w:rsidTr="007D2D8A">
        <w:tc>
          <w:tcPr>
            <w:tcW w:w="5098" w:type="dxa"/>
          </w:tcPr>
          <w:p w:rsidR="002F0209" w:rsidRPr="00566541" w:rsidRDefault="002F0209" w:rsidP="002F0209">
            <w:pPr>
              <w:pStyle w:val="a8"/>
              <w:ind w:firstLine="0"/>
            </w:pPr>
            <w:r w:rsidRPr="00566541">
              <w:t xml:space="preserve">Предельное значение расчетных показателей, установленное в региональных нормативах </w:t>
            </w:r>
            <w:r w:rsidRPr="00566541">
              <w:lastRenderedPageBreak/>
              <w:t>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газоснабжения населения</w:t>
            </w:r>
            <w:r w:rsidRPr="00566541">
              <w:rPr>
                <w:szCs w:val="28"/>
              </w:rPr>
              <w:t xml:space="preserve"> 90 % территории населенных пунктов поселения</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согласно техническим условиям снабжающей организации</w:t>
            </w:r>
          </w:p>
        </w:tc>
      </w:tr>
    </w:tbl>
    <w:p w:rsidR="002F0209" w:rsidRPr="00566541" w:rsidRDefault="002F0209" w:rsidP="002F0209">
      <w:pPr>
        <w:pStyle w:val="a8"/>
      </w:pPr>
    </w:p>
    <w:p w:rsidR="002F0209" w:rsidRPr="00566541" w:rsidRDefault="002F0209" w:rsidP="002F0209">
      <w:pPr>
        <w:pStyle w:val="a8"/>
      </w:pPr>
      <w:r w:rsidRPr="00566541">
        <w:t>2</w:t>
      </w:r>
      <w:r>
        <w:t>3</w:t>
      </w:r>
      <w:r w:rsidRPr="00566541">
        <w:t>. Расчетные показатели минимально допустимого уровня обеспеченности для объектов водоснабжения населения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4.</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124</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водоснабжения согласно техническим условиям снабжающей организации и гидрологическими условиями</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w:t>
            </w:r>
            <w:r w:rsidRPr="00566541">
              <w:lastRenderedPageBreak/>
              <w:t xml:space="preserve">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lastRenderedPageBreak/>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водоснабжения населения</w:t>
            </w:r>
            <w:r w:rsidRPr="00566541">
              <w:rPr>
                <w:szCs w:val="28"/>
              </w:rPr>
              <w:t xml:space="preserve"> 100 % территории населенных пунктов поселения</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Pr="00566541" w:rsidRDefault="002F0209" w:rsidP="002F0209">
      <w:pPr>
        <w:pStyle w:val="a8"/>
      </w:pPr>
    </w:p>
    <w:p w:rsidR="002F0209" w:rsidRPr="00566541" w:rsidRDefault="002F0209" w:rsidP="002F0209">
      <w:pPr>
        <w:pStyle w:val="a8"/>
      </w:pPr>
      <w:r w:rsidRPr="00566541">
        <w:t>2</w:t>
      </w:r>
      <w:r>
        <w:t>4</w:t>
      </w:r>
      <w:r w:rsidRPr="00566541">
        <w:t>. Расчетные показатели минимально допустимого уровня обеспеченности для объектов водоотведения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5.</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125</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Объекты водоотведения</w:t>
            </w:r>
            <w:r w:rsidRPr="00566541">
              <w:t xml:space="preserve"> </w:t>
            </w:r>
            <w:r w:rsidRPr="00566541">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инженерной инфраструктуры</w:t>
            </w:r>
          </w:p>
        </w:tc>
      </w:tr>
      <w:tr w:rsidR="002F0209" w:rsidRPr="00566541" w:rsidTr="007D2D8A">
        <w:tc>
          <w:tcPr>
            <w:tcW w:w="5098" w:type="dxa"/>
          </w:tcPr>
          <w:p w:rsidR="002F0209" w:rsidRPr="00566541" w:rsidRDefault="002F0209" w:rsidP="002F0209">
            <w:pPr>
              <w:pStyle w:val="a8"/>
              <w:ind w:firstLine="0"/>
            </w:pPr>
            <w:r w:rsidRPr="00566541">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Определяется точкой подключения к объектам водоотведения</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 xml:space="preserve">обеспеченность </w:t>
            </w:r>
            <w:r w:rsidRPr="00566541">
              <w:rPr>
                <w:szCs w:val="28"/>
              </w:rPr>
              <w:t xml:space="preserve">объектами </w:t>
            </w:r>
            <w:r w:rsidRPr="00566541">
              <w:t>водоотведения населения</w:t>
            </w:r>
            <w:r w:rsidRPr="00566541">
              <w:rPr>
                <w:szCs w:val="28"/>
              </w:rPr>
              <w:t xml:space="preserve"> 50 % территории населенных пунктов поселения</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rPr>
                <w:szCs w:val="28"/>
              </w:rPr>
              <w:t>согласно техническим условиям снабжающей организации (гарантирующей организации в зоне деятельности поставщика)</w:t>
            </w:r>
            <w:r w:rsidRPr="00566541">
              <w:t xml:space="preserve"> или утвержденной Схеме водоснабжения и водоотведения поселения</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объектами местного значения поселения в области автомобильных дорог местного значения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25</w:t>
      </w:r>
      <w:r w:rsidRPr="00566541">
        <w:t>. Расчетные показатели минимально допустимого уровня обеспеченности о</w:t>
      </w:r>
      <w:r w:rsidRPr="00566541">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Pr="00566541">
        <w:t xml:space="preserve"> и расчетных показателей максимально допустимого уровня территориальной доступности таких объектов для населения поселения представлены в таблице 6.</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126</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с твердым покрытием,</w:t>
            </w:r>
          </w:p>
          <w:p w:rsidR="002F0209" w:rsidRPr="00566541" w:rsidRDefault="002F0209" w:rsidP="002F0209">
            <w:pPr>
              <w:pStyle w:val="a8"/>
              <w:ind w:firstLine="0"/>
            </w:pPr>
            <w:r w:rsidRPr="00566541">
              <w:rPr>
                <w:rFonts w:eastAsia="Calibri" w:cs="Times New Roman"/>
              </w:rPr>
              <w:t>Парковка (парковочные места)</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lastRenderedPageBreak/>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Обеспечение благоприятных условий жизнедеятельности населения, в том числе объектами транспортной инфраструктуры</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rPr>
                <w:szCs w:val="30"/>
              </w:rPr>
            </w:pPr>
            <w:r w:rsidRPr="00566541">
              <w:rPr>
                <w:szCs w:val="30"/>
              </w:rPr>
              <w:t>Раздел 11 СП 42.13330.2011</w:t>
            </w:r>
          </w:p>
          <w:p w:rsidR="002F0209" w:rsidRPr="00566541" w:rsidRDefault="002F0209" w:rsidP="002F0209">
            <w:pPr>
              <w:pStyle w:val="a8"/>
              <w:ind w:firstLine="0"/>
            </w:pPr>
            <w:r w:rsidRPr="00566541">
              <w:rPr>
                <w:szCs w:val="30"/>
              </w:rPr>
              <w:t xml:space="preserve">Приложение «К» СП 42.13330.2011 </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обеспеченность 75 % общей протяженности улично-дорожной сети населенных пунктов, находящихся на балансе поселения</w:t>
            </w:r>
          </w:p>
        </w:tc>
      </w:tr>
      <w:tr w:rsidR="002F0209" w:rsidRPr="00566541" w:rsidTr="007D2D8A">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r w:rsidRPr="00566541">
              <w:t xml:space="preserve">не менее 2 муниципальных парковок по 25 </w:t>
            </w:r>
            <w:proofErr w:type="spellStart"/>
            <w:r w:rsidRPr="00566541">
              <w:t>машино</w:t>
            </w:r>
            <w:proofErr w:type="spellEnd"/>
            <w:r w:rsidRPr="00566541">
              <w:t>-мест для легковых автомобилей в населенном пункте</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rPr>
                <w:rFonts w:eastAsia="Calibri" w:cs="Times New Roman"/>
              </w:rPr>
            </w:pPr>
            <w:r w:rsidRPr="00566541">
              <w:rPr>
                <w:rFonts w:eastAsia="Calibri" w:cs="Times New Roman"/>
              </w:rPr>
              <w:t>автомобильные дороги улично-дорожной сети населенного пункта с твердым покрытием</w:t>
            </w:r>
          </w:p>
        </w:tc>
        <w:tc>
          <w:tcPr>
            <w:tcW w:w="4791" w:type="dxa"/>
          </w:tcPr>
          <w:p w:rsidR="002F0209" w:rsidRPr="00566541" w:rsidRDefault="002F0209" w:rsidP="002F0209">
            <w:pPr>
              <w:pStyle w:val="a8"/>
              <w:ind w:firstLine="0"/>
            </w:pPr>
            <w:r w:rsidRPr="00566541">
              <w:t>не более 100 м от объектов жилой застройки</w:t>
            </w:r>
          </w:p>
        </w:tc>
      </w:tr>
      <w:tr w:rsidR="002F0209" w:rsidRPr="00566541" w:rsidTr="007D2D8A">
        <w:tc>
          <w:tcPr>
            <w:tcW w:w="5098" w:type="dxa"/>
          </w:tcPr>
          <w:p w:rsidR="002F0209" w:rsidRPr="00566541" w:rsidRDefault="002F0209" w:rsidP="002F0209">
            <w:pPr>
              <w:pStyle w:val="a8"/>
              <w:ind w:firstLine="0"/>
            </w:pPr>
            <w:r w:rsidRPr="00566541">
              <w:rPr>
                <w:rFonts w:eastAsia="Calibri" w:cs="Times New Roman"/>
              </w:rPr>
              <w:t>парковка (парковочные места)</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до 30 мин</w:t>
            </w:r>
          </w:p>
        </w:tc>
      </w:tr>
    </w:tbl>
    <w:p w:rsidR="002F0209" w:rsidRPr="00566541" w:rsidRDefault="002F0209" w:rsidP="002F0209">
      <w:pPr>
        <w:pStyle w:val="a8"/>
      </w:pPr>
    </w:p>
    <w:p w:rsidR="002F0209" w:rsidRPr="00566541" w:rsidRDefault="002F0209" w:rsidP="002F0209">
      <w:pPr>
        <w:pStyle w:val="a8"/>
      </w:pPr>
      <w:r>
        <w:t>26</w:t>
      </w:r>
      <w:r w:rsidRPr="00566541">
        <w:t>. Расчетные показатели минимально допустимого уровня обеспеченности для о</w:t>
      </w:r>
      <w:r w:rsidRPr="00566541">
        <w:rPr>
          <w:rFonts w:eastAsia="Calibri"/>
        </w:rPr>
        <w:t xml:space="preserve">бъектов </w:t>
      </w:r>
      <w:r w:rsidRPr="00566541">
        <w:t xml:space="preserve">обеспечения безопасности дорожного движения на автомобильных дорогах местного значения в границах населенных пунктов </w:t>
      </w:r>
      <w:r w:rsidRPr="00566541">
        <w:lastRenderedPageBreak/>
        <w:t>поселения и расчетных показателей максимально допустимого уровня территориальной доступности таких объектов для населения поселения представлены в таблице 7.</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127</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pStyle w:val="a8"/>
              <w:ind w:firstLine="0"/>
            </w:pPr>
            <w:r w:rsidRPr="00566541">
              <w:t>Пешеходный переход (наземный, надземный, подземный), разделительное ограждение</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vMerge w:val="restart"/>
          </w:tcPr>
          <w:p w:rsidR="002F0209" w:rsidRPr="00566541" w:rsidRDefault="002F0209" w:rsidP="002F0209">
            <w:pPr>
              <w:pStyle w:val="a8"/>
              <w:ind w:firstLine="0"/>
            </w:pPr>
            <w:r w:rsidRPr="00566541">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vMerge/>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не менее 2 объектов в населенном пункте</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t xml:space="preserve">согласно схеме </w:t>
            </w:r>
            <w:proofErr w:type="gramStart"/>
            <w:r w:rsidRPr="00566541">
              <w:t>размещения объектов обеспечения безопасности дорожного движения</w:t>
            </w:r>
            <w:proofErr w:type="gramEnd"/>
          </w:p>
        </w:tc>
      </w:tr>
    </w:tbl>
    <w:p w:rsidR="002F0209" w:rsidRPr="00566541" w:rsidRDefault="002F0209" w:rsidP="002F0209">
      <w:pPr>
        <w:pStyle w:val="a8"/>
      </w:pPr>
    </w:p>
    <w:p w:rsidR="002F0209" w:rsidRPr="00566541" w:rsidRDefault="002F0209" w:rsidP="002F0209">
      <w:pPr>
        <w:pStyle w:val="a8"/>
      </w:pPr>
      <w:r>
        <w:t>27</w:t>
      </w:r>
      <w:r w:rsidRPr="00566541">
        <w:t>. Расчетные показатели минимально допустимого уровня обеспеченности о</w:t>
      </w:r>
      <w:r w:rsidRPr="00566541">
        <w:rPr>
          <w:rFonts w:eastAsia="Calibri"/>
        </w:rPr>
        <w:t>бъектами</w:t>
      </w:r>
      <w:r w:rsidRPr="00566541">
        <w:t xml:space="preserve"> </w:t>
      </w:r>
      <w:r w:rsidRPr="00566541">
        <w:rPr>
          <w:rFonts w:eastAsia="Calibri"/>
        </w:rPr>
        <w:t>для создания условий предоставления транспортных услуг населению и организации транспортного обслуживания населения в границах поселения</w:t>
      </w:r>
      <w:r w:rsidRPr="00566541">
        <w:t xml:space="preserve"> и расчетных показателей максимально допустимого уровня </w:t>
      </w:r>
      <w:r w:rsidRPr="00566541">
        <w:lastRenderedPageBreak/>
        <w:t>территориальной доступности таких объектов для населения поселения представлены в таблице 8.</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128</w:t>
      </w:r>
      <w:r w:rsidRPr="00566541">
        <w:rPr>
          <w:rFonts w:ascii="Times New Roman" w:hAnsi="Times New Roman" w:cs="Times New Roman"/>
          <w:i w:val="0"/>
          <w:color w:val="auto"/>
          <w:sz w:val="28"/>
          <w:szCs w:val="28"/>
        </w:rPr>
        <w:fldChar w:fldCharType="end"/>
      </w:r>
    </w:p>
    <w:tbl>
      <w:tblPr>
        <w:tblStyle w:val="ad"/>
        <w:tblW w:w="9747" w:type="dxa"/>
        <w:tblLook w:val="04A0" w:firstRow="1" w:lastRow="0" w:firstColumn="1" w:lastColumn="0" w:noHBand="0" w:noVBand="1"/>
      </w:tblPr>
      <w:tblGrid>
        <w:gridCol w:w="5098"/>
        <w:gridCol w:w="4649"/>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649" w:type="dxa"/>
          </w:tcPr>
          <w:p w:rsidR="002F0209" w:rsidRPr="00566541" w:rsidRDefault="002F0209" w:rsidP="002F0209">
            <w:pPr>
              <w:pStyle w:val="a8"/>
              <w:ind w:firstLine="0"/>
            </w:pPr>
            <w:r w:rsidRPr="00566541">
              <w:t>Автобусные остановки с элементами по ОСТ 218.1.002-2003</w:t>
            </w:r>
          </w:p>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649" w:type="dxa"/>
          </w:tcPr>
          <w:p w:rsidR="002F0209" w:rsidRPr="00566541" w:rsidRDefault="002F0209" w:rsidP="002F0209">
            <w:pPr>
              <w:pStyle w:val="a8"/>
              <w:ind w:firstLine="0"/>
            </w:pPr>
            <w:r w:rsidRPr="00566541">
              <w:t>Все населенные пункты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649" w:type="dxa"/>
          </w:tcPr>
          <w:p w:rsidR="002F0209" w:rsidRPr="00566541" w:rsidRDefault="002F0209" w:rsidP="002F0209">
            <w:pPr>
              <w:pStyle w:val="a8"/>
              <w:ind w:firstLine="0"/>
            </w:pPr>
            <w:r w:rsidRPr="00566541">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649" w:type="dxa"/>
          </w:tcPr>
          <w:p w:rsidR="002F0209" w:rsidRPr="00566541" w:rsidRDefault="002F0209" w:rsidP="002F0209">
            <w:pPr>
              <w:pStyle w:val="a8"/>
              <w:ind w:firstLine="0"/>
            </w:pPr>
            <w:r w:rsidRPr="00566541">
              <w:t xml:space="preserve">ОСТ 218.1.002-2003. Автобусные остановки на </w:t>
            </w:r>
            <w:proofErr w:type="gramStart"/>
            <w:r w:rsidRPr="00566541">
              <w:t>автомобильных</w:t>
            </w:r>
            <w:proofErr w:type="gramEnd"/>
            <w:r w:rsidRPr="00566541">
              <w:t xml:space="preserve"> </w:t>
            </w:r>
          </w:p>
          <w:p w:rsidR="002F0209" w:rsidRPr="00566541" w:rsidRDefault="002F0209" w:rsidP="002F0209">
            <w:pPr>
              <w:pStyle w:val="a8"/>
              <w:ind w:firstLine="0"/>
            </w:pPr>
            <w:proofErr w:type="gramStart"/>
            <w:r w:rsidRPr="00566541">
              <w:t>дорогах</w:t>
            </w:r>
            <w:proofErr w:type="gramEnd"/>
            <w:r w:rsidRPr="00566541">
              <w:t>. Общие технические требования</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649"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649"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649"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649" w:type="dxa"/>
          </w:tcPr>
          <w:p w:rsidR="002F0209" w:rsidRPr="00566541" w:rsidRDefault="002F0209" w:rsidP="002F0209">
            <w:pPr>
              <w:pStyle w:val="a8"/>
              <w:ind w:firstLine="0"/>
            </w:pPr>
            <w:r w:rsidRPr="00566541">
              <w:t>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649" w:type="dxa"/>
          </w:tcPr>
          <w:p w:rsidR="002F0209" w:rsidRPr="00566541" w:rsidRDefault="002F0209" w:rsidP="002F0209">
            <w:pPr>
              <w:pStyle w:val="a8"/>
              <w:ind w:firstLine="0"/>
            </w:pPr>
            <w:r w:rsidRPr="00566541">
              <w:t>пешеходная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lastRenderedPageBreak/>
        <w:t>Обоснование расчетных показателей для объектов физической культуры и массового спорта</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28</w:t>
      </w:r>
      <w:r w:rsidRPr="00566541">
        <w:t>. Для населенных пунктов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поселения представлены в таблице 9.</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129</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Многофункциональный спортивно-досуговый центр с бассейном или аналогичный объект;</w:t>
            </w:r>
          </w:p>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открытая спортивная площадка с искусственным покрытием или аналогичный объект</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 основном, как правило, населенные пункты муниципального образования с количеством населения более 500 чел.</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Значения расчетных показателей обусловлены особенностью типа расселения поселения</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не менее одного объекта каждого типа</w:t>
            </w:r>
          </w:p>
        </w:tc>
      </w:tr>
      <w:tr w:rsidR="002F0209" w:rsidRPr="00566541" w:rsidTr="007D2D8A">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proofErr w:type="spellStart"/>
            <w:r w:rsidRPr="00566541">
              <w:t>пешеходно</w:t>
            </w:r>
            <w:proofErr w:type="spellEnd"/>
            <w:r w:rsidRPr="00566541">
              <w:t>-транспортная доступность не более 30 мин.</w:t>
            </w:r>
          </w:p>
        </w:tc>
      </w:tr>
    </w:tbl>
    <w:p w:rsidR="002F0209" w:rsidRDefault="002F0209" w:rsidP="002F0209">
      <w:pPr>
        <w:spacing w:line="240" w:lineRule="exact"/>
        <w:jc w:val="center"/>
        <w:rPr>
          <w:rFonts w:ascii="Times New Roman" w:hAnsi="Times New Roman"/>
          <w:sz w:val="28"/>
          <w:szCs w:val="28"/>
        </w:rPr>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в иных областях в связи с решением вопросов местного значения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t>29</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культуры   и досуга и расчетных показателей максимально допустимого уровня территориальной доступности таких объектов для населения поселения представлены в таблице 10.</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130</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r w:rsidRPr="00566541">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w:t>
            </w: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Территория применения расчетных показателей</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Вся территория муниципального образования</w:t>
            </w: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Обеспечение благоприятных условий жизнедеятельности населения, в том числе объектами</w:t>
            </w:r>
            <w:r w:rsidRPr="00566541">
              <w:t xml:space="preserve"> </w:t>
            </w:r>
            <w:r w:rsidRPr="00566541">
              <w:rPr>
                <w:rFonts w:ascii="Times New Roman" w:hAnsi="Times New Roman"/>
                <w:sz w:val="28"/>
              </w:rPr>
              <w:t>социального и коммунально-бытового назначения</w:t>
            </w: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Значения расчетных показателей обусловлены особенностью типа расселения поселения</w:t>
            </w: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Предельные значения расчетных показателей </w:t>
            </w:r>
            <w:proofErr w:type="gramStart"/>
            <w:r w:rsidRPr="00566541">
              <w:rPr>
                <w:rFonts w:ascii="Times New Roman" w:hAnsi="Times New Roman"/>
                <w:sz w:val="28"/>
              </w:rPr>
              <w:t>установленное</w:t>
            </w:r>
            <w:proofErr w:type="gramEnd"/>
            <w:r w:rsidRPr="00566541">
              <w:rPr>
                <w:rFonts w:ascii="Times New Roman" w:hAnsi="Times New Roman"/>
                <w:sz w:val="28"/>
              </w:rPr>
              <w:t xml:space="preserve"> в региональных нормативах градостроительного проектирования:</w:t>
            </w:r>
          </w:p>
        </w:tc>
        <w:tc>
          <w:tcPr>
            <w:tcW w:w="4791" w:type="dxa"/>
          </w:tcPr>
          <w:p w:rsidR="002F0209" w:rsidRPr="00566541" w:rsidRDefault="002F0209" w:rsidP="002F0209">
            <w:pPr>
              <w:jc w:val="both"/>
              <w:rPr>
                <w:rFonts w:ascii="Times New Roman" w:hAnsi="Times New Roman"/>
                <w:sz w:val="28"/>
              </w:rPr>
            </w:pP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Значения расчетных показателей, </w:t>
            </w:r>
            <w:r w:rsidRPr="00566541">
              <w:rPr>
                <w:rFonts w:ascii="Times New Roman" w:hAnsi="Times New Roman"/>
                <w:sz w:val="28"/>
              </w:rPr>
              <w:lastRenderedPageBreak/>
              <w:t xml:space="preserve">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jc w:val="both"/>
              <w:rPr>
                <w:rFonts w:ascii="Times New Roman" w:hAnsi="Times New Roman"/>
                <w:sz w:val="28"/>
              </w:rPr>
            </w:pP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lastRenderedPageBreak/>
              <w:t>минимально допустимый уровень обеспеченности объектами</w:t>
            </w:r>
          </w:p>
        </w:tc>
        <w:tc>
          <w:tcPr>
            <w:tcW w:w="4791" w:type="dxa"/>
          </w:tcPr>
          <w:p w:rsidR="002F0209" w:rsidRPr="00566541" w:rsidRDefault="002F0209" w:rsidP="002F0209">
            <w:pPr>
              <w:jc w:val="both"/>
              <w:rPr>
                <w:rFonts w:ascii="Times New Roman" w:hAnsi="Times New Roman"/>
                <w:sz w:val="28"/>
              </w:rPr>
            </w:pPr>
            <w:r w:rsidRPr="00566541">
              <w:rPr>
                <w:rFonts w:ascii="Times New Roman" w:hAnsi="Times New Roman"/>
                <w:sz w:val="28"/>
              </w:rPr>
              <w:t>обеспеченность не менее одного объекта каждого типа на территорию поселения</w:t>
            </w:r>
          </w:p>
        </w:tc>
      </w:tr>
      <w:tr w:rsidR="002F0209" w:rsidRPr="00566541" w:rsidTr="007D2D8A">
        <w:tc>
          <w:tcPr>
            <w:tcW w:w="5098" w:type="dxa"/>
          </w:tcPr>
          <w:p w:rsidR="002F0209" w:rsidRPr="00566541" w:rsidRDefault="002F0209" w:rsidP="002F0209">
            <w:pPr>
              <w:jc w:val="both"/>
              <w:rPr>
                <w:rFonts w:ascii="Times New Roman" w:hAnsi="Times New Roman"/>
                <w:sz w:val="28"/>
              </w:rPr>
            </w:pPr>
            <w:r w:rsidRPr="00566541">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jc w:val="both"/>
              <w:rPr>
                <w:rFonts w:ascii="Times New Roman" w:hAnsi="Times New Roman"/>
                <w:sz w:val="28"/>
              </w:rPr>
            </w:pPr>
            <w:proofErr w:type="spellStart"/>
            <w:r w:rsidRPr="00566541">
              <w:rPr>
                <w:rFonts w:ascii="Times New Roman" w:hAnsi="Times New Roman"/>
                <w:sz w:val="28"/>
              </w:rPr>
              <w:t>пешеходно</w:t>
            </w:r>
            <w:proofErr w:type="spellEnd"/>
            <w:r w:rsidRPr="00566541">
              <w:rPr>
                <w:rFonts w:ascii="Times New Roman" w:hAnsi="Times New Roman"/>
                <w:sz w:val="28"/>
              </w:rPr>
              <w:t>-транспортная доступность не более 30 мин</w:t>
            </w:r>
          </w:p>
        </w:tc>
      </w:tr>
    </w:tbl>
    <w:p w:rsidR="002F0209" w:rsidRPr="00566541" w:rsidRDefault="002F0209" w:rsidP="002F0209">
      <w:pPr>
        <w:spacing w:line="240" w:lineRule="auto"/>
        <w:jc w:val="both"/>
        <w:rPr>
          <w:rFonts w:ascii="Times New Roman" w:hAnsi="Times New Roman"/>
          <w:sz w:val="28"/>
        </w:rPr>
      </w:pPr>
    </w:p>
    <w:p w:rsidR="002F0209" w:rsidRPr="00566541" w:rsidRDefault="002F0209" w:rsidP="002F0209">
      <w:pPr>
        <w:pStyle w:val="a8"/>
      </w:pPr>
      <w:r w:rsidRPr="00566541">
        <w:t>3</w:t>
      </w:r>
      <w:r>
        <w:t>0</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в области первичных мер пожарной безопасности и расчетных показателей максимально допустимого уровня территориальной доступности таких объектов для населения поселения представлены в таблице 11.</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131</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jc w:val="both"/>
              <w:rPr>
                <w:rFonts w:ascii="Times New Roman" w:eastAsia="Calibri" w:hAnsi="Times New Roman" w:cs="Times New Roman"/>
                <w:sz w:val="28"/>
              </w:rPr>
            </w:pPr>
            <w:r w:rsidRPr="00566541">
              <w:rPr>
                <w:rFonts w:ascii="Times New Roman" w:eastAsia="Calibri" w:hAnsi="Times New Roman" w:cs="Times New Roman"/>
                <w:sz w:val="28"/>
              </w:rPr>
              <w:t>Противопожарный водоем (резервуар)</w:t>
            </w:r>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населенных пунктов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tcPr>
          <w:p w:rsidR="002F0209" w:rsidRPr="00566541" w:rsidRDefault="002F0209" w:rsidP="002F0209">
            <w:pPr>
              <w:pStyle w:val="a8"/>
              <w:ind w:firstLine="0"/>
            </w:pPr>
            <w:r w:rsidRPr="00566541">
              <w:t>Для населенных пунктов, не имеющих кольцевого противопожарного водопровода с числом жителей до 5 тысяч человек, допускается принимать наружное противопожарное водоснабжение из емкостей (резервуаров, водоемов) согласно п. 9.29 СНиП 2.04.02 – 84</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 xml:space="preserve">региональными нормативами градостроительного проектирования 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w:t>
            </w:r>
            <w:r w:rsidRPr="00566541">
              <w:lastRenderedPageBreak/>
              <w:t xml:space="preserve">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lastRenderedPageBreak/>
              <w:t xml:space="preserve">региональными нормативами градостроительного проектирования </w:t>
            </w:r>
            <w:r w:rsidRPr="00566541">
              <w:lastRenderedPageBreak/>
              <w:t xml:space="preserve">не </w:t>
            </w:r>
            <w:proofErr w:type="gramStart"/>
            <w:r w:rsidRPr="00566541">
              <w:t>установлен</w:t>
            </w:r>
            <w:proofErr w:type="gramEnd"/>
          </w:p>
        </w:tc>
      </w:tr>
      <w:tr w:rsidR="002F0209" w:rsidRPr="00566541" w:rsidTr="007D2D8A">
        <w:tc>
          <w:tcPr>
            <w:tcW w:w="5098" w:type="dxa"/>
          </w:tcPr>
          <w:p w:rsidR="002F0209" w:rsidRPr="00566541" w:rsidRDefault="002F0209" w:rsidP="002F0209">
            <w:pPr>
              <w:pStyle w:val="a8"/>
              <w:ind w:firstLine="0"/>
            </w:pPr>
            <w:r w:rsidRPr="00566541">
              <w:lastRenderedPageBreak/>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r w:rsidRPr="00566541">
              <w:t>для каждого населенного пункта в зависимости от площади, но не менее одного объекта</w:t>
            </w:r>
          </w:p>
        </w:tc>
      </w:tr>
      <w:tr w:rsidR="002F0209" w:rsidRPr="00566541" w:rsidTr="007D2D8A">
        <w:tc>
          <w:tcPr>
            <w:tcW w:w="5098" w:type="dxa"/>
          </w:tcPr>
          <w:p w:rsidR="002F0209" w:rsidRPr="00566541" w:rsidRDefault="002F0209" w:rsidP="002F0209">
            <w:pPr>
              <w:pStyle w:val="a8"/>
              <w:ind w:firstLine="0"/>
            </w:pPr>
            <w:r w:rsidRPr="00566541">
              <w:t xml:space="preserve">максимально допустимый уровень территориальной доступности объектов для населения поселения </w:t>
            </w:r>
          </w:p>
        </w:tc>
        <w:tc>
          <w:tcPr>
            <w:tcW w:w="4791" w:type="dxa"/>
          </w:tcPr>
          <w:p w:rsidR="002F0209" w:rsidRPr="00566541" w:rsidRDefault="002F0209" w:rsidP="002F0209">
            <w:pPr>
              <w:pStyle w:val="a8"/>
              <w:ind w:firstLine="0"/>
            </w:pPr>
            <w:r w:rsidRPr="00566541">
              <w:t>- при наличии автонасосов: 200 м</w:t>
            </w:r>
          </w:p>
          <w:p w:rsidR="002F0209" w:rsidRPr="00566541" w:rsidRDefault="002F0209" w:rsidP="002F0209">
            <w:pPr>
              <w:pStyle w:val="a8"/>
              <w:ind w:firstLine="0"/>
            </w:pPr>
            <w:r w:rsidRPr="00566541">
              <w:t>- при наличии мотопомп: 100 – 150 м в зависимости от типа мотопомп (СНиП 2.04.02 – 84 п. 9.30)</w:t>
            </w:r>
          </w:p>
        </w:tc>
      </w:tr>
    </w:tbl>
    <w:p w:rsidR="002F0209" w:rsidRPr="00566541" w:rsidRDefault="002F0209" w:rsidP="002F0209">
      <w:pPr>
        <w:pStyle w:val="a8"/>
      </w:pPr>
    </w:p>
    <w:p w:rsidR="002F0209" w:rsidRDefault="002F0209" w:rsidP="002F0209">
      <w:pPr>
        <w:spacing w:line="240" w:lineRule="exact"/>
        <w:jc w:val="center"/>
        <w:rPr>
          <w:rFonts w:ascii="Times New Roman" w:hAnsi="Times New Roman"/>
          <w:sz w:val="28"/>
          <w:szCs w:val="28"/>
        </w:rPr>
      </w:pPr>
      <w:r w:rsidRPr="0070163A">
        <w:rPr>
          <w:rFonts w:ascii="Times New Roman" w:hAnsi="Times New Roman"/>
          <w:sz w:val="28"/>
          <w:szCs w:val="28"/>
        </w:rPr>
        <w:t>Обоснование расчетных показателей для объектов благоустройства территории поселения</w:t>
      </w:r>
    </w:p>
    <w:p w:rsidR="002F0209" w:rsidRPr="0070163A" w:rsidRDefault="002F0209" w:rsidP="002F0209">
      <w:pPr>
        <w:spacing w:line="240" w:lineRule="exact"/>
        <w:jc w:val="center"/>
        <w:rPr>
          <w:rFonts w:ascii="Times New Roman" w:hAnsi="Times New Roman"/>
          <w:sz w:val="28"/>
          <w:szCs w:val="28"/>
        </w:rPr>
      </w:pPr>
    </w:p>
    <w:p w:rsidR="002F0209" w:rsidRPr="00566541" w:rsidRDefault="002F0209" w:rsidP="002F0209">
      <w:pPr>
        <w:pStyle w:val="a8"/>
      </w:pPr>
      <w:r w:rsidRPr="00566541">
        <w:t>3</w:t>
      </w:r>
      <w:r>
        <w:t>1</w:t>
      </w:r>
      <w:r w:rsidRPr="00566541">
        <w:t>. Для территории поселения подлежат обоснованию следующие расчетные показатели минимально допустимого уровня обеспеченности объектами</w:t>
      </w:r>
      <w:r w:rsidRPr="00566541">
        <w:rPr>
          <w:rFonts w:eastAsia="Calibri"/>
        </w:rPr>
        <w:t xml:space="preserve"> </w:t>
      </w:r>
      <w:r w:rsidRPr="00566541">
        <w:t>благоустройства территории и расчетных показателей максимально допустимого уровня территориальной доступности таких объектов для населения поселения представлены в таблице 12.</w:t>
      </w:r>
    </w:p>
    <w:p w:rsidR="002F0209" w:rsidRPr="00566541" w:rsidRDefault="002F0209" w:rsidP="002F0209">
      <w:pPr>
        <w:pStyle w:val="af6"/>
        <w:jc w:val="right"/>
        <w:rPr>
          <w:rFonts w:ascii="Times New Roman" w:hAnsi="Times New Roman" w:cs="Times New Roman"/>
          <w:i w:val="0"/>
          <w:color w:val="auto"/>
          <w:sz w:val="28"/>
          <w:szCs w:val="28"/>
        </w:rPr>
      </w:pPr>
      <w:r w:rsidRPr="00566541">
        <w:rPr>
          <w:rFonts w:ascii="Times New Roman" w:hAnsi="Times New Roman" w:cs="Times New Roman"/>
          <w:i w:val="0"/>
          <w:color w:val="auto"/>
          <w:sz w:val="28"/>
          <w:szCs w:val="28"/>
        </w:rPr>
        <w:t xml:space="preserve">Таблица </w:t>
      </w:r>
      <w:r w:rsidRPr="00566541">
        <w:rPr>
          <w:rFonts w:ascii="Times New Roman" w:hAnsi="Times New Roman" w:cs="Times New Roman"/>
          <w:i w:val="0"/>
          <w:color w:val="auto"/>
          <w:sz w:val="28"/>
          <w:szCs w:val="28"/>
        </w:rPr>
        <w:fldChar w:fldCharType="begin"/>
      </w:r>
      <w:r w:rsidRPr="00566541">
        <w:rPr>
          <w:rFonts w:ascii="Times New Roman" w:hAnsi="Times New Roman" w:cs="Times New Roman"/>
          <w:i w:val="0"/>
          <w:color w:val="auto"/>
          <w:sz w:val="28"/>
          <w:szCs w:val="28"/>
        </w:rPr>
        <w:instrText xml:space="preserve"> SEQ Таблица \* ARABIC </w:instrText>
      </w:r>
      <w:r w:rsidRPr="00566541">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132</w:t>
      </w:r>
      <w:r w:rsidRPr="00566541">
        <w:rPr>
          <w:rFonts w:ascii="Times New Roman" w:hAnsi="Times New Roman" w:cs="Times New Roman"/>
          <w:i w:val="0"/>
          <w:color w:val="auto"/>
          <w:sz w:val="28"/>
          <w:szCs w:val="28"/>
        </w:rPr>
        <w:fldChar w:fldCharType="end"/>
      </w:r>
    </w:p>
    <w:tbl>
      <w:tblPr>
        <w:tblStyle w:val="ad"/>
        <w:tblW w:w="9889" w:type="dxa"/>
        <w:tblLook w:val="04A0" w:firstRow="1" w:lastRow="0" w:firstColumn="1" w:lastColumn="0" w:noHBand="0" w:noVBand="1"/>
      </w:tblPr>
      <w:tblGrid>
        <w:gridCol w:w="5098"/>
        <w:gridCol w:w="4791"/>
      </w:tblGrid>
      <w:tr w:rsidR="002F0209" w:rsidRPr="00566541" w:rsidTr="007D2D8A">
        <w:tc>
          <w:tcPr>
            <w:tcW w:w="5098" w:type="dxa"/>
          </w:tcPr>
          <w:p w:rsidR="002F0209" w:rsidRPr="00566541" w:rsidRDefault="002F0209" w:rsidP="002F0209">
            <w:pPr>
              <w:pStyle w:val="a8"/>
              <w:ind w:firstLine="0"/>
            </w:pPr>
            <w:r w:rsidRPr="00566541">
              <w:t>Наименование одного или нескольких видов объектов местного значения поселения</w:t>
            </w:r>
          </w:p>
        </w:tc>
        <w:tc>
          <w:tcPr>
            <w:tcW w:w="4791" w:type="dxa"/>
          </w:tcPr>
          <w:p w:rsidR="002F0209" w:rsidRPr="00566541" w:rsidRDefault="002F0209" w:rsidP="002F0209">
            <w:pPr>
              <w:pStyle w:val="a8"/>
              <w:ind w:firstLine="0"/>
            </w:pPr>
            <w:proofErr w:type="gramStart"/>
            <w:r w:rsidRPr="00566541">
              <w:t>Уличное освещение; озеленение территорий; детские площадки; парковая зона (зона отдыха); пешеходные дорожки (тротуары); велосипедные дорожки; урны для мусора; малые архитектурные формы</w:t>
            </w:r>
            <w:proofErr w:type="gramEnd"/>
          </w:p>
        </w:tc>
      </w:tr>
      <w:tr w:rsidR="002F0209" w:rsidRPr="00566541" w:rsidTr="007D2D8A">
        <w:tc>
          <w:tcPr>
            <w:tcW w:w="5098" w:type="dxa"/>
          </w:tcPr>
          <w:p w:rsidR="002F0209" w:rsidRPr="00566541" w:rsidRDefault="002F0209" w:rsidP="002F0209">
            <w:pPr>
              <w:pStyle w:val="a8"/>
              <w:ind w:firstLine="0"/>
            </w:pPr>
            <w:r w:rsidRPr="00566541">
              <w:t>Территория применения расчетных показателей</w:t>
            </w:r>
          </w:p>
        </w:tc>
        <w:tc>
          <w:tcPr>
            <w:tcW w:w="4791" w:type="dxa"/>
          </w:tcPr>
          <w:p w:rsidR="002F0209" w:rsidRPr="00566541" w:rsidRDefault="002F0209" w:rsidP="002F0209">
            <w:pPr>
              <w:pStyle w:val="a8"/>
              <w:ind w:firstLine="0"/>
            </w:pPr>
            <w:r w:rsidRPr="00566541">
              <w:t>Вся территория муниципального образования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минимально допустимого уровня обеспеченности объектами</w:t>
            </w:r>
          </w:p>
        </w:tc>
        <w:tc>
          <w:tcPr>
            <w:tcW w:w="4791" w:type="dxa"/>
            <w:vMerge w:val="restart"/>
            <w:vAlign w:val="center"/>
          </w:tcPr>
          <w:p w:rsidR="002F0209" w:rsidRPr="00566541" w:rsidRDefault="002F0209" w:rsidP="002F0209">
            <w:pPr>
              <w:pStyle w:val="a8"/>
              <w:ind w:firstLine="0"/>
              <w:jc w:val="left"/>
              <w:rPr>
                <w:szCs w:val="30"/>
              </w:rPr>
            </w:pPr>
            <w:r w:rsidRPr="00566541">
              <w:t>Обеспечение при осуществлении градостроительной деятельности благоприятных условий жизнедеятельности человека,</w:t>
            </w:r>
          </w:p>
          <w:p w:rsidR="002F0209" w:rsidRPr="00566541" w:rsidRDefault="002F0209" w:rsidP="002F0209">
            <w:pPr>
              <w:pStyle w:val="a8"/>
              <w:ind w:firstLine="0"/>
              <w:jc w:val="left"/>
              <w:rPr>
                <w:szCs w:val="30"/>
              </w:rPr>
            </w:pPr>
            <w:r w:rsidRPr="00566541">
              <w:rPr>
                <w:szCs w:val="30"/>
              </w:rPr>
              <w:t>СП 42.13330.2011,</w:t>
            </w:r>
          </w:p>
          <w:p w:rsidR="002F0209" w:rsidRPr="00566541" w:rsidRDefault="002F0209" w:rsidP="002F0209">
            <w:pPr>
              <w:pStyle w:val="a8"/>
              <w:ind w:firstLine="0"/>
              <w:jc w:val="left"/>
            </w:pPr>
            <w:r w:rsidRPr="00566541">
              <w:t>Правила благоустройства поселения</w:t>
            </w:r>
          </w:p>
        </w:tc>
      </w:tr>
      <w:tr w:rsidR="002F0209" w:rsidRPr="00566541" w:rsidTr="007D2D8A">
        <w:tc>
          <w:tcPr>
            <w:tcW w:w="5098" w:type="dxa"/>
          </w:tcPr>
          <w:p w:rsidR="002F0209" w:rsidRPr="00566541" w:rsidRDefault="002F0209" w:rsidP="002F0209">
            <w:pPr>
              <w:pStyle w:val="a8"/>
              <w:ind w:firstLine="0"/>
            </w:pPr>
            <w:r w:rsidRPr="00566541">
              <w:t>Обоснование расчетных показателей максимально допустимого уровня территориальной доступности объектов для населения поселения</w:t>
            </w:r>
          </w:p>
        </w:tc>
        <w:tc>
          <w:tcPr>
            <w:tcW w:w="4791" w:type="dxa"/>
            <w:vMerge/>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 xml:space="preserve">Предельные значения расчетных показателей </w:t>
            </w:r>
            <w:proofErr w:type="gramStart"/>
            <w:r w:rsidRPr="00566541">
              <w:t>установленное</w:t>
            </w:r>
            <w:proofErr w:type="gramEnd"/>
            <w:r w:rsidRPr="00566541">
              <w:t xml:space="preserve"> в региональных нормативах градостроительного проектирования:</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 местного значения поселения</w:t>
            </w:r>
          </w:p>
        </w:tc>
        <w:tc>
          <w:tcPr>
            <w:tcW w:w="4791" w:type="dxa"/>
          </w:tcPr>
          <w:p w:rsidR="002F0209" w:rsidRPr="00566541" w:rsidRDefault="002F0209" w:rsidP="002F0209">
            <w:pPr>
              <w:pStyle w:val="a8"/>
              <w:ind w:firstLine="0"/>
            </w:pPr>
            <w:r w:rsidRPr="00566541">
              <w:t>Не установлено</w:t>
            </w:r>
          </w:p>
        </w:tc>
      </w:tr>
      <w:tr w:rsidR="002F0209" w:rsidRPr="00566541" w:rsidTr="007D2D8A">
        <w:tc>
          <w:tcPr>
            <w:tcW w:w="5098" w:type="dxa"/>
          </w:tcPr>
          <w:p w:rsidR="002F0209" w:rsidRPr="00566541" w:rsidRDefault="002F0209" w:rsidP="002F0209">
            <w:pPr>
              <w:pStyle w:val="a8"/>
              <w:ind w:firstLine="0"/>
            </w:pPr>
            <w:r w:rsidRPr="00566541">
              <w:lastRenderedPageBreak/>
              <w:t xml:space="preserve">максимально допустимый уровень территориальной доступности объектов местного значения поселения для населения поселения </w:t>
            </w:r>
          </w:p>
        </w:tc>
        <w:tc>
          <w:tcPr>
            <w:tcW w:w="4791" w:type="dxa"/>
          </w:tcPr>
          <w:p w:rsidR="002F0209" w:rsidRPr="00566541" w:rsidRDefault="002F0209" w:rsidP="002F0209">
            <w:pPr>
              <w:pStyle w:val="a8"/>
              <w:ind w:firstLine="0"/>
            </w:pPr>
            <w:r w:rsidRPr="00566541">
              <w:t>Не установлено</w:t>
            </w:r>
          </w:p>
        </w:tc>
      </w:tr>
      <w:tr w:rsidR="002F0209" w:rsidRPr="00566541" w:rsidTr="007D2D8A">
        <w:tc>
          <w:tcPr>
            <w:tcW w:w="5098" w:type="dxa"/>
          </w:tcPr>
          <w:p w:rsidR="002F0209" w:rsidRPr="00566541" w:rsidRDefault="002F0209" w:rsidP="002F0209">
            <w:pPr>
              <w:pStyle w:val="a8"/>
              <w:ind w:firstLine="0"/>
            </w:pPr>
            <w:r w:rsidRPr="00566541">
              <w:t xml:space="preserve">Значения расчетных показателей, устанавливаемые для основной части нормативов градостроительного проектирования </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ind w:firstLine="0"/>
            </w:pPr>
            <w:r w:rsidRPr="00566541">
              <w:t>минимально допустимый уровень обеспеченности объектами:</w:t>
            </w:r>
          </w:p>
        </w:tc>
        <w:tc>
          <w:tcPr>
            <w:tcW w:w="4791" w:type="dxa"/>
          </w:tcPr>
          <w:p w:rsidR="002F0209" w:rsidRPr="00566541" w:rsidRDefault="002F0209" w:rsidP="002F0209">
            <w:pPr>
              <w:pStyle w:val="a8"/>
              <w:ind w:firstLine="0"/>
            </w:pPr>
          </w:p>
        </w:tc>
      </w:tr>
      <w:tr w:rsidR="002F0209" w:rsidRPr="00566541" w:rsidTr="007D2D8A">
        <w:tc>
          <w:tcPr>
            <w:tcW w:w="5098" w:type="dxa"/>
          </w:tcPr>
          <w:p w:rsidR="002F0209" w:rsidRPr="00566541" w:rsidRDefault="002F0209" w:rsidP="002F0209">
            <w:pPr>
              <w:pStyle w:val="a8"/>
              <w:spacing w:line="240" w:lineRule="exact"/>
              <w:ind w:firstLine="0"/>
            </w:pPr>
            <w:r w:rsidRPr="00566541">
              <w:t>уличное освещение</w:t>
            </w:r>
          </w:p>
        </w:tc>
        <w:tc>
          <w:tcPr>
            <w:tcW w:w="4791" w:type="dxa"/>
          </w:tcPr>
          <w:p w:rsidR="002F0209" w:rsidRPr="00566541" w:rsidRDefault="002F0209" w:rsidP="002F0209">
            <w:pPr>
              <w:pStyle w:val="a8"/>
              <w:spacing w:after="120" w:line="240" w:lineRule="exact"/>
              <w:ind w:firstLine="0"/>
            </w:pPr>
            <w:r w:rsidRPr="00566541">
              <w:t>обеспеченность для каждого населенного пункта из расчета один объект на каждые 50 метров улично-дорожной сети, в том числе пешеходных тротуаров</w:t>
            </w:r>
          </w:p>
        </w:tc>
      </w:tr>
      <w:tr w:rsidR="002F0209" w:rsidRPr="00566541" w:rsidTr="007D2D8A">
        <w:tc>
          <w:tcPr>
            <w:tcW w:w="5098" w:type="dxa"/>
          </w:tcPr>
          <w:p w:rsidR="002F0209" w:rsidRPr="00566541" w:rsidRDefault="002F0209" w:rsidP="002F0209">
            <w:pPr>
              <w:pStyle w:val="a8"/>
              <w:spacing w:line="240" w:lineRule="exact"/>
              <w:ind w:firstLine="0"/>
            </w:pPr>
            <w:r w:rsidRPr="00566541">
              <w:t>озеленение территорий</w:t>
            </w:r>
          </w:p>
        </w:tc>
        <w:tc>
          <w:tcPr>
            <w:tcW w:w="4791" w:type="dxa"/>
          </w:tcPr>
          <w:p w:rsidR="002F0209" w:rsidRPr="00566541" w:rsidRDefault="002F0209" w:rsidP="002F0209">
            <w:pPr>
              <w:pStyle w:val="a8"/>
              <w:spacing w:after="120" w:line="240" w:lineRule="exact"/>
              <w:ind w:firstLine="0"/>
            </w:pPr>
            <w:r w:rsidRPr="00566541">
              <w:t>не менее двух площадных объектов для каждого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детские площадки</w:t>
            </w:r>
          </w:p>
        </w:tc>
        <w:tc>
          <w:tcPr>
            <w:tcW w:w="4791"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791" w:type="dxa"/>
          </w:tcPr>
          <w:p w:rsidR="002F0209" w:rsidRPr="00566541" w:rsidRDefault="002F0209" w:rsidP="002F0209">
            <w:pPr>
              <w:pStyle w:val="a8"/>
              <w:spacing w:after="120" w:line="240" w:lineRule="exact"/>
              <w:ind w:firstLine="0"/>
            </w:pPr>
            <w:r w:rsidRPr="00566541">
              <w:t>не менее одного объекта для каждого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791" w:type="dxa"/>
          </w:tcPr>
          <w:p w:rsidR="002F0209" w:rsidRPr="00566541" w:rsidRDefault="002F0209" w:rsidP="002F0209">
            <w:pPr>
              <w:pStyle w:val="a8"/>
              <w:spacing w:after="120" w:line="240" w:lineRule="exact"/>
              <w:ind w:firstLine="0"/>
            </w:pPr>
            <w:r w:rsidRPr="00566541">
              <w:t>75 % обеспеченность улично-дорожной сети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велосипедные дорожки</w:t>
            </w:r>
          </w:p>
        </w:tc>
        <w:tc>
          <w:tcPr>
            <w:tcW w:w="4791" w:type="dxa"/>
          </w:tcPr>
          <w:p w:rsidR="002F0209" w:rsidRPr="00566541" w:rsidRDefault="002F0209" w:rsidP="002F0209">
            <w:pPr>
              <w:pStyle w:val="a8"/>
              <w:spacing w:after="120" w:line="240" w:lineRule="exact"/>
              <w:ind w:firstLine="0"/>
            </w:pPr>
            <w:r w:rsidRPr="00566541">
              <w:t>10 % обеспеченность улично-дорожной сети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урны для мусора</w:t>
            </w:r>
          </w:p>
        </w:tc>
        <w:tc>
          <w:tcPr>
            <w:tcW w:w="4791" w:type="dxa"/>
          </w:tcPr>
          <w:p w:rsidR="002F0209" w:rsidRPr="00566541" w:rsidRDefault="002F0209" w:rsidP="002F0209">
            <w:pPr>
              <w:pStyle w:val="a8"/>
              <w:spacing w:after="120" w:line="240" w:lineRule="exact"/>
              <w:ind w:firstLine="0"/>
            </w:pPr>
            <w:r w:rsidRPr="00566541">
              <w:t>один объект на каждые 100 метров улично-дорожной сети (пешеходных тротуаров)</w:t>
            </w:r>
          </w:p>
        </w:tc>
      </w:tr>
      <w:tr w:rsidR="002F0209" w:rsidRPr="00566541" w:rsidTr="007D2D8A">
        <w:tc>
          <w:tcPr>
            <w:tcW w:w="5098" w:type="dxa"/>
          </w:tcPr>
          <w:p w:rsidR="002F0209" w:rsidRPr="00566541" w:rsidRDefault="002F0209" w:rsidP="002F0209">
            <w:pPr>
              <w:pStyle w:val="a8"/>
              <w:spacing w:line="240" w:lineRule="exact"/>
              <w:ind w:firstLine="0"/>
            </w:pPr>
            <w:r w:rsidRPr="00566541">
              <w:t>малые архитектурные формы</w:t>
            </w:r>
          </w:p>
        </w:tc>
        <w:tc>
          <w:tcPr>
            <w:tcW w:w="4791" w:type="dxa"/>
          </w:tcPr>
          <w:p w:rsidR="002F0209" w:rsidRPr="00566541" w:rsidRDefault="002F0209" w:rsidP="002F0209">
            <w:pPr>
              <w:pStyle w:val="a8"/>
              <w:spacing w:line="240" w:lineRule="exact"/>
              <w:ind w:firstLine="0"/>
            </w:pPr>
            <w:r w:rsidRPr="00566541">
              <w:t>не менее 5 объектов для каждого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максимально допустимый уровень территориальной доступности объектов для населения поселения:</w:t>
            </w:r>
          </w:p>
        </w:tc>
        <w:tc>
          <w:tcPr>
            <w:tcW w:w="4791" w:type="dxa"/>
          </w:tcPr>
          <w:p w:rsidR="002F0209" w:rsidRPr="00566541" w:rsidRDefault="002F0209" w:rsidP="002F0209">
            <w:pPr>
              <w:pStyle w:val="a8"/>
              <w:spacing w:line="240" w:lineRule="exact"/>
              <w:ind w:firstLine="0"/>
            </w:pPr>
          </w:p>
        </w:tc>
      </w:tr>
      <w:tr w:rsidR="002F0209" w:rsidRPr="00566541" w:rsidTr="007D2D8A">
        <w:tc>
          <w:tcPr>
            <w:tcW w:w="5098" w:type="dxa"/>
          </w:tcPr>
          <w:p w:rsidR="002F0209" w:rsidRPr="00566541" w:rsidRDefault="002F0209" w:rsidP="002F0209">
            <w:pPr>
              <w:pStyle w:val="a8"/>
              <w:spacing w:line="240" w:lineRule="exact"/>
              <w:ind w:firstLine="0"/>
            </w:pPr>
            <w:r w:rsidRPr="00566541">
              <w:t>уличное освещение</w:t>
            </w:r>
          </w:p>
        </w:tc>
        <w:tc>
          <w:tcPr>
            <w:tcW w:w="4791" w:type="dxa"/>
          </w:tcPr>
          <w:p w:rsidR="002F0209" w:rsidRPr="00566541" w:rsidRDefault="002F0209" w:rsidP="002F0209">
            <w:pPr>
              <w:pStyle w:val="a8"/>
              <w:spacing w:after="120" w:line="240" w:lineRule="exact"/>
              <w:ind w:firstLine="0"/>
            </w:pPr>
            <w:r w:rsidRPr="00566541">
              <w:t>на каждые 50 метров улично-дорожной сети, в том числе пешеходных тротуаров</w:t>
            </w:r>
          </w:p>
        </w:tc>
      </w:tr>
      <w:tr w:rsidR="002F0209" w:rsidRPr="00566541" w:rsidTr="007D2D8A">
        <w:tc>
          <w:tcPr>
            <w:tcW w:w="5098" w:type="dxa"/>
          </w:tcPr>
          <w:p w:rsidR="002F0209" w:rsidRPr="00566541" w:rsidRDefault="002F0209" w:rsidP="002F0209">
            <w:pPr>
              <w:pStyle w:val="a8"/>
              <w:spacing w:line="240" w:lineRule="exact"/>
              <w:ind w:firstLine="0"/>
            </w:pPr>
            <w:r w:rsidRPr="00566541">
              <w:t>озеленение территорий</w:t>
            </w:r>
          </w:p>
        </w:tc>
        <w:tc>
          <w:tcPr>
            <w:tcW w:w="4791" w:type="dxa"/>
          </w:tcPr>
          <w:p w:rsidR="002F0209" w:rsidRPr="00566541" w:rsidRDefault="002F0209" w:rsidP="002F0209">
            <w:pPr>
              <w:pStyle w:val="a8"/>
              <w:spacing w:after="120" w:line="240" w:lineRule="exact"/>
              <w:ind w:firstLine="0"/>
            </w:pPr>
            <w:r w:rsidRPr="00566541">
              <w:t>согласно схеме благоустройства и озеленения территории населенного пункта</w:t>
            </w:r>
          </w:p>
        </w:tc>
      </w:tr>
      <w:tr w:rsidR="002F0209" w:rsidRPr="00566541" w:rsidTr="007D2D8A">
        <w:tc>
          <w:tcPr>
            <w:tcW w:w="5098" w:type="dxa"/>
          </w:tcPr>
          <w:p w:rsidR="002F0209" w:rsidRPr="00566541" w:rsidRDefault="002F0209" w:rsidP="002F0209">
            <w:pPr>
              <w:pStyle w:val="a8"/>
              <w:spacing w:line="240" w:lineRule="exact"/>
              <w:ind w:firstLine="0"/>
            </w:pPr>
            <w:r w:rsidRPr="00566541">
              <w:t>детские площадки</w:t>
            </w:r>
          </w:p>
        </w:tc>
        <w:tc>
          <w:tcPr>
            <w:tcW w:w="4791" w:type="dxa"/>
          </w:tcPr>
          <w:p w:rsidR="002F0209" w:rsidRPr="00566541" w:rsidRDefault="002F0209" w:rsidP="002F0209">
            <w:pPr>
              <w:pStyle w:val="a8"/>
              <w:spacing w:after="120" w:line="240" w:lineRule="exact"/>
              <w:ind w:firstLine="0"/>
            </w:pPr>
            <w:r w:rsidRPr="00566541">
              <w:t>детские площадки: пешеходная доступность 15 мин</w:t>
            </w:r>
          </w:p>
        </w:tc>
      </w:tr>
      <w:tr w:rsidR="002F0209" w:rsidRPr="00566541" w:rsidTr="007D2D8A">
        <w:tc>
          <w:tcPr>
            <w:tcW w:w="5098" w:type="dxa"/>
          </w:tcPr>
          <w:p w:rsidR="002F0209" w:rsidRPr="00566541" w:rsidRDefault="002F0209" w:rsidP="002F0209">
            <w:pPr>
              <w:pStyle w:val="a8"/>
              <w:spacing w:line="240" w:lineRule="exact"/>
              <w:ind w:firstLine="0"/>
            </w:pPr>
            <w:r w:rsidRPr="00566541">
              <w:t>парковая зона (зона отдыха)</w:t>
            </w:r>
          </w:p>
        </w:tc>
        <w:tc>
          <w:tcPr>
            <w:tcW w:w="4791"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-транспортная доступность – не более 45 мин</w:t>
            </w:r>
          </w:p>
        </w:tc>
      </w:tr>
      <w:tr w:rsidR="002F0209" w:rsidRPr="00566541" w:rsidTr="007D2D8A">
        <w:tc>
          <w:tcPr>
            <w:tcW w:w="5098" w:type="dxa"/>
          </w:tcPr>
          <w:p w:rsidR="002F0209" w:rsidRPr="00566541" w:rsidRDefault="002F0209" w:rsidP="002F0209">
            <w:pPr>
              <w:pStyle w:val="a8"/>
              <w:spacing w:line="240" w:lineRule="exact"/>
              <w:ind w:firstLine="0"/>
            </w:pPr>
            <w:r w:rsidRPr="00566541">
              <w:t>пешеходные дорожки (тротуары)</w:t>
            </w:r>
          </w:p>
        </w:tc>
        <w:tc>
          <w:tcPr>
            <w:tcW w:w="4791" w:type="dxa"/>
          </w:tcPr>
          <w:p w:rsidR="002F0209" w:rsidRPr="00566541" w:rsidRDefault="002F0209" w:rsidP="002F0209">
            <w:pPr>
              <w:pStyle w:val="a8"/>
              <w:spacing w:after="120" w:line="240" w:lineRule="exact"/>
              <w:ind w:firstLine="0"/>
            </w:pPr>
            <w:r w:rsidRPr="00566541">
              <w:t>пешеходная доступность 100 м</w:t>
            </w:r>
          </w:p>
        </w:tc>
      </w:tr>
      <w:tr w:rsidR="002F0209" w:rsidRPr="00566541" w:rsidTr="007D2D8A">
        <w:tc>
          <w:tcPr>
            <w:tcW w:w="5098" w:type="dxa"/>
          </w:tcPr>
          <w:p w:rsidR="002F0209" w:rsidRPr="00566541" w:rsidRDefault="002F0209" w:rsidP="002F0209">
            <w:pPr>
              <w:pStyle w:val="a8"/>
              <w:spacing w:line="240" w:lineRule="exact"/>
              <w:ind w:firstLine="0"/>
            </w:pPr>
            <w:r w:rsidRPr="00566541">
              <w:t>велосипедные дорожки</w:t>
            </w:r>
          </w:p>
        </w:tc>
        <w:tc>
          <w:tcPr>
            <w:tcW w:w="4791" w:type="dxa"/>
          </w:tcPr>
          <w:p w:rsidR="002F0209" w:rsidRPr="00566541" w:rsidRDefault="002F0209" w:rsidP="002F0209">
            <w:pPr>
              <w:pStyle w:val="a8"/>
              <w:spacing w:after="120" w:line="240" w:lineRule="exact"/>
              <w:ind w:firstLine="0"/>
            </w:pPr>
            <w:proofErr w:type="spellStart"/>
            <w:r w:rsidRPr="00566541">
              <w:t>пешеходно</w:t>
            </w:r>
            <w:proofErr w:type="spellEnd"/>
            <w:r w:rsidRPr="00566541">
              <w:t>-транспортная доступность – не более 30 мин</w:t>
            </w:r>
          </w:p>
        </w:tc>
      </w:tr>
      <w:tr w:rsidR="002F0209" w:rsidRPr="00566541" w:rsidTr="007D2D8A">
        <w:tc>
          <w:tcPr>
            <w:tcW w:w="5098" w:type="dxa"/>
          </w:tcPr>
          <w:p w:rsidR="002F0209" w:rsidRPr="00566541" w:rsidRDefault="002F0209" w:rsidP="002F0209">
            <w:pPr>
              <w:pStyle w:val="a8"/>
              <w:spacing w:line="240" w:lineRule="exact"/>
              <w:ind w:firstLine="0"/>
            </w:pPr>
            <w:r w:rsidRPr="00566541">
              <w:t>урны для мусора</w:t>
            </w:r>
          </w:p>
        </w:tc>
        <w:tc>
          <w:tcPr>
            <w:tcW w:w="4791" w:type="dxa"/>
          </w:tcPr>
          <w:p w:rsidR="002F0209" w:rsidRPr="00566541" w:rsidRDefault="002F0209" w:rsidP="002F0209">
            <w:pPr>
              <w:pStyle w:val="a8"/>
              <w:spacing w:after="120" w:line="240" w:lineRule="exact"/>
              <w:ind w:firstLine="0"/>
            </w:pPr>
            <w:r w:rsidRPr="00566541">
              <w:t>на каждые 100 метров улично-дорожной сети (пешеходных тротуаров)</w:t>
            </w:r>
          </w:p>
        </w:tc>
      </w:tr>
      <w:tr w:rsidR="002F0209" w:rsidRPr="00566541" w:rsidTr="007D2D8A">
        <w:tc>
          <w:tcPr>
            <w:tcW w:w="5098" w:type="dxa"/>
          </w:tcPr>
          <w:p w:rsidR="002F0209" w:rsidRPr="00566541" w:rsidRDefault="002F0209" w:rsidP="002F0209">
            <w:pPr>
              <w:pStyle w:val="a8"/>
              <w:spacing w:line="240" w:lineRule="exact"/>
              <w:ind w:firstLine="0"/>
            </w:pPr>
            <w:r w:rsidRPr="00566541">
              <w:lastRenderedPageBreak/>
              <w:t>малые архитектурные формы</w:t>
            </w:r>
          </w:p>
        </w:tc>
        <w:tc>
          <w:tcPr>
            <w:tcW w:w="4791" w:type="dxa"/>
          </w:tcPr>
          <w:p w:rsidR="002F0209" w:rsidRPr="00566541" w:rsidRDefault="002F0209" w:rsidP="002F0209">
            <w:pPr>
              <w:pStyle w:val="a8"/>
              <w:spacing w:line="240" w:lineRule="exact"/>
              <w:ind w:firstLine="0"/>
            </w:pPr>
            <w:r w:rsidRPr="00566541">
              <w:t>на расстоянии не менее 100 м друг от друга</w:t>
            </w:r>
          </w:p>
        </w:tc>
      </w:tr>
    </w:tbl>
    <w:p w:rsidR="002F0209" w:rsidRDefault="002F0209" w:rsidP="002F0209">
      <w:pPr>
        <w:pStyle w:val="a8"/>
      </w:pPr>
    </w:p>
    <w:p w:rsidR="007D2D8A" w:rsidRDefault="007D2D8A" w:rsidP="002F0209">
      <w:pPr>
        <w:pStyle w:val="a8"/>
      </w:pPr>
    </w:p>
    <w:p w:rsidR="002F0209" w:rsidRPr="00566541" w:rsidRDefault="002F0209" w:rsidP="002F020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7D2D8A" w:rsidRDefault="007D2D8A" w:rsidP="002F0209">
            <w:pPr>
              <w:pStyle w:val="a8"/>
              <w:spacing w:line="240" w:lineRule="exact"/>
              <w:ind w:firstLine="0"/>
              <w:jc w:val="right"/>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p>
          <w:p w:rsidR="007D2D8A" w:rsidRDefault="007D2D8A" w:rsidP="002F0209">
            <w:pPr>
              <w:spacing w:line="240" w:lineRule="exact"/>
              <w:rPr>
                <w:rFonts w:ascii="Times New Roman" w:hAnsi="Times New Roman" w:cs="Times New Roman"/>
                <w:sz w:val="28"/>
              </w:rPr>
            </w:pP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Default="007D2D8A" w:rsidP="002F0209">
            <w:pPr>
              <w:tabs>
                <w:tab w:val="left" w:pos="540"/>
                <w:tab w:val="left" w:pos="720"/>
                <w:tab w:val="left" w:pos="900"/>
              </w:tabs>
              <w:spacing w:line="240" w:lineRule="exact"/>
              <w:jc w:val="right"/>
              <w:rPr>
                <w:rFonts w:ascii="Times New Roman" w:hAnsi="Times New Roman" w:cs="Times New Roman"/>
                <w:sz w:val="28"/>
              </w:rPr>
            </w:pPr>
          </w:p>
          <w:p w:rsidR="007D2D8A" w:rsidRPr="00E01870" w:rsidRDefault="007D2D8A" w:rsidP="002F0209">
            <w:pPr>
              <w:tabs>
                <w:tab w:val="left" w:pos="540"/>
                <w:tab w:val="left" w:pos="720"/>
                <w:tab w:val="left" w:pos="900"/>
              </w:tabs>
              <w:spacing w:line="240" w:lineRule="exact"/>
              <w:jc w:val="right"/>
              <w:rPr>
                <w:rFonts w:ascii="Times New Roman" w:hAnsi="Times New Roman" w:cs="Times New Roman"/>
                <w:sz w:val="28"/>
              </w:rPr>
            </w:pPr>
          </w:p>
        </w:tc>
      </w:tr>
    </w:tbl>
    <w:tbl>
      <w:tblPr>
        <w:tblW w:w="9889" w:type="dxa"/>
        <w:tblLook w:val="04A0" w:firstRow="1" w:lastRow="0" w:firstColumn="1" w:lastColumn="0" w:noHBand="0" w:noVBand="1"/>
      </w:tblPr>
      <w:tblGrid>
        <w:gridCol w:w="4786"/>
        <w:gridCol w:w="5103"/>
      </w:tblGrid>
      <w:tr w:rsidR="002F0209" w:rsidRPr="002A4F30" w:rsidTr="007D2D8A">
        <w:trPr>
          <w:trHeight w:val="2409"/>
        </w:trPr>
        <w:tc>
          <w:tcPr>
            <w:tcW w:w="4786" w:type="dxa"/>
            <w:shd w:val="clear" w:color="auto" w:fill="auto"/>
          </w:tcPr>
          <w:p w:rsidR="002F0209" w:rsidRPr="002A4F30" w:rsidRDefault="002F0209" w:rsidP="002F0209">
            <w:pPr>
              <w:tabs>
                <w:tab w:val="left" w:pos="6480"/>
              </w:tabs>
              <w:spacing w:line="240" w:lineRule="exact"/>
              <w:jc w:val="both"/>
              <w:outlineLvl w:val="0"/>
              <w:rPr>
                <w:rFonts w:ascii="Times New Roman" w:hAnsi="Times New Roman"/>
                <w:sz w:val="20"/>
              </w:rPr>
            </w:pPr>
            <w:r w:rsidRPr="00566541">
              <w:lastRenderedPageBreak/>
              <w:br w:type="page"/>
            </w:r>
          </w:p>
        </w:tc>
        <w:tc>
          <w:tcPr>
            <w:tcW w:w="5103" w:type="dxa"/>
            <w:shd w:val="clear" w:color="auto" w:fill="auto"/>
          </w:tcPr>
          <w:p w:rsidR="002F0209" w:rsidRPr="002A4F30" w:rsidRDefault="002F0209" w:rsidP="002F0209">
            <w:pPr>
              <w:tabs>
                <w:tab w:val="left" w:pos="6480"/>
              </w:tabs>
              <w:spacing w:line="240" w:lineRule="exact"/>
              <w:ind w:left="1416"/>
              <w:jc w:val="both"/>
              <w:outlineLvl w:val="0"/>
              <w:rPr>
                <w:rFonts w:ascii="Times New Roman" w:hAnsi="Times New Roman"/>
                <w:sz w:val="28"/>
                <w:szCs w:val="28"/>
              </w:rPr>
            </w:pPr>
            <w:r w:rsidRPr="002A4F30">
              <w:rPr>
                <w:rFonts w:ascii="Times New Roman" w:hAnsi="Times New Roman"/>
                <w:sz w:val="28"/>
                <w:szCs w:val="28"/>
              </w:rPr>
              <w:t>Приложение №</w:t>
            </w:r>
            <w:r>
              <w:rPr>
                <w:rFonts w:ascii="Times New Roman" w:hAnsi="Times New Roman"/>
                <w:sz w:val="28"/>
                <w:szCs w:val="28"/>
              </w:rPr>
              <w:t xml:space="preserve"> 8</w:t>
            </w:r>
          </w:p>
          <w:p w:rsidR="002F0209" w:rsidRPr="002A4F30" w:rsidRDefault="002F0209" w:rsidP="002F0209">
            <w:pPr>
              <w:spacing w:line="240" w:lineRule="exact"/>
              <w:jc w:val="both"/>
              <w:rPr>
                <w:rFonts w:ascii="Times New Roman" w:hAnsi="Times New Roman"/>
                <w:sz w:val="20"/>
              </w:rPr>
            </w:pPr>
            <w:r w:rsidRPr="002A4F30">
              <w:rPr>
                <w:rFonts w:ascii="Times New Roman" w:hAnsi="Times New Roman"/>
                <w:sz w:val="28"/>
                <w:szCs w:val="28"/>
              </w:rPr>
              <w:t xml:space="preserve">к местным нормативам градостроительного проектирования муниципального образования </w:t>
            </w:r>
            <w:r>
              <w:rPr>
                <w:rFonts w:ascii="Times New Roman" w:hAnsi="Times New Roman"/>
                <w:sz w:val="28"/>
                <w:szCs w:val="28"/>
              </w:rPr>
              <w:t xml:space="preserve">Цимлянского </w:t>
            </w:r>
            <w:r w:rsidRPr="005F5C43">
              <w:rPr>
                <w:rFonts w:ascii="Times New Roman" w:hAnsi="Times New Roman"/>
                <w:color w:val="000000" w:themeColor="text1"/>
                <w:sz w:val="28"/>
                <w:szCs w:val="28"/>
              </w:rPr>
              <w:t>с</w:t>
            </w:r>
            <w:r w:rsidRPr="002A4F30">
              <w:rPr>
                <w:rFonts w:ascii="Times New Roman" w:hAnsi="Times New Roman"/>
                <w:sz w:val="28"/>
                <w:szCs w:val="28"/>
              </w:rPr>
              <w:t>ельсовета Шпаковского района Ставропольского края, утвержденные  решением Совета Шпаковского муниципального района Ставропольского края от 17 февраля 2017 года № 472</w:t>
            </w:r>
          </w:p>
        </w:tc>
      </w:tr>
    </w:tbl>
    <w:p w:rsidR="002F0209" w:rsidRDefault="002F0209" w:rsidP="002F0209">
      <w:pPr>
        <w:jc w:val="center"/>
        <w:rPr>
          <w:rFonts w:ascii="Times New Roman" w:hAnsi="Times New Roman"/>
          <w:sz w:val="28"/>
          <w:szCs w:val="28"/>
        </w:rPr>
      </w:pPr>
    </w:p>
    <w:p w:rsidR="002F0209" w:rsidRPr="00366698" w:rsidRDefault="002F0209" w:rsidP="002F0209">
      <w:pPr>
        <w:jc w:val="center"/>
        <w:rPr>
          <w:rFonts w:ascii="Times New Roman" w:hAnsi="Times New Roman"/>
          <w:sz w:val="28"/>
          <w:szCs w:val="28"/>
        </w:rPr>
      </w:pPr>
      <w:r w:rsidRPr="00366698">
        <w:rPr>
          <w:rFonts w:ascii="Times New Roman" w:hAnsi="Times New Roman"/>
          <w:sz w:val="28"/>
          <w:szCs w:val="28"/>
        </w:rPr>
        <w:t>Область применения расчетных показателей</w:t>
      </w:r>
    </w:p>
    <w:p w:rsidR="002F0209" w:rsidRPr="00566541" w:rsidRDefault="002F0209" w:rsidP="002F0209">
      <w:pPr>
        <w:pStyle w:val="a8"/>
      </w:pPr>
      <w:r w:rsidRPr="00566541">
        <w:t xml:space="preserve">1. Настоящие нормативы градостроительного проектирования поселения действуют на всей территории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xml:space="preserve">2. </w:t>
      </w:r>
      <w:proofErr w:type="gramStart"/>
      <w:r w:rsidRPr="00566541">
        <w:t>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поселения (далее – расчетные показатели).</w:t>
      </w:r>
      <w:proofErr w:type="gramEnd"/>
    </w:p>
    <w:p w:rsidR="002F0209" w:rsidRPr="00566541" w:rsidRDefault="002F0209" w:rsidP="002F0209">
      <w:pPr>
        <w:pStyle w:val="a8"/>
      </w:pPr>
      <w:r w:rsidRPr="00566541">
        <w:t xml:space="preserve">3. Нормативы градостроительного проектирования поселения и внесенные изменения в нормативы градостроительного проектирования </w:t>
      </w:r>
      <w:r w:rsidRPr="00566541">
        <w:rPr>
          <w:bCs/>
          <w:color w:val="000000"/>
          <w:kern w:val="28"/>
          <w:szCs w:val="28"/>
          <w:lang w:eastAsia="ru-RU"/>
        </w:rPr>
        <w:t xml:space="preserve">поселения </w:t>
      </w:r>
      <w:r w:rsidRPr="00566541">
        <w:t xml:space="preserve">утверждаются уполномоченным представительным органом местного самоуправления, определяемым на основании Федерального закона </w:t>
      </w:r>
      <w:r>
        <w:t xml:space="preserve">                                </w:t>
      </w:r>
      <w:r w:rsidRPr="00566541">
        <w:t>от 06.10.2003 года № 131-ФЗ «Об общих принципах организации местного самоуправления в Российской Федерации».</w:t>
      </w:r>
    </w:p>
    <w:p w:rsidR="002F0209" w:rsidRPr="00566541" w:rsidRDefault="002F0209" w:rsidP="002F0209">
      <w:pPr>
        <w:pStyle w:val="a8"/>
      </w:pPr>
      <w:r w:rsidRPr="00566541">
        <w:t>4. Область применения утверждаемых расчетных показателей распространяется:</w:t>
      </w:r>
    </w:p>
    <w:p w:rsidR="002F0209" w:rsidRPr="00566541" w:rsidRDefault="002F0209" w:rsidP="002F0209">
      <w:pPr>
        <w:pStyle w:val="a8"/>
      </w:pPr>
      <w:r w:rsidRPr="00566541">
        <w:t>- при подготовке муниципальных программ, стратегии социально-экономического развития муниципального образования и планов мероприятий по реализации стратегии социально-экономического развития муниципального образования, планов и программ комплексного социально-экономического развития муниципального образования, инвестиционных программ субъектов естественных монополий, договоров о комплексном освоении территорий или о развитии застроенных территорий (далее – планы, программы, стратегии социально-экономического развития муниципального образования);</w:t>
      </w:r>
    </w:p>
    <w:p w:rsidR="002F0209" w:rsidRPr="00566541" w:rsidRDefault="002F0209" w:rsidP="002F0209">
      <w:pPr>
        <w:pStyle w:val="a8"/>
      </w:pPr>
      <w:r w:rsidRPr="00566541">
        <w:t>- при подготовке и утверждении генерального плана</w:t>
      </w:r>
      <w:r w:rsidRPr="00566541">
        <w:rPr>
          <w:bCs/>
          <w:color w:val="000000"/>
          <w:kern w:val="28"/>
          <w:szCs w:val="28"/>
          <w:lang w:eastAsia="ru-RU"/>
        </w:rPr>
        <w:t xml:space="preserve"> поселения</w:t>
      </w:r>
      <w:r w:rsidRPr="00566541">
        <w:t xml:space="preserve">, в том числе при внесении изменений в генеральный план </w:t>
      </w:r>
      <w:r w:rsidRPr="00566541">
        <w:rPr>
          <w:bCs/>
          <w:color w:val="000000"/>
          <w:kern w:val="28"/>
          <w:szCs w:val="28"/>
          <w:lang w:eastAsia="ru-RU"/>
        </w:rPr>
        <w:t>поселения</w:t>
      </w:r>
      <w:r w:rsidRPr="00566541">
        <w:t>;</w:t>
      </w:r>
    </w:p>
    <w:p w:rsidR="002F0209" w:rsidRPr="00566541" w:rsidRDefault="002F0209" w:rsidP="002F0209">
      <w:pPr>
        <w:pStyle w:val="a8"/>
      </w:pPr>
      <w:r w:rsidRPr="00566541">
        <w:t>- при подготовке и утверждении документации по планировке территории;</w:t>
      </w:r>
    </w:p>
    <w:p w:rsidR="002F0209" w:rsidRPr="00566541" w:rsidRDefault="002F0209" w:rsidP="002F0209">
      <w:pPr>
        <w:pStyle w:val="a8"/>
      </w:pPr>
      <w:r w:rsidRPr="00566541">
        <w:t xml:space="preserve">- при осуществлении органами государственной власти субъекта Российской Федерации </w:t>
      </w:r>
      <w:proofErr w:type="gramStart"/>
      <w:r w:rsidRPr="00566541">
        <w:t>контроля за</w:t>
      </w:r>
      <w:proofErr w:type="gramEnd"/>
      <w:r w:rsidRPr="00566541">
        <w:t xml:space="preserve"> соблюдением органами местного самоуправления законодательства о градостроительной деятельности;</w:t>
      </w:r>
    </w:p>
    <w:p w:rsidR="002F0209" w:rsidRPr="00566541" w:rsidRDefault="002F0209" w:rsidP="002F0209">
      <w:pPr>
        <w:pStyle w:val="a8"/>
      </w:pPr>
      <w:r w:rsidRPr="00566541">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2F0209" w:rsidRPr="00566541" w:rsidRDefault="002F0209" w:rsidP="002F0209">
      <w:pPr>
        <w:pStyle w:val="a8"/>
      </w:pPr>
      <w:r w:rsidRPr="00566541">
        <w:t>5. Требования нормативов градостроительного проектирования поселения с момента их вступления в силу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2F0209" w:rsidRPr="00566541" w:rsidRDefault="002F0209" w:rsidP="002F0209">
      <w:pPr>
        <w:pStyle w:val="a8"/>
        <w:rPr>
          <w:szCs w:val="58"/>
        </w:rPr>
      </w:pPr>
      <w:r w:rsidRPr="00566541">
        <w:rPr>
          <w:szCs w:val="58"/>
        </w:rPr>
        <w:t xml:space="preserve">6. В связи с тем, что в </w:t>
      </w:r>
      <w:r w:rsidRPr="00566541">
        <w:t>нормативах градостроительного проектирования поселения</w:t>
      </w:r>
      <w:r w:rsidRPr="00566541">
        <w:rPr>
          <w:szCs w:val="58"/>
        </w:rPr>
        <w:t xml:space="preserve"> согласно пункту 1.1 </w:t>
      </w:r>
      <w:r w:rsidRPr="00566541">
        <w:rPr>
          <w:szCs w:val="30"/>
        </w:rPr>
        <w:t xml:space="preserve">СП 42.13330.2011 </w:t>
      </w:r>
      <w:r w:rsidRPr="00566541">
        <w:t>«Градостроительство.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r w:rsidRPr="00566541">
        <w:rPr>
          <w:szCs w:val="30"/>
        </w:rPr>
        <w:t xml:space="preserve"> не </w:t>
      </w:r>
      <w:r w:rsidRPr="00566541">
        <w:t>осуществлялась</w:t>
      </w:r>
      <w:r w:rsidRPr="00566541">
        <w:rPr>
          <w:szCs w:val="30"/>
        </w:rPr>
        <w:t xml:space="preserve"> </w:t>
      </w:r>
      <w:r w:rsidRPr="00566541">
        <w:rPr>
          <w:szCs w:val="58"/>
        </w:rPr>
        <w:t xml:space="preserve">конкретизация </w:t>
      </w:r>
      <w:r w:rsidRPr="00566541">
        <w:t>основных требований к планировке и застройке,</w:t>
      </w:r>
      <w:r w:rsidRPr="00566541">
        <w:rPr>
          <w:szCs w:val="30"/>
        </w:rPr>
        <w:t xml:space="preserve"> при определении требований к планировке и застройке территории поселения следует руководствоваться положениями СП 42.13330.2011</w:t>
      </w:r>
      <w:r w:rsidRPr="00566541">
        <w:t xml:space="preserve"> «Градостроительство. Планировка и застройка городских и сельских поселений»</w:t>
      </w:r>
      <w:r w:rsidRPr="00566541">
        <w:rPr>
          <w:szCs w:val="24"/>
        </w:rPr>
        <w:t xml:space="preserve"> (</w:t>
      </w:r>
      <w:r w:rsidRPr="00566541">
        <w:rPr>
          <w:szCs w:val="36"/>
        </w:rPr>
        <w:t>Актуализированная редакция</w:t>
      </w:r>
      <w:r w:rsidRPr="00566541">
        <w:rPr>
          <w:szCs w:val="24"/>
        </w:rPr>
        <w:t xml:space="preserve"> </w:t>
      </w:r>
      <w:r w:rsidRPr="00566541">
        <w:rPr>
          <w:szCs w:val="58"/>
        </w:rPr>
        <w:t>СНиП 2.07.01-89*).</w:t>
      </w:r>
    </w:p>
    <w:p w:rsidR="002F0209" w:rsidRPr="00566541" w:rsidRDefault="002F0209" w:rsidP="002F0209">
      <w:pPr>
        <w:pStyle w:val="10"/>
        <w:rPr>
          <w:b w:val="0"/>
        </w:rPr>
      </w:pPr>
      <w:r w:rsidRPr="00566541">
        <w:rPr>
          <w:b w:val="0"/>
        </w:rPr>
        <w:t>Правила применения расчетных показателей</w:t>
      </w:r>
    </w:p>
    <w:p w:rsidR="002F0209" w:rsidRPr="00566541" w:rsidRDefault="002F0209" w:rsidP="002F0209">
      <w:pPr>
        <w:pStyle w:val="a8"/>
      </w:pPr>
      <w:r w:rsidRPr="00566541">
        <w:t>7. При применении расчетных показателей, в областях применения установленных в настоящих нормативах градостроительного проектирования поселения, необходимо руководствоваться следующими правилами:</w:t>
      </w:r>
    </w:p>
    <w:p w:rsidR="002F0209" w:rsidRPr="00566541" w:rsidRDefault="002F0209" w:rsidP="002F0209">
      <w:pPr>
        <w:pStyle w:val="a8"/>
      </w:pPr>
      <w:proofErr w:type="gramStart"/>
      <w:r w:rsidRPr="00566541">
        <w:t>а) из основной части нормативов градостроительного проектирования поселения выбирается один или нескольких видов объектов, предусмотренных частью 4 статьи 29.2 Градостроительного кодекса Российской Федерации - объекты местного значения поселения, относящиеся к областям, указанным в пункте 1 части 5 статьи 23 Градостроительного кодекса Российской Федерации, объекты благоустройства территории, иные объекты местного значения поселения, в отношении которого планируется обоснование варианта размещения объектов местного значения;</w:t>
      </w:r>
      <w:proofErr w:type="gramEnd"/>
    </w:p>
    <w:p w:rsidR="002F0209" w:rsidRPr="00566541" w:rsidRDefault="002F0209" w:rsidP="002F0209">
      <w:pPr>
        <w:pStyle w:val="a8"/>
      </w:pPr>
      <w:proofErr w:type="gramStart"/>
      <w:r w:rsidRPr="00566541">
        <w:t xml:space="preserve">б) для выбранных объектов согласно таблицам, определить расчетные показатели минимально допустимого уровня обеспеченности такими объектами местного значения поселения, либо их расчетные характеристики (площадь, количество мест в них и т.д.) по каждому виду таких объектов на муниципальное образование как административно-территориальную единицу, либо на населенный пункт, либо на отдельный элемент планировочной структуры; </w:t>
      </w:r>
      <w:proofErr w:type="gramEnd"/>
    </w:p>
    <w:p w:rsidR="002F0209" w:rsidRPr="00566541" w:rsidRDefault="002F0209" w:rsidP="002F0209">
      <w:pPr>
        <w:pStyle w:val="a8"/>
      </w:pPr>
      <w:r w:rsidRPr="00566541">
        <w:t xml:space="preserve">в) сравнить расчетные показатели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w:t>
      </w:r>
      <w:r w:rsidRPr="00566541">
        <w:lastRenderedPageBreak/>
        <w:t>таких объектов на территории муниципального образования, населенного пункта, либо элементов планировочной структуры;</w:t>
      </w:r>
    </w:p>
    <w:p w:rsidR="002F0209" w:rsidRPr="00566541" w:rsidRDefault="002F0209" w:rsidP="002F0209">
      <w:pPr>
        <w:pStyle w:val="a8"/>
      </w:pPr>
      <w:proofErr w:type="gramStart"/>
      <w:r w:rsidRPr="00566541">
        <w:t>г) определить территории, населенные пункты, либо элементы планировочной структуры, находящиеся за пределами радиуса обслуживания, расстояния пешеходной доступности, либо времени транспортной доступности объектов местного значения поселения и определить потребность в строительстве, реконструкции таких объектах на данной территории с учетом обеспечения сбалансированного, перспективного развития объектов социальной инфраструктуры поселения, объектов коммунальной и транспортной инфраструктуры местного значения поселения;</w:t>
      </w:r>
      <w:proofErr w:type="gramEnd"/>
    </w:p>
    <w:p w:rsidR="002F0209" w:rsidRPr="00566541" w:rsidRDefault="002F0209" w:rsidP="002F0209">
      <w:pPr>
        <w:pStyle w:val="a8"/>
      </w:pPr>
      <w:r w:rsidRPr="00566541">
        <w:t>д) проверить соблюдение условий на соответствие выбранных значений предельным значениям расчетных показателей минимально допустимого уровня обеспеченности объектами местного значения поселения и предельным значениям расчетных показателей максимально допустимого уровня территориальной доступности объектов местного значения поселения, установленным в региональных нормативах градостроительного проектирования;</w:t>
      </w:r>
    </w:p>
    <w:p w:rsidR="002F0209" w:rsidRDefault="002F0209" w:rsidP="002F0209">
      <w:pPr>
        <w:pStyle w:val="a8"/>
      </w:pPr>
      <w:proofErr w:type="gramStart"/>
      <w:r w:rsidRPr="00566541">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w:t>
      </w:r>
      <w:proofErr w:type="gramEnd"/>
      <w:r w:rsidRPr="00566541">
        <w:t xml:space="preserve"> планировки территории, в иных документах.</w:t>
      </w:r>
    </w:p>
    <w:p w:rsidR="007D2D8A" w:rsidRDefault="007D2D8A" w:rsidP="002F0209">
      <w:pPr>
        <w:pStyle w:val="a8"/>
      </w:pPr>
    </w:p>
    <w:p w:rsidR="002F0209" w:rsidRDefault="002F0209" w:rsidP="002F0209"/>
    <w:p w:rsidR="002F0209" w:rsidRDefault="002F0209" w:rsidP="002F020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66"/>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Председатель Совета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Шпаковского муниципального </w:t>
            </w:r>
          </w:p>
          <w:p w:rsidR="002F0209" w:rsidRDefault="002F0209" w:rsidP="002F0209">
            <w:pPr>
              <w:pStyle w:val="a8"/>
              <w:spacing w:line="240" w:lineRule="exact"/>
              <w:ind w:firstLine="0"/>
              <w:rPr>
                <w:rFonts w:cs="Times New Roman"/>
              </w:rPr>
            </w:pPr>
            <w:r>
              <w:rPr>
                <w:rFonts w:cs="Times New Roman"/>
              </w:rPr>
              <w:t xml:space="preserve">района 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jc w:val="right"/>
              <w:rPr>
                <w:rFonts w:cs="Times New Roman"/>
              </w:rPr>
            </w:pPr>
            <w:r>
              <w:rPr>
                <w:rFonts w:cs="Times New Roman"/>
              </w:rPr>
              <w:t>В.Ф.Букреев</w:t>
            </w:r>
          </w:p>
        </w:tc>
      </w:tr>
    </w:tbl>
    <w:p w:rsidR="002F0209" w:rsidRDefault="002F0209" w:rsidP="002F0209">
      <w:pPr>
        <w:pStyle w:val="a8"/>
        <w:rPr>
          <w:rFonts w:cs="Times New Roman"/>
        </w:rPr>
      </w:pPr>
    </w:p>
    <w:p w:rsidR="007D2D8A" w:rsidRDefault="007D2D8A" w:rsidP="002F0209">
      <w:pPr>
        <w:pStyle w:val="a8"/>
        <w:rPr>
          <w:rFonts w:cs="Times New Roman"/>
        </w:rPr>
      </w:pPr>
    </w:p>
    <w:p w:rsidR="002F0209" w:rsidRDefault="002F0209" w:rsidP="002F0209">
      <w:pPr>
        <w:spacing w:line="240" w:lineRule="exact"/>
        <w:rPr>
          <w:rFonts w:ascii="Times New Roman" w:hAnsi="Times New Roman"/>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068"/>
      </w:tblGrid>
      <w:tr w:rsidR="002F0209" w:rsidTr="002F0209">
        <w:tc>
          <w:tcPr>
            <w:tcW w:w="3936" w:type="dxa"/>
            <w:hideMark/>
          </w:tcPr>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Глава Шпаковского </w:t>
            </w:r>
          </w:p>
          <w:p w:rsidR="002F0209" w:rsidRDefault="002F0209" w:rsidP="002F0209">
            <w:pPr>
              <w:spacing w:line="240" w:lineRule="exact"/>
              <w:rPr>
                <w:rFonts w:ascii="Times New Roman" w:hAnsi="Times New Roman" w:cs="Times New Roman"/>
                <w:sz w:val="28"/>
              </w:rPr>
            </w:pPr>
            <w:r>
              <w:rPr>
                <w:rFonts w:ascii="Times New Roman" w:hAnsi="Times New Roman" w:cs="Times New Roman"/>
                <w:sz w:val="28"/>
              </w:rPr>
              <w:t xml:space="preserve">муниципального района </w:t>
            </w:r>
          </w:p>
          <w:p w:rsidR="002F0209" w:rsidRDefault="002F0209" w:rsidP="002F0209">
            <w:pPr>
              <w:pStyle w:val="a8"/>
              <w:spacing w:line="240" w:lineRule="exact"/>
              <w:ind w:firstLine="0"/>
              <w:rPr>
                <w:rFonts w:cs="Times New Roman"/>
              </w:rPr>
            </w:pPr>
            <w:r>
              <w:rPr>
                <w:rFonts w:cs="Times New Roman"/>
              </w:rPr>
              <w:t xml:space="preserve">Ставропольского  края     </w:t>
            </w:r>
          </w:p>
        </w:tc>
        <w:tc>
          <w:tcPr>
            <w:tcW w:w="6485" w:type="dxa"/>
          </w:tcPr>
          <w:p w:rsidR="002F0209" w:rsidRDefault="002F0209" w:rsidP="002F0209">
            <w:pPr>
              <w:pStyle w:val="a8"/>
              <w:spacing w:line="240" w:lineRule="exact"/>
              <w:ind w:firstLine="0"/>
              <w:rPr>
                <w:rFonts w:cs="Times New Roman"/>
              </w:rPr>
            </w:pPr>
          </w:p>
          <w:p w:rsidR="002F0209" w:rsidRDefault="002F0209" w:rsidP="002F0209">
            <w:pPr>
              <w:pStyle w:val="a8"/>
              <w:spacing w:line="240" w:lineRule="exact"/>
              <w:ind w:firstLine="0"/>
              <w:rPr>
                <w:rFonts w:cs="Times New Roman"/>
              </w:rPr>
            </w:pPr>
          </w:p>
          <w:p w:rsidR="002F0209" w:rsidRDefault="002F0209" w:rsidP="002F0209">
            <w:pPr>
              <w:tabs>
                <w:tab w:val="left" w:pos="540"/>
                <w:tab w:val="left" w:pos="720"/>
                <w:tab w:val="left" w:pos="900"/>
              </w:tabs>
              <w:spacing w:line="240" w:lineRule="exact"/>
              <w:jc w:val="right"/>
              <w:rPr>
                <w:rFonts w:ascii="Times New Roman" w:hAnsi="Times New Roman" w:cs="Times New Roman"/>
                <w:sz w:val="28"/>
              </w:rPr>
            </w:pPr>
            <w:proofErr w:type="spellStart"/>
            <w:r>
              <w:rPr>
                <w:rFonts w:ascii="Times New Roman" w:hAnsi="Times New Roman" w:cs="Times New Roman"/>
                <w:sz w:val="28"/>
              </w:rPr>
              <w:t>С.В.Гультяев</w:t>
            </w:r>
            <w:proofErr w:type="spellEnd"/>
          </w:p>
          <w:p w:rsidR="002F0209" w:rsidRDefault="002F0209" w:rsidP="002F0209">
            <w:pPr>
              <w:pStyle w:val="a8"/>
              <w:spacing w:line="240" w:lineRule="exact"/>
              <w:ind w:firstLine="0"/>
              <w:rPr>
                <w:rFonts w:cs="Times New Roman"/>
              </w:rPr>
            </w:pPr>
          </w:p>
        </w:tc>
      </w:tr>
    </w:tbl>
    <w:p w:rsidR="002F0209" w:rsidRPr="00566541" w:rsidRDefault="002F0209" w:rsidP="002F0209"/>
    <w:p w:rsidR="002F0209" w:rsidRDefault="002F0209">
      <w:pPr>
        <w:tabs>
          <w:tab w:val="left" w:pos="540"/>
          <w:tab w:val="left" w:pos="720"/>
          <w:tab w:val="left" w:pos="900"/>
        </w:tabs>
        <w:spacing w:line="240" w:lineRule="exact"/>
        <w:rPr>
          <w:rFonts w:ascii="PT Astra Serif" w:hAnsi="PT Astra Serif"/>
          <w:sz w:val="28"/>
        </w:rPr>
      </w:pPr>
    </w:p>
    <w:sectPr w:rsidR="002F0209">
      <w:headerReference w:type="default" r:id="rId9"/>
      <w:pgSz w:w="11908" w:h="1684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09" w:rsidRDefault="002F0209">
      <w:pPr>
        <w:spacing w:line="240" w:lineRule="auto"/>
      </w:pPr>
      <w:r>
        <w:separator/>
      </w:r>
    </w:p>
  </w:endnote>
  <w:endnote w:type="continuationSeparator" w:id="0">
    <w:p w:rsidR="002F0209" w:rsidRDefault="002F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09" w:rsidRDefault="002F0209">
      <w:pPr>
        <w:spacing w:line="240" w:lineRule="auto"/>
      </w:pPr>
      <w:r>
        <w:separator/>
      </w:r>
    </w:p>
  </w:footnote>
  <w:footnote w:type="continuationSeparator" w:id="0">
    <w:p w:rsidR="002F0209" w:rsidRDefault="002F0209">
      <w:pPr>
        <w:spacing w:line="240" w:lineRule="auto"/>
      </w:pPr>
      <w:r>
        <w:continuationSeparator/>
      </w:r>
    </w:p>
  </w:footnote>
  <w:footnote w:id="1">
    <w:p w:rsidR="002F0209" w:rsidRPr="0016576F" w:rsidRDefault="002F0209" w:rsidP="00B47E7B">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2">
    <w:p w:rsidR="002F0209" w:rsidRPr="0016576F" w:rsidRDefault="002F0209" w:rsidP="00B47E7B">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3">
    <w:p w:rsidR="002F0209" w:rsidRPr="0016576F" w:rsidRDefault="002F0209" w:rsidP="005D7C55">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4">
    <w:p w:rsidR="002F0209" w:rsidRPr="0016576F" w:rsidRDefault="002F0209" w:rsidP="003F330B">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5">
    <w:p w:rsidR="002F0209" w:rsidRPr="0016576F" w:rsidRDefault="002F0209" w:rsidP="00EB6E43">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6">
    <w:p w:rsidR="002F0209" w:rsidRPr="0016576F" w:rsidRDefault="002F0209" w:rsidP="00535402">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7">
    <w:p w:rsidR="002F0209" w:rsidRPr="0016576F" w:rsidRDefault="002F0209" w:rsidP="00535402">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8">
    <w:p w:rsidR="002F0209" w:rsidRPr="0016576F" w:rsidRDefault="002F0209" w:rsidP="001A10E0">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9">
    <w:p w:rsidR="002F0209" w:rsidRPr="0016576F" w:rsidRDefault="002F0209" w:rsidP="002F0209">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10">
    <w:p w:rsidR="002F0209" w:rsidRPr="0016576F" w:rsidRDefault="002F0209" w:rsidP="002F0209">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 w:id="11">
    <w:p w:rsidR="002F0209" w:rsidRPr="0016576F" w:rsidRDefault="002F0209" w:rsidP="002F0209">
      <w:pPr>
        <w:pStyle w:val="af2"/>
        <w:rPr>
          <w:rFonts w:ascii="Times New Roman" w:hAnsi="Times New Roman" w:cs="Times New Roman"/>
          <w:sz w:val="24"/>
          <w:szCs w:val="24"/>
        </w:rPr>
      </w:pPr>
      <w:r w:rsidRPr="0016576F">
        <w:rPr>
          <w:rStyle w:val="af4"/>
          <w:rFonts w:ascii="Times New Roman" w:hAnsi="Times New Roman" w:cs="Times New Roman"/>
          <w:sz w:val="24"/>
          <w:szCs w:val="24"/>
        </w:rPr>
        <w:footnoteRef/>
      </w:r>
      <w:r w:rsidRPr="0016576F">
        <w:rPr>
          <w:rFonts w:ascii="Times New Roman" w:hAnsi="Times New Roman" w:cs="Times New Roman"/>
          <w:sz w:val="24"/>
          <w:szCs w:val="24"/>
        </w:rPr>
        <w:t xml:space="preserve">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09" w:rsidRDefault="002F0209">
    <w:pPr>
      <w:framePr w:wrap="around" w:vAnchor="text" w:hAnchor="margin" w:xAlign="center" w:y="1"/>
    </w:pPr>
    <w:r>
      <w:fldChar w:fldCharType="begin"/>
    </w:r>
    <w:r>
      <w:instrText>PAGE \* Arabic</w:instrText>
    </w:r>
    <w:r>
      <w:fldChar w:fldCharType="separate"/>
    </w:r>
    <w:r w:rsidR="002554B6">
      <w:rPr>
        <w:noProof/>
      </w:rPr>
      <w:t>294</w:t>
    </w:r>
    <w:r>
      <w:fldChar w:fldCharType="end"/>
    </w:r>
  </w:p>
  <w:p w:rsidR="002F0209" w:rsidRDefault="002F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1FD"/>
    <w:multiLevelType w:val="hybridMultilevel"/>
    <w:tmpl w:val="F592963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6733A"/>
    <w:multiLevelType w:val="hybridMultilevel"/>
    <w:tmpl w:val="7848F922"/>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A156E4F"/>
    <w:multiLevelType w:val="hybridMultilevel"/>
    <w:tmpl w:val="1B18D74A"/>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A7710"/>
    <w:multiLevelType w:val="hybridMultilevel"/>
    <w:tmpl w:val="FD80A624"/>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084F8A"/>
    <w:multiLevelType w:val="hybridMultilevel"/>
    <w:tmpl w:val="D3E463FE"/>
    <w:lvl w:ilvl="0" w:tplc="70749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717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3A6BAE"/>
    <w:multiLevelType w:val="hybridMultilevel"/>
    <w:tmpl w:val="83749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A20C38"/>
    <w:multiLevelType w:val="hybridMultilevel"/>
    <w:tmpl w:val="65D66088"/>
    <w:lvl w:ilvl="0" w:tplc="83E20AA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E5316"/>
    <w:multiLevelType w:val="hybridMultilevel"/>
    <w:tmpl w:val="794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14A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8317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42578E"/>
    <w:multiLevelType w:val="hybridMultilevel"/>
    <w:tmpl w:val="C47A22D8"/>
    <w:lvl w:ilvl="0" w:tplc="619CF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E55804"/>
    <w:multiLevelType w:val="hybridMultilevel"/>
    <w:tmpl w:val="C3DC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500FA"/>
    <w:multiLevelType w:val="hybridMultilevel"/>
    <w:tmpl w:val="32204C5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08A2AE2"/>
    <w:multiLevelType w:val="hybridMultilevel"/>
    <w:tmpl w:val="CE4A9D7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01150"/>
    <w:multiLevelType w:val="hybridMultilevel"/>
    <w:tmpl w:val="94E20890"/>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735370"/>
    <w:multiLevelType w:val="hybridMultilevel"/>
    <w:tmpl w:val="4B6CF24E"/>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61048"/>
    <w:multiLevelType w:val="hybridMultilevel"/>
    <w:tmpl w:val="99F846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6C070B5"/>
    <w:multiLevelType w:val="hybridMultilevel"/>
    <w:tmpl w:val="62C812F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7B70BE3"/>
    <w:multiLevelType w:val="hybridMultilevel"/>
    <w:tmpl w:val="4F6418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22C40"/>
    <w:multiLevelType w:val="hybridMultilevel"/>
    <w:tmpl w:val="8DBCD3BC"/>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1">
    <w:nsid w:val="529022D4"/>
    <w:multiLevelType w:val="hybridMultilevel"/>
    <w:tmpl w:val="EBCCB306"/>
    <w:lvl w:ilvl="0" w:tplc="A20401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8D5A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5C6E2E"/>
    <w:multiLevelType w:val="hybridMultilevel"/>
    <w:tmpl w:val="39BEBAE4"/>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61076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A85964"/>
    <w:multiLevelType w:val="multilevel"/>
    <w:tmpl w:val="EC4017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316004F"/>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A5EAE"/>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1148FD"/>
    <w:multiLevelType w:val="hybridMultilevel"/>
    <w:tmpl w:val="423456B8"/>
    <w:lvl w:ilvl="0" w:tplc="EFAC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091969"/>
    <w:multiLevelType w:val="hybridMultilevel"/>
    <w:tmpl w:val="0D863686"/>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4F70088"/>
    <w:multiLevelType w:val="hybridMultilevel"/>
    <w:tmpl w:val="2294D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C50A4"/>
    <w:multiLevelType w:val="hybridMultilevel"/>
    <w:tmpl w:val="D44CE450"/>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2"/>
  </w:num>
  <w:num w:numId="4">
    <w:abstractNumId w:val="10"/>
  </w:num>
  <w:num w:numId="5">
    <w:abstractNumId w:val="16"/>
  </w:num>
  <w:num w:numId="6">
    <w:abstractNumId w:val="31"/>
  </w:num>
  <w:num w:numId="7">
    <w:abstractNumId w:val="17"/>
  </w:num>
  <w:num w:numId="8">
    <w:abstractNumId w:val="6"/>
  </w:num>
  <w:num w:numId="9">
    <w:abstractNumId w:val="3"/>
  </w:num>
  <w:num w:numId="10">
    <w:abstractNumId w:val="5"/>
  </w:num>
  <w:num w:numId="11">
    <w:abstractNumId w:val="30"/>
  </w:num>
  <w:num w:numId="12">
    <w:abstractNumId w:val="27"/>
  </w:num>
  <w:num w:numId="13">
    <w:abstractNumId w:val="26"/>
  </w:num>
  <w:num w:numId="14">
    <w:abstractNumId w:val="29"/>
  </w:num>
  <w:num w:numId="15">
    <w:abstractNumId w:val="1"/>
  </w:num>
  <w:num w:numId="16">
    <w:abstractNumId w:val="18"/>
  </w:num>
  <w:num w:numId="17">
    <w:abstractNumId w:val="23"/>
  </w:num>
  <w:num w:numId="18">
    <w:abstractNumId w:val="13"/>
  </w:num>
  <w:num w:numId="19">
    <w:abstractNumId w:val="14"/>
  </w:num>
  <w:num w:numId="20">
    <w:abstractNumId w:val="19"/>
  </w:num>
  <w:num w:numId="21">
    <w:abstractNumId w:val="7"/>
  </w:num>
  <w:num w:numId="22">
    <w:abstractNumId w:val="8"/>
  </w:num>
  <w:num w:numId="23">
    <w:abstractNumId w:val="15"/>
  </w:num>
  <w:num w:numId="24">
    <w:abstractNumId w:val="20"/>
  </w:num>
  <w:num w:numId="25">
    <w:abstractNumId w:val="12"/>
  </w:num>
  <w:num w:numId="26">
    <w:abstractNumId w:val="9"/>
  </w:num>
  <w:num w:numId="27">
    <w:abstractNumId w:val="22"/>
  </w:num>
  <w:num w:numId="28">
    <w:abstractNumId w:val="24"/>
  </w:num>
  <w:num w:numId="29">
    <w:abstractNumId w:val="4"/>
  </w:num>
  <w:num w:numId="30">
    <w:abstractNumId w:val="11"/>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5476"/>
    <w:rsid w:val="00072BE4"/>
    <w:rsid w:val="001553F5"/>
    <w:rsid w:val="00195AE1"/>
    <w:rsid w:val="001A10E0"/>
    <w:rsid w:val="002554B6"/>
    <w:rsid w:val="002E51C9"/>
    <w:rsid w:val="002F0209"/>
    <w:rsid w:val="003F330B"/>
    <w:rsid w:val="00535402"/>
    <w:rsid w:val="00541EB3"/>
    <w:rsid w:val="005D7C55"/>
    <w:rsid w:val="007D2D8A"/>
    <w:rsid w:val="00A50319"/>
    <w:rsid w:val="00A60F9B"/>
    <w:rsid w:val="00B47E7B"/>
    <w:rsid w:val="00B65476"/>
    <w:rsid w:val="00EB6E43"/>
    <w:rsid w:val="00F8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paragraph" w:styleId="6">
    <w:name w:val="heading 6"/>
    <w:basedOn w:val="a"/>
    <w:next w:val="a"/>
    <w:link w:val="60"/>
    <w:uiPriority w:val="9"/>
    <w:semiHidden/>
    <w:unhideWhenUsed/>
    <w:qFormat/>
    <w:rsid w:val="00B47E7B"/>
    <w:pPr>
      <w:keepNext/>
      <w:keepLines/>
      <w:spacing w:before="200"/>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47E7B"/>
    <w:pPr>
      <w:keepNext/>
      <w:keepLines/>
      <w:spacing w:before="200"/>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47E7B"/>
    <w:pPr>
      <w:keepNext/>
      <w:keepLines/>
      <w:spacing w:before="200"/>
      <w:ind w:left="1440" w:hanging="1440"/>
      <w:outlineLvl w:val="7"/>
    </w:pPr>
    <w:rPr>
      <w:rFonts w:asciiTheme="majorHAnsi" w:eastAsiaTheme="majorEastAsia" w:hAnsiTheme="majorHAnsi" w:cstheme="majorBidi"/>
      <w:color w:val="404040" w:themeColor="text1" w:themeTint="BF"/>
      <w:sz w:val="20"/>
      <w:lang w:eastAsia="en-US"/>
    </w:rPr>
  </w:style>
  <w:style w:type="paragraph" w:styleId="9">
    <w:name w:val="heading 9"/>
    <w:basedOn w:val="a"/>
    <w:next w:val="a"/>
    <w:link w:val="90"/>
    <w:uiPriority w:val="9"/>
    <w:semiHidden/>
    <w:unhideWhenUsed/>
    <w:qFormat/>
    <w:rsid w:val="00B47E7B"/>
    <w:pPr>
      <w:keepNext/>
      <w:keepLines/>
      <w:spacing w:before="200"/>
      <w:ind w:left="1584" w:hanging="1584"/>
      <w:outlineLvl w:val="8"/>
    </w:pPr>
    <w:rPr>
      <w:rFonts w:asciiTheme="majorHAnsi" w:eastAsiaTheme="majorEastAsia" w:hAnsiTheme="majorHAnsi" w:cstheme="majorBidi"/>
      <w:i/>
      <w:iCs/>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character" w:customStyle="1" w:styleId="30">
    <w:name w:val="Заголовок 3 Знак"/>
    <w:link w:val="3"/>
    <w:uiPriority w:val="9"/>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uiPriority w:val="9"/>
    <w:rPr>
      <w:rFonts w:ascii="XO Thames" w:hAnsi="XO Thames"/>
      <w:b/>
      <w:color w:val="000000"/>
      <w:sz w:val="22"/>
    </w:rPr>
  </w:style>
  <w:style w:type="character" w:customStyle="1" w:styleId="11">
    <w:name w:val="Заголовок 1 Знак"/>
    <w:link w:val="10"/>
    <w:uiPriority w:val="9"/>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uiPriority w:val="99"/>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style>
  <w:style w:type="character" w:customStyle="1" w:styleId="92">
    <w:name w:val="Оглавление 9 Знак"/>
    <w:link w:val="91"/>
  </w:style>
  <w:style w:type="paragraph" w:styleId="81">
    <w:name w:val="toc 8"/>
    <w:next w:val="a"/>
    <w:link w:val="82"/>
    <w:uiPriority w:val="39"/>
    <w:pPr>
      <w:ind w:left="1400"/>
    </w:pPr>
  </w:style>
  <w:style w:type="character" w:customStyle="1" w:styleId="82">
    <w:name w:val="Оглавление 8 Знак"/>
    <w:link w:val="81"/>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uiPriority w:val="9"/>
    <w:rPr>
      <w:rFonts w:ascii="XO Thames" w:hAnsi="XO Thames"/>
      <w:b/>
      <w:color w:val="595959"/>
      <w:sz w:val="26"/>
    </w:rPr>
  </w:style>
  <w:style w:type="character" w:customStyle="1" w:styleId="20">
    <w:name w:val="Заголовок 2 Знак"/>
    <w:link w:val="2"/>
    <w:uiPriority w:val="9"/>
    <w:rPr>
      <w:rFonts w:ascii="XO Thames" w:hAnsi="XO Thames"/>
      <w:b/>
      <w:color w:val="00A0FF"/>
      <w:sz w:val="26"/>
    </w:rPr>
  </w:style>
  <w:style w:type="character" w:customStyle="1" w:styleId="60">
    <w:name w:val="Заголовок 6 Знак"/>
    <w:basedOn w:val="a0"/>
    <w:link w:val="6"/>
    <w:uiPriority w:val="9"/>
    <w:semiHidden/>
    <w:rsid w:val="00B47E7B"/>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semiHidden/>
    <w:rsid w:val="00B47E7B"/>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B47E7B"/>
    <w:rPr>
      <w:rFonts w:asciiTheme="majorHAnsi" w:eastAsiaTheme="majorEastAsia" w:hAnsiTheme="majorHAnsi" w:cstheme="majorBidi"/>
      <w:color w:val="404040" w:themeColor="text1" w:themeTint="BF"/>
      <w:sz w:val="20"/>
      <w:lang w:eastAsia="en-US"/>
    </w:rPr>
  </w:style>
  <w:style w:type="character" w:customStyle="1" w:styleId="90">
    <w:name w:val="Заголовок 9 Знак"/>
    <w:basedOn w:val="a0"/>
    <w:link w:val="9"/>
    <w:uiPriority w:val="9"/>
    <w:semiHidden/>
    <w:rsid w:val="00B47E7B"/>
    <w:rPr>
      <w:rFonts w:asciiTheme="majorHAnsi" w:eastAsiaTheme="majorEastAsia" w:hAnsiTheme="majorHAnsi" w:cstheme="majorBidi"/>
      <w:i/>
      <w:iCs/>
      <w:color w:val="404040" w:themeColor="text1" w:themeTint="BF"/>
      <w:sz w:val="20"/>
      <w:lang w:eastAsia="en-US"/>
    </w:rPr>
  </w:style>
  <w:style w:type="paragraph" w:styleId="a8">
    <w:name w:val="No Spacing"/>
    <w:link w:val="a9"/>
    <w:uiPriority w:val="1"/>
    <w:qFormat/>
    <w:rsid w:val="00B47E7B"/>
    <w:pPr>
      <w:ind w:firstLine="709"/>
      <w:jc w:val="both"/>
    </w:pPr>
    <w:rPr>
      <w:rFonts w:ascii="Times New Roman" w:eastAsiaTheme="minorHAnsi" w:hAnsi="Times New Roman" w:cstheme="minorBidi"/>
      <w:color w:val="auto"/>
      <w:sz w:val="28"/>
      <w:szCs w:val="22"/>
      <w:lang w:eastAsia="en-US"/>
    </w:rPr>
  </w:style>
  <w:style w:type="character" w:customStyle="1" w:styleId="a9">
    <w:name w:val="Без интервала Знак"/>
    <w:basedOn w:val="a0"/>
    <w:link w:val="a8"/>
    <w:uiPriority w:val="1"/>
    <w:rsid w:val="00B47E7B"/>
    <w:rPr>
      <w:rFonts w:ascii="Times New Roman" w:eastAsiaTheme="minorHAnsi" w:hAnsi="Times New Roman" w:cstheme="minorBidi"/>
      <w:color w:val="auto"/>
      <w:sz w:val="28"/>
      <w:szCs w:val="22"/>
      <w:lang w:eastAsia="en-US"/>
    </w:rPr>
  </w:style>
  <w:style w:type="paragraph" w:styleId="aa">
    <w:name w:val="TOC Heading"/>
    <w:basedOn w:val="10"/>
    <w:next w:val="a"/>
    <w:uiPriority w:val="39"/>
    <w:unhideWhenUsed/>
    <w:qFormat/>
    <w:rsid w:val="00B47E7B"/>
    <w:pPr>
      <w:keepNext/>
      <w:keepLines/>
      <w:spacing w:before="480" w:after="24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r">
    <w:name w:val="r"/>
    <w:basedOn w:val="a0"/>
    <w:rsid w:val="00B47E7B"/>
  </w:style>
  <w:style w:type="paragraph" w:styleId="ab">
    <w:name w:val="Balloon Text"/>
    <w:basedOn w:val="a"/>
    <w:link w:val="ac"/>
    <w:uiPriority w:val="99"/>
    <w:semiHidden/>
    <w:unhideWhenUsed/>
    <w:rsid w:val="00B47E7B"/>
    <w:pPr>
      <w:spacing w:line="240" w:lineRule="auto"/>
    </w:pPr>
    <w:rPr>
      <w:rFonts w:ascii="Tahoma" w:eastAsiaTheme="minorHAnsi" w:hAnsi="Tahoma" w:cs="Tahoma"/>
      <w:color w:val="auto"/>
      <w:sz w:val="16"/>
      <w:szCs w:val="16"/>
      <w:lang w:eastAsia="en-US"/>
    </w:rPr>
  </w:style>
  <w:style w:type="character" w:customStyle="1" w:styleId="ac">
    <w:name w:val="Текст выноски Знак"/>
    <w:basedOn w:val="a0"/>
    <w:link w:val="ab"/>
    <w:uiPriority w:val="99"/>
    <w:semiHidden/>
    <w:rsid w:val="00B47E7B"/>
    <w:rPr>
      <w:rFonts w:ascii="Tahoma" w:eastAsiaTheme="minorHAnsi" w:hAnsi="Tahoma" w:cs="Tahoma"/>
      <w:color w:val="auto"/>
      <w:sz w:val="16"/>
      <w:szCs w:val="16"/>
      <w:lang w:eastAsia="en-US"/>
    </w:rPr>
  </w:style>
  <w:style w:type="table" w:styleId="ad">
    <w:name w:val="Table Grid"/>
    <w:basedOn w:val="a1"/>
    <w:uiPriority w:val="59"/>
    <w:rsid w:val="00B47E7B"/>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B47E7B"/>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B47E7B"/>
    <w:pPr>
      <w:spacing w:before="100" w:beforeAutospacing="1" w:after="100" w:afterAutospacing="1" w:line="240" w:lineRule="auto"/>
    </w:pPr>
    <w:rPr>
      <w:rFonts w:ascii="Times New Roman" w:hAnsi="Times New Roman"/>
      <w:color w:val="auto"/>
      <w:szCs w:val="24"/>
    </w:rPr>
  </w:style>
  <w:style w:type="paragraph" w:customStyle="1" w:styleId="uni">
    <w:name w:val="uni"/>
    <w:basedOn w:val="a"/>
    <w:rsid w:val="00B47E7B"/>
    <w:pPr>
      <w:spacing w:before="100" w:beforeAutospacing="1" w:after="100" w:afterAutospacing="1" w:line="240" w:lineRule="auto"/>
    </w:pPr>
    <w:rPr>
      <w:rFonts w:ascii="Times New Roman" w:hAnsi="Times New Roman"/>
      <w:color w:val="auto"/>
      <w:szCs w:val="24"/>
    </w:rPr>
  </w:style>
  <w:style w:type="character" w:customStyle="1" w:styleId="apple-converted-space">
    <w:name w:val="apple-converted-space"/>
    <w:basedOn w:val="a0"/>
    <w:rsid w:val="00B47E7B"/>
  </w:style>
  <w:style w:type="table" w:customStyle="1" w:styleId="410">
    <w:name w:val="Сетка таблицы41"/>
    <w:basedOn w:val="a1"/>
    <w:next w:val="ad"/>
    <w:uiPriority w:val="59"/>
    <w:rsid w:val="00B47E7B"/>
    <w:pPr>
      <w:jc w:val="both"/>
    </w:pPr>
    <w:rPr>
      <w:rFonts w:asciiTheme="minorHAnsi" w:eastAsiaTheme="minorHAnsi" w:hAnsiTheme="minorHAnsi" w:cstheme="minorBid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B47E7B"/>
    <w:pPr>
      <w:tabs>
        <w:tab w:val="center" w:pos="4677"/>
        <w:tab w:val="right" w:pos="9355"/>
      </w:tabs>
      <w:spacing w:line="240" w:lineRule="auto"/>
    </w:pPr>
    <w:rPr>
      <w:rFonts w:asciiTheme="minorHAnsi" w:eastAsiaTheme="minorHAnsi" w:hAnsiTheme="minorHAnsi" w:cstheme="minorBidi"/>
      <w:color w:val="auto"/>
      <w:sz w:val="22"/>
      <w:szCs w:val="22"/>
      <w:lang w:eastAsia="en-US"/>
    </w:rPr>
  </w:style>
  <w:style w:type="character" w:customStyle="1" w:styleId="af">
    <w:name w:val="Верхний колонтитул Знак"/>
    <w:basedOn w:val="a0"/>
    <w:link w:val="ae"/>
    <w:uiPriority w:val="99"/>
    <w:rsid w:val="00B47E7B"/>
    <w:rPr>
      <w:rFonts w:asciiTheme="minorHAnsi" w:eastAsiaTheme="minorHAnsi" w:hAnsiTheme="minorHAnsi" w:cstheme="minorBidi"/>
      <w:color w:val="auto"/>
      <w:sz w:val="22"/>
      <w:szCs w:val="22"/>
      <w:lang w:eastAsia="en-US"/>
    </w:rPr>
  </w:style>
  <w:style w:type="paragraph" w:styleId="af0">
    <w:name w:val="footer"/>
    <w:basedOn w:val="a"/>
    <w:link w:val="af1"/>
    <w:uiPriority w:val="99"/>
    <w:unhideWhenUsed/>
    <w:rsid w:val="00B47E7B"/>
    <w:pPr>
      <w:tabs>
        <w:tab w:val="center" w:pos="4677"/>
        <w:tab w:val="right" w:pos="9355"/>
      </w:tabs>
      <w:spacing w:line="240" w:lineRule="auto"/>
    </w:pPr>
    <w:rPr>
      <w:rFonts w:asciiTheme="minorHAnsi" w:eastAsiaTheme="minorHAnsi" w:hAnsiTheme="minorHAnsi" w:cstheme="minorBidi"/>
      <w:color w:val="auto"/>
      <w:sz w:val="22"/>
      <w:szCs w:val="22"/>
      <w:lang w:eastAsia="en-US"/>
    </w:rPr>
  </w:style>
  <w:style w:type="character" w:customStyle="1" w:styleId="af1">
    <w:name w:val="Нижний колонтитул Знак"/>
    <w:basedOn w:val="a0"/>
    <w:link w:val="af0"/>
    <w:uiPriority w:val="99"/>
    <w:rsid w:val="00B47E7B"/>
    <w:rPr>
      <w:rFonts w:asciiTheme="minorHAnsi" w:eastAsiaTheme="minorHAnsi" w:hAnsiTheme="minorHAnsi" w:cstheme="minorBidi"/>
      <w:color w:val="auto"/>
      <w:sz w:val="22"/>
      <w:szCs w:val="22"/>
      <w:lang w:eastAsia="en-US"/>
    </w:rPr>
  </w:style>
  <w:style w:type="character" w:customStyle="1" w:styleId="ep">
    <w:name w:val="ep"/>
    <w:basedOn w:val="a0"/>
    <w:rsid w:val="00B47E7B"/>
  </w:style>
  <w:style w:type="paragraph" w:styleId="af2">
    <w:name w:val="footnote text"/>
    <w:basedOn w:val="a"/>
    <w:link w:val="af3"/>
    <w:uiPriority w:val="99"/>
    <w:semiHidden/>
    <w:unhideWhenUsed/>
    <w:rsid w:val="00B47E7B"/>
    <w:pPr>
      <w:spacing w:line="240" w:lineRule="auto"/>
    </w:pPr>
    <w:rPr>
      <w:rFonts w:asciiTheme="minorHAnsi" w:eastAsiaTheme="minorHAnsi" w:hAnsiTheme="minorHAnsi" w:cstheme="minorBidi"/>
      <w:color w:val="auto"/>
      <w:sz w:val="20"/>
      <w:lang w:eastAsia="en-US"/>
    </w:rPr>
  </w:style>
  <w:style w:type="character" w:customStyle="1" w:styleId="af3">
    <w:name w:val="Текст сноски Знак"/>
    <w:basedOn w:val="a0"/>
    <w:link w:val="af2"/>
    <w:uiPriority w:val="99"/>
    <w:semiHidden/>
    <w:rsid w:val="00B47E7B"/>
    <w:rPr>
      <w:rFonts w:asciiTheme="minorHAnsi" w:eastAsiaTheme="minorHAnsi" w:hAnsiTheme="minorHAnsi" w:cstheme="minorBidi"/>
      <w:color w:val="auto"/>
      <w:sz w:val="20"/>
      <w:lang w:eastAsia="en-US"/>
    </w:rPr>
  </w:style>
  <w:style w:type="character" w:styleId="af4">
    <w:name w:val="footnote reference"/>
    <w:basedOn w:val="a0"/>
    <w:uiPriority w:val="99"/>
    <w:semiHidden/>
    <w:unhideWhenUsed/>
    <w:rsid w:val="00B47E7B"/>
    <w:rPr>
      <w:vertAlign w:val="superscript"/>
    </w:rPr>
  </w:style>
  <w:style w:type="table" w:customStyle="1" w:styleId="15">
    <w:name w:val="Сетка таблицы1"/>
    <w:basedOn w:val="a1"/>
    <w:next w:val="ad"/>
    <w:uiPriority w:val="59"/>
    <w:rsid w:val="00B47E7B"/>
    <w:pPr>
      <w:jc w:val="both"/>
    </w:pPr>
    <w:rPr>
      <w:rFonts w:ascii="Calibri" w:eastAsia="Calibri" w:hAnsi="Calibr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d"/>
    <w:uiPriority w:val="59"/>
    <w:rsid w:val="00B47E7B"/>
    <w:pPr>
      <w:jc w:val="both"/>
    </w:pPr>
    <w:rPr>
      <w:rFonts w:ascii="Calibri" w:eastAsia="Calibri" w:hAnsi="Calibri"/>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
    <w:basedOn w:val="a1"/>
    <w:next w:val="ad"/>
    <w:uiPriority w:val="59"/>
    <w:rsid w:val="00B47E7B"/>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47E7B"/>
    <w:pPr>
      <w:spacing w:after="200"/>
      <w:ind w:left="720"/>
      <w:contextualSpacing/>
    </w:pPr>
    <w:rPr>
      <w:rFonts w:asciiTheme="minorHAnsi" w:eastAsiaTheme="minorHAnsi" w:hAnsiTheme="minorHAnsi" w:cstheme="minorBidi"/>
      <w:color w:val="auto"/>
      <w:sz w:val="22"/>
      <w:szCs w:val="22"/>
      <w:lang w:eastAsia="en-US"/>
    </w:rPr>
  </w:style>
  <w:style w:type="table" w:customStyle="1" w:styleId="83">
    <w:name w:val="Сетка таблицы8"/>
    <w:basedOn w:val="a1"/>
    <w:next w:val="ad"/>
    <w:uiPriority w:val="59"/>
    <w:rsid w:val="00B47E7B"/>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4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semiHidden/>
    <w:rsid w:val="00B47E7B"/>
    <w:rPr>
      <w:rFonts w:ascii="Courier New" w:hAnsi="Courier New" w:cs="Courier New"/>
      <w:color w:val="auto"/>
      <w:sz w:val="20"/>
    </w:rPr>
  </w:style>
  <w:style w:type="paragraph" w:styleId="af6">
    <w:name w:val="caption"/>
    <w:basedOn w:val="a"/>
    <w:next w:val="a"/>
    <w:uiPriority w:val="35"/>
    <w:unhideWhenUsed/>
    <w:qFormat/>
    <w:rsid w:val="00B47E7B"/>
    <w:pPr>
      <w:spacing w:after="200" w:line="240" w:lineRule="auto"/>
    </w:pPr>
    <w:rPr>
      <w:rFonts w:asciiTheme="minorHAnsi" w:eastAsiaTheme="minorHAnsi" w:hAnsiTheme="minorHAnsi" w:cstheme="minorBid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5918-880D-451B-9EDE-D57B4B57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321</Pages>
  <Words>95674</Words>
  <Characters>545342</Characters>
  <Application>Microsoft Office Word</Application>
  <DocSecurity>0</DocSecurity>
  <Lines>4544</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Кожевникова Лариса Александровна</cp:lastModifiedBy>
  <cp:revision>7</cp:revision>
  <dcterms:created xsi:type="dcterms:W3CDTF">2020-02-10T09:20:00Z</dcterms:created>
  <dcterms:modified xsi:type="dcterms:W3CDTF">2020-02-19T07:56:00Z</dcterms:modified>
</cp:coreProperties>
</file>