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88B" w:rsidRPr="00506B21" w:rsidRDefault="0030288B" w:rsidP="0030288B">
      <w:pPr>
        <w:jc w:val="center"/>
        <w:rPr>
          <w:b/>
          <w:szCs w:val="28"/>
        </w:rPr>
      </w:pPr>
      <w:r w:rsidRPr="00506B21">
        <w:rPr>
          <w:b/>
          <w:szCs w:val="28"/>
        </w:rPr>
        <w:t>СОВЕТ</w:t>
      </w:r>
    </w:p>
    <w:p w:rsidR="0030288B" w:rsidRPr="00506B21" w:rsidRDefault="0030288B" w:rsidP="0030288B">
      <w:pPr>
        <w:jc w:val="center"/>
        <w:rPr>
          <w:b/>
          <w:szCs w:val="28"/>
        </w:rPr>
      </w:pPr>
      <w:r w:rsidRPr="00506B21">
        <w:rPr>
          <w:b/>
          <w:szCs w:val="28"/>
        </w:rPr>
        <w:t>ШПАКОВСКОГО МУНИЦИПАЛЬНОГО РАЙОНА</w:t>
      </w:r>
    </w:p>
    <w:p w:rsidR="0030288B" w:rsidRPr="00506B21" w:rsidRDefault="0030288B" w:rsidP="0030288B">
      <w:pPr>
        <w:jc w:val="center"/>
        <w:rPr>
          <w:b/>
          <w:szCs w:val="28"/>
        </w:rPr>
      </w:pPr>
      <w:r w:rsidRPr="00506B21">
        <w:rPr>
          <w:b/>
          <w:szCs w:val="28"/>
        </w:rPr>
        <w:t>СТАВРОПОЛЬСКОГО КРАЯ ТРЕТЬЕГО СОЗЫВА</w:t>
      </w:r>
    </w:p>
    <w:p w:rsidR="0030288B" w:rsidRPr="0083465B" w:rsidRDefault="0030288B" w:rsidP="0030288B">
      <w:pPr>
        <w:ind w:firstLine="709"/>
        <w:jc w:val="both"/>
        <w:rPr>
          <w:szCs w:val="28"/>
        </w:rPr>
      </w:pPr>
    </w:p>
    <w:p w:rsidR="0030288B" w:rsidRPr="00506B21" w:rsidRDefault="0030288B" w:rsidP="0030288B">
      <w:pPr>
        <w:jc w:val="center"/>
        <w:rPr>
          <w:sz w:val="32"/>
          <w:szCs w:val="32"/>
        </w:rPr>
      </w:pPr>
      <w:r w:rsidRPr="00506B21">
        <w:rPr>
          <w:sz w:val="32"/>
          <w:szCs w:val="32"/>
        </w:rPr>
        <w:t>Р Е Ш Е Н И Е</w:t>
      </w:r>
    </w:p>
    <w:p w:rsidR="0030288B" w:rsidRPr="0083465B" w:rsidRDefault="0030288B" w:rsidP="0030288B">
      <w:pPr>
        <w:ind w:firstLine="709"/>
        <w:jc w:val="both"/>
        <w:rPr>
          <w:szCs w:val="28"/>
        </w:rPr>
      </w:pPr>
    </w:p>
    <w:p w:rsidR="0030288B" w:rsidRPr="0083465B" w:rsidRDefault="002D3BDF" w:rsidP="0030288B">
      <w:pPr>
        <w:jc w:val="both"/>
        <w:rPr>
          <w:szCs w:val="28"/>
        </w:rPr>
      </w:pPr>
      <w:r>
        <w:rPr>
          <w:szCs w:val="28"/>
        </w:rPr>
        <w:t xml:space="preserve">27 апреля </w:t>
      </w:r>
      <w:r w:rsidR="00D07A69">
        <w:rPr>
          <w:szCs w:val="28"/>
        </w:rPr>
        <w:t>201</w:t>
      </w:r>
      <w:r>
        <w:rPr>
          <w:szCs w:val="28"/>
        </w:rPr>
        <w:t>7</w:t>
      </w:r>
      <w:r w:rsidR="00D07A69">
        <w:rPr>
          <w:szCs w:val="28"/>
        </w:rPr>
        <w:t xml:space="preserve"> года</w:t>
      </w:r>
      <w:r w:rsidR="0030288B" w:rsidRPr="0083465B">
        <w:rPr>
          <w:szCs w:val="28"/>
        </w:rPr>
        <w:t xml:space="preserve">         </w:t>
      </w:r>
      <w:r w:rsidR="0004471E">
        <w:rPr>
          <w:szCs w:val="28"/>
        </w:rPr>
        <w:t xml:space="preserve">   </w:t>
      </w:r>
      <w:r w:rsidR="0030288B" w:rsidRPr="0083465B">
        <w:rPr>
          <w:szCs w:val="28"/>
        </w:rPr>
        <w:t xml:space="preserve"> </w:t>
      </w:r>
      <w:r w:rsidR="007958A7">
        <w:rPr>
          <w:szCs w:val="28"/>
        </w:rPr>
        <w:t xml:space="preserve"> </w:t>
      </w:r>
      <w:r w:rsidR="00747C75">
        <w:rPr>
          <w:szCs w:val="28"/>
        </w:rPr>
        <w:t xml:space="preserve">  </w:t>
      </w:r>
      <w:r w:rsidR="0030288B">
        <w:rPr>
          <w:szCs w:val="28"/>
        </w:rPr>
        <w:t xml:space="preserve">  </w:t>
      </w:r>
      <w:r w:rsidR="00747C75">
        <w:rPr>
          <w:szCs w:val="28"/>
        </w:rPr>
        <w:t xml:space="preserve">   г.</w:t>
      </w:r>
      <w:r w:rsidR="0030288B" w:rsidRPr="0083465B">
        <w:rPr>
          <w:szCs w:val="28"/>
        </w:rPr>
        <w:t xml:space="preserve">Михайловск                           </w:t>
      </w:r>
      <w:r w:rsidR="007958A7">
        <w:rPr>
          <w:szCs w:val="28"/>
        </w:rPr>
        <w:t xml:space="preserve">    </w:t>
      </w:r>
      <w:r w:rsidR="0030288B" w:rsidRPr="0083465B">
        <w:rPr>
          <w:szCs w:val="28"/>
        </w:rPr>
        <w:t xml:space="preserve">    </w:t>
      </w:r>
      <w:r w:rsidR="00D07A69">
        <w:rPr>
          <w:szCs w:val="28"/>
        </w:rPr>
        <w:t xml:space="preserve">  </w:t>
      </w:r>
      <w:r w:rsidR="0030288B" w:rsidRPr="0083465B">
        <w:rPr>
          <w:szCs w:val="28"/>
        </w:rPr>
        <w:t xml:space="preserve">   </w:t>
      </w:r>
      <w:r w:rsidR="00904165">
        <w:rPr>
          <w:szCs w:val="28"/>
        </w:rPr>
        <w:t xml:space="preserve"> </w:t>
      </w:r>
      <w:r w:rsidR="0030288B" w:rsidRPr="0083465B">
        <w:rPr>
          <w:szCs w:val="28"/>
        </w:rPr>
        <w:t xml:space="preserve">   № </w:t>
      </w:r>
      <w:r w:rsidR="00904165">
        <w:rPr>
          <w:szCs w:val="28"/>
        </w:rPr>
        <w:t>488</w:t>
      </w:r>
    </w:p>
    <w:p w:rsidR="0030288B" w:rsidRDefault="0030288B" w:rsidP="0030288B">
      <w:pPr>
        <w:ind w:firstLine="709"/>
        <w:jc w:val="both"/>
        <w:rPr>
          <w:szCs w:val="28"/>
        </w:rPr>
      </w:pPr>
    </w:p>
    <w:p w:rsidR="0030288B" w:rsidRPr="00436F52" w:rsidRDefault="0030288B" w:rsidP="0030288B">
      <w:pPr>
        <w:pStyle w:val="ConsTitle"/>
        <w:widowControl/>
        <w:spacing w:line="240" w:lineRule="exact"/>
        <w:rPr>
          <w:rFonts w:ascii="Times New Roman" w:hAnsi="Times New Roman" w:cs="Times New Roman"/>
          <w:b w:val="0"/>
          <w:sz w:val="28"/>
          <w:szCs w:val="28"/>
        </w:rPr>
      </w:pPr>
      <w:r w:rsidRPr="00436F52">
        <w:rPr>
          <w:rFonts w:ascii="Times New Roman" w:hAnsi="Times New Roman" w:cs="Times New Roman"/>
          <w:b w:val="0"/>
          <w:sz w:val="28"/>
          <w:szCs w:val="28"/>
        </w:rPr>
        <w:t>О внесении изменений</w:t>
      </w:r>
    </w:p>
    <w:p w:rsidR="0030288B" w:rsidRPr="00436F52" w:rsidRDefault="0030288B" w:rsidP="0030288B">
      <w:pPr>
        <w:spacing w:line="240" w:lineRule="exact"/>
        <w:jc w:val="both"/>
        <w:rPr>
          <w:szCs w:val="28"/>
        </w:rPr>
      </w:pPr>
      <w:r w:rsidRPr="00436F52">
        <w:rPr>
          <w:szCs w:val="28"/>
        </w:rPr>
        <w:t>и дополнений в Устав</w:t>
      </w:r>
    </w:p>
    <w:p w:rsidR="0030288B" w:rsidRPr="00436F52" w:rsidRDefault="0030288B" w:rsidP="0030288B">
      <w:pPr>
        <w:spacing w:line="240" w:lineRule="exact"/>
        <w:jc w:val="both"/>
        <w:rPr>
          <w:szCs w:val="28"/>
        </w:rPr>
      </w:pPr>
      <w:r w:rsidRPr="00436F52">
        <w:rPr>
          <w:szCs w:val="28"/>
        </w:rPr>
        <w:t>Шпаковского муниципального</w:t>
      </w:r>
    </w:p>
    <w:p w:rsidR="0030288B" w:rsidRPr="00436F52" w:rsidRDefault="0030288B" w:rsidP="0030288B">
      <w:pPr>
        <w:spacing w:line="240" w:lineRule="exact"/>
        <w:jc w:val="both"/>
        <w:rPr>
          <w:szCs w:val="28"/>
        </w:rPr>
      </w:pPr>
      <w:r w:rsidRPr="00436F52">
        <w:rPr>
          <w:szCs w:val="28"/>
        </w:rPr>
        <w:t>района Ставропольского края</w:t>
      </w:r>
    </w:p>
    <w:p w:rsidR="0030288B" w:rsidRPr="006202F4" w:rsidRDefault="0030288B" w:rsidP="00BA0199">
      <w:pPr>
        <w:ind w:firstLine="709"/>
        <w:jc w:val="both"/>
        <w:rPr>
          <w:szCs w:val="28"/>
        </w:rPr>
      </w:pPr>
    </w:p>
    <w:p w:rsidR="0030288B" w:rsidRPr="006202F4" w:rsidRDefault="0030288B" w:rsidP="00BA0199">
      <w:pPr>
        <w:tabs>
          <w:tab w:val="left" w:pos="3520"/>
        </w:tabs>
        <w:ind w:firstLine="709"/>
        <w:jc w:val="both"/>
        <w:rPr>
          <w:szCs w:val="28"/>
        </w:rPr>
      </w:pPr>
    </w:p>
    <w:p w:rsidR="002D3BDF" w:rsidRPr="005B1584" w:rsidRDefault="002D3BDF" w:rsidP="002D3BDF">
      <w:pPr>
        <w:autoSpaceDE w:val="0"/>
        <w:autoSpaceDN w:val="0"/>
        <w:adjustRightInd w:val="0"/>
        <w:ind w:firstLine="709"/>
        <w:jc w:val="both"/>
        <w:rPr>
          <w:b/>
          <w:szCs w:val="28"/>
        </w:rPr>
      </w:pPr>
      <w:r w:rsidRPr="005B1584">
        <w:rPr>
          <w:szCs w:val="28"/>
        </w:rPr>
        <w:t>В соответствии с Федеральным законом «Об общих принципах организации местного самоуправления в Российской Федерации», Федеральными законами от 15.02.2016 №17-ФЗ, от 02.06.2016 №171-ФЗ,               от 23.06.2016 №197-ФЗ, от 28.12.2016 №465-ФЗ, от 28.12.2016 №494-ФЗ,              от 03.04.2017 №64-ФЗ, Законом Ставропольского края от 29.12.2008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Положением о публичных слушаниях в Шпаковском муниципальном районе Ставропольского края, Совет Шпаковского муниципального района Ставропольского края</w:t>
      </w:r>
    </w:p>
    <w:p w:rsidR="004D7DCE" w:rsidRPr="005B1584" w:rsidRDefault="004D7DCE" w:rsidP="002D3BDF">
      <w:pPr>
        <w:pStyle w:val="ConsPlusNormal"/>
        <w:ind w:firstLine="0"/>
        <w:jc w:val="both"/>
        <w:rPr>
          <w:rFonts w:ascii="Times New Roman" w:hAnsi="Times New Roman" w:cs="Times New Roman"/>
          <w:sz w:val="28"/>
          <w:szCs w:val="28"/>
        </w:rPr>
      </w:pPr>
    </w:p>
    <w:p w:rsidR="0030288B" w:rsidRPr="005B1584" w:rsidRDefault="0030288B" w:rsidP="0030288B">
      <w:pPr>
        <w:tabs>
          <w:tab w:val="left" w:pos="3520"/>
        </w:tabs>
        <w:jc w:val="both"/>
        <w:rPr>
          <w:szCs w:val="28"/>
        </w:rPr>
      </w:pPr>
      <w:r w:rsidRPr="005B1584">
        <w:rPr>
          <w:szCs w:val="28"/>
        </w:rPr>
        <w:t>РЕШИЛ:</w:t>
      </w:r>
    </w:p>
    <w:p w:rsidR="0030288B" w:rsidRPr="005B1584" w:rsidRDefault="0030288B" w:rsidP="006202F4">
      <w:pPr>
        <w:tabs>
          <w:tab w:val="left" w:pos="3520"/>
        </w:tabs>
        <w:suppressAutoHyphens/>
        <w:ind w:firstLine="709"/>
        <w:jc w:val="both"/>
        <w:rPr>
          <w:szCs w:val="28"/>
        </w:rPr>
      </w:pPr>
    </w:p>
    <w:p w:rsidR="00B36D2F" w:rsidRPr="005B1584" w:rsidRDefault="0030288B" w:rsidP="005B1584">
      <w:pPr>
        <w:suppressAutoHyphens/>
        <w:ind w:firstLine="709"/>
        <w:jc w:val="both"/>
        <w:rPr>
          <w:szCs w:val="28"/>
        </w:rPr>
      </w:pPr>
      <w:r w:rsidRPr="005B1584">
        <w:rPr>
          <w:szCs w:val="28"/>
        </w:rPr>
        <w:t>1.Внести в Устав Шпаковского муниципального района Ставропольского края (далее - Устав) следующие изменения и дополнения:</w:t>
      </w:r>
    </w:p>
    <w:p w:rsidR="002D3BDF" w:rsidRPr="005B1584" w:rsidRDefault="00BC777D" w:rsidP="00904165">
      <w:pPr>
        <w:pStyle w:val="ConsPlusNormal"/>
        <w:ind w:firstLine="709"/>
        <w:jc w:val="both"/>
        <w:rPr>
          <w:rFonts w:ascii="Times New Roman" w:hAnsi="Times New Roman" w:cs="Times New Roman"/>
          <w:bCs/>
          <w:sz w:val="28"/>
          <w:szCs w:val="28"/>
        </w:rPr>
      </w:pPr>
      <w:r w:rsidRPr="005B1584">
        <w:rPr>
          <w:rFonts w:ascii="Times New Roman" w:hAnsi="Times New Roman" w:cs="Times New Roman"/>
          <w:sz w:val="28"/>
          <w:szCs w:val="28"/>
        </w:rPr>
        <w:t>1.1.</w:t>
      </w:r>
      <w:r w:rsidR="002D3BDF" w:rsidRPr="005B1584">
        <w:rPr>
          <w:rFonts w:ascii="Times New Roman" w:hAnsi="Times New Roman" w:cs="Times New Roman"/>
          <w:sz w:val="28"/>
          <w:szCs w:val="28"/>
        </w:rPr>
        <w:t xml:space="preserve">Часть 1 статьи 6.1. Устава </w:t>
      </w:r>
      <w:r w:rsidR="002D3BDF" w:rsidRPr="005B1584">
        <w:rPr>
          <w:rFonts w:ascii="Times New Roman" w:hAnsi="Times New Roman" w:cs="Times New Roman"/>
          <w:bCs/>
          <w:sz w:val="28"/>
          <w:szCs w:val="28"/>
        </w:rPr>
        <w:t>изложить в следующей редакции:</w:t>
      </w:r>
    </w:p>
    <w:p w:rsidR="002D3BDF" w:rsidRPr="005B1584" w:rsidRDefault="002D3BDF" w:rsidP="00904165">
      <w:pPr>
        <w:autoSpaceDE w:val="0"/>
        <w:autoSpaceDN w:val="0"/>
        <w:adjustRightInd w:val="0"/>
        <w:ind w:firstLine="709"/>
        <w:jc w:val="both"/>
        <w:rPr>
          <w:szCs w:val="28"/>
        </w:rPr>
      </w:pPr>
      <w:r w:rsidRPr="005B1584">
        <w:rPr>
          <w:bCs/>
          <w:szCs w:val="28"/>
        </w:rPr>
        <w:t>«1.</w:t>
      </w:r>
      <w:r w:rsidRPr="005B1584">
        <w:rPr>
          <w:szCs w:val="28"/>
        </w:rPr>
        <w:t>Проекты муниципальных правовых актов могут вноситься депутатами Совета муниципального района, главой муниципального района, органами территориального общественного самоуправления, инициативными группами граждан, контрольно-счетным органом муниципального района,                 органами прокуратуры, а также представительными органами поселений, входящих в состав муниципального района.».</w:t>
      </w:r>
    </w:p>
    <w:p w:rsidR="002D3BDF" w:rsidRDefault="004F6D89" w:rsidP="00904165">
      <w:pPr>
        <w:autoSpaceDE w:val="0"/>
        <w:autoSpaceDN w:val="0"/>
        <w:adjustRightInd w:val="0"/>
        <w:ind w:firstLine="709"/>
        <w:jc w:val="both"/>
        <w:rPr>
          <w:szCs w:val="28"/>
        </w:rPr>
      </w:pPr>
      <w:r w:rsidRPr="005B1584">
        <w:rPr>
          <w:szCs w:val="28"/>
        </w:rPr>
        <w:t>1.2.</w:t>
      </w:r>
      <w:r w:rsidR="002D3BDF" w:rsidRPr="005B1584">
        <w:rPr>
          <w:szCs w:val="28"/>
        </w:rPr>
        <w:t xml:space="preserve">В пункте 14 </w:t>
      </w:r>
      <w:r w:rsidR="004C026A" w:rsidRPr="005B1584">
        <w:rPr>
          <w:szCs w:val="28"/>
        </w:rPr>
        <w:t xml:space="preserve">части 1 статьи 13 Устава </w:t>
      </w:r>
      <w:r w:rsidR="002D3BDF" w:rsidRPr="005B1584">
        <w:rPr>
          <w:szCs w:val="28"/>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w:t>
      </w:r>
      <w:r w:rsidR="004C026A" w:rsidRPr="005B1584">
        <w:rPr>
          <w:szCs w:val="28"/>
        </w:rPr>
        <w:t xml:space="preserve"> </w:t>
      </w:r>
      <w:r w:rsidR="00EB55A8" w:rsidRPr="005B1584">
        <w:rPr>
          <w:szCs w:val="28"/>
        </w:rPr>
        <w:t xml:space="preserve"> </w:t>
      </w:r>
      <w:r w:rsidR="002D3BDF" w:rsidRPr="005B1584">
        <w:rPr>
          <w:szCs w:val="28"/>
        </w:rPr>
        <w:t>в каникулярное время, включая мероприятия по обеспечению безопасности их жизни</w:t>
      </w:r>
      <w:r w:rsidR="004C026A" w:rsidRPr="005B1584">
        <w:rPr>
          <w:szCs w:val="28"/>
        </w:rPr>
        <w:t xml:space="preserve"> </w:t>
      </w:r>
      <w:r w:rsidR="002D3BDF" w:rsidRPr="005B1584">
        <w:rPr>
          <w:szCs w:val="28"/>
        </w:rPr>
        <w:t>и здоровья;».</w:t>
      </w:r>
    </w:p>
    <w:p w:rsidR="002D3BDF" w:rsidRPr="005B1584" w:rsidRDefault="002D3BDF" w:rsidP="00904165">
      <w:pPr>
        <w:autoSpaceDE w:val="0"/>
        <w:autoSpaceDN w:val="0"/>
        <w:adjustRightInd w:val="0"/>
        <w:ind w:firstLine="709"/>
        <w:jc w:val="both"/>
        <w:rPr>
          <w:szCs w:val="28"/>
        </w:rPr>
      </w:pPr>
      <w:r w:rsidRPr="005B1584">
        <w:rPr>
          <w:szCs w:val="28"/>
        </w:rPr>
        <w:t>1.</w:t>
      </w:r>
      <w:r w:rsidR="00630F83" w:rsidRPr="005B1584">
        <w:rPr>
          <w:szCs w:val="28"/>
        </w:rPr>
        <w:t>3</w:t>
      </w:r>
      <w:r w:rsidRPr="005B1584">
        <w:rPr>
          <w:szCs w:val="28"/>
        </w:rPr>
        <w:t>.Часть 1 статьи 13.1 Устава дополнить пунктом 13 следующего содержания:</w:t>
      </w:r>
    </w:p>
    <w:p w:rsidR="002D3BDF" w:rsidRPr="005B1584" w:rsidRDefault="00904165" w:rsidP="005B1584">
      <w:pPr>
        <w:autoSpaceDE w:val="0"/>
        <w:autoSpaceDN w:val="0"/>
        <w:adjustRightInd w:val="0"/>
        <w:spacing w:after="60"/>
        <w:ind w:firstLine="709"/>
        <w:jc w:val="both"/>
        <w:rPr>
          <w:szCs w:val="28"/>
        </w:rPr>
      </w:pPr>
      <w:r>
        <w:rPr>
          <w:szCs w:val="28"/>
        </w:rPr>
        <w:t>«13)</w:t>
      </w:r>
      <w:r w:rsidR="002D3BDF" w:rsidRPr="005B1584">
        <w:rPr>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3BDF" w:rsidRPr="005B1584" w:rsidRDefault="002D3BDF" w:rsidP="00904165">
      <w:pPr>
        <w:tabs>
          <w:tab w:val="left" w:pos="851"/>
        </w:tabs>
        <w:autoSpaceDE w:val="0"/>
        <w:autoSpaceDN w:val="0"/>
        <w:adjustRightInd w:val="0"/>
        <w:ind w:firstLine="709"/>
        <w:jc w:val="both"/>
        <w:rPr>
          <w:szCs w:val="28"/>
        </w:rPr>
      </w:pPr>
      <w:r w:rsidRPr="005B1584">
        <w:rPr>
          <w:szCs w:val="28"/>
        </w:rPr>
        <w:lastRenderedPageBreak/>
        <w:t>1.</w:t>
      </w:r>
      <w:r w:rsidR="00630F83" w:rsidRPr="005B1584">
        <w:rPr>
          <w:szCs w:val="28"/>
        </w:rPr>
        <w:t>4</w:t>
      </w:r>
      <w:r w:rsidRPr="005B1584">
        <w:rPr>
          <w:szCs w:val="28"/>
        </w:rPr>
        <w:t>.Пункт 1 части 3 статьи 21 Устава изложить в следующей редакции:</w:t>
      </w:r>
    </w:p>
    <w:p w:rsidR="002D3BDF" w:rsidRPr="005B1584" w:rsidRDefault="00904165" w:rsidP="00904165">
      <w:pPr>
        <w:autoSpaceDE w:val="0"/>
        <w:autoSpaceDN w:val="0"/>
        <w:adjustRightInd w:val="0"/>
        <w:ind w:firstLine="709"/>
        <w:jc w:val="both"/>
        <w:rPr>
          <w:szCs w:val="28"/>
        </w:rPr>
      </w:pPr>
      <w:r>
        <w:rPr>
          <w:szCs w:val="28"/>
        </w:rPr>
        <w:t>«1)</w:t>
      </w:r>
      <w:r w:rsidR="002D3BDF" w:rsidRPr="005B1584">
        <w:rPr>
          <w:szCs w:val="28"/>
        </w:rPr>
        <w:t xml:space="preserve">проект устава муниципального района, а также проект муниципального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7" w:history="1">
        <w:r w:rsidR="002D3BDF" w:rsidRPr="005B1584">
          <w:rPr>
            <w:szCs w:val="28"/>
          </w:rPr>
          <w:t>Конституции</w:t>
        </w:r>
      </w:hyperlink>
      <w:r w:rsidR="002D3BDF" w:rsidRPr="005B1584">
        <w:rPr>
          <w:szCs w:val="28"/>
        </w:rPr>
        <w:t xml:space="preserve"> Российской Федерации, федеральных законов, Устава (Основного Закона) Ставропольского края или законов Ставропольского края в целях приведения данного устава в соответствие с этими нормативными правовыми актами;».</w:t>
      </w:r>
    </w:p>
    <w:p w:rsidR="002D3BDF" w:rsidRPr="005B1584" w:rsidRDefault="002D3BDF" w:rsidP="00904165">
      <w:pPr>
        <w:autoSpaceDE w:val="0"/>
        <w:autoSpaceDN w:val="0"/>
        <w:adjustRightInd w:val="0"/>
        <w:ind w:firstLine="709"/>
        <w:jc w:val="both"/>
        <w:rPr>
          <w:szCs w:val="28"/>
        </w:rPr>
      </w:pPr>
      <w:r w:rsidRPr="005B1584">
        <w:rPr>
          <w:szCs w:val="28"/>
        </w:rPr>
        <w:t>1.</w:t>
      </w:r>
      <w:r w:rsidR="00630F83" w:rsidRPr="005B1584">
        <w:rPr>
          <w:szCs w:val="28"/>
        </w:rPr>
        <w:t>5</w:t>
      </w:r>
      <w:r w:rsidRPr="005B1584">
        <w:rPr>
          <w:szCs w:val="28"/>
        </w:rPr>
        <w:t>.Часть 3 статьи 33 Устава изложить в новой редакции:</w:t>
      </w:r>
    </w:p>
    <w:p w:rsidR="002D3BDF" w:rsidRPr="005B1584" w:rsidRDefault="002D3BDF" w:rsidP="00904165">
      <w:pPr>
        <w:autoSpaceDE w:val="0"/>
        <w:autoSpaceDN w:val="0"/>
        <w:adjustRightInd w:val="0"/>
        <w:ind w:firstLine="709"/>
        <w:jc w:val="both"/>
        <w:rPr>
          <w:szCs w:val="28"/>
        </w:rPr>
      </w:pPr>
      <w:r w:rsidRPr="005B1584">
        <w:rPr>
          <w:szCs w:val="28"/>
        </w:rPr>
        <w:t>«Проекты решений Совета могут вноситься депутатами Совета муниципального района, главой муниципального района, органами территориального общественного самоуправления, инициативными группами граждан, контрольно-счетным органом муниципального района,                 органами прокуратуры, а также представительными органами поселений, входящих в состав муниципального района. Порядок внесения проектов решений Совета муниципального района, перечень и форма прилагаемых                 к ним документов, а также порядок принятия решений устанавливаются регламентом Совета муниципального района.».</w:t>
      </w:r>
    </w:p>
    <w:p w:rsidR="00352787" w:rsidRPr="005B1584" w:rsidRDefault="00F62F09" w:rsidP="005B1584">
      <w:pPr>
        <w:widowControl w:val="0"/>
        <w:suppressAutoHyphens/>
        <w:ind w:firstLine="709"/>
        <w:jc w:val="both"/>
        <w:rPr>
          <w:szCs w:val="28"/>
        </w:rPr>
      </w:pPr>
      <w:r w:rsidRPr="005B1584">
        <w:rPr>
          <w:szCs w:val="28"/>
        </w:rPr>
        <w:t>1.</w:t>
      </w:r>
      <w:r w:rsidR="00630F83" w:rsidRPr="005B1584">
        <w:rPr>
          <w:szCs w:val="28"/>
        </w:rPr>
        <w:t>6</w:t>
      </w:r>
      <w:r w:rsidRPr="005B1584">
        <w:rPr>
          <w:szCs w:val="28"/>
        </w:rPr>
        <w:t>.</w:t>
      </w:r>
      <w:r w:rsidR="00371C3F" w:rsidRPr="005B1584">
        <w:rPr>
          <w:szCs w:val="28"/>
        </w:rPr>
        <w:t xml:space="preserve">Пункт 1 части 7 </w:t>
      </w:r>
      <w:r w:rsidR="00352787" w:rsidRPr="005B1584">
        <w:rPr>
          <w:szCs w:val="28"/>
        </w:rPr>
        <w:t>стать</w:t>
      </w:r>
      <w:r w:rsidR="00371C3F" w:rsidRPr="005B1584">
        <w:rPr>
          <w:szCs w:val="28"/>
        </w:rPr>
        <w:t>и</w:t>
      </w:r>
      <w:r w:rsidR="00352787" w:rsidRPr="005B1584">
        <w:rPr>
          <w:szCs w:val="28"/>
        </w:rPr>
        <w:t xml:space="preserve"> 34 Устава</w:t>
      </w:r>
      <w:r w:rsidR="00371C3F" w:rsidRPr="005B1584">
        <w:rPr>
          <w:szCs w:val="28"/>
        </w:rPr>
        <w:t xml:space="preserve"> изложить в следующей редакции</w:t>
      </w:r>
      <w:r w:rsidR="00352787" w:rsidRPr="005B1584">
        <w:rPr>
          <w:szCs w:val="28"/>
        </w:rPr>
        <w:t>:</w:t>
      </w:r>
    </w:p>
    <w:p w:rsidR="00F62F09" w:rsidRPr="005B1584" w:rsidRDefault="00904165" w:rsidP="005B1584">
      <w:pPr>
        <w:widowControl w:val="0"/>
        <w:suppressAutoHyphens/>
        <w:autoSpaceDE w:val="0"/>
        <w:autoSpaceDN w:val="0"/>
        <w:adjustRightInd w:val="0"/>
        <w:spacing w:after="60"/>
        <w:ind w:firstLine="709"/>
        <w:jc w:val="both"/>
        <w:rPr>
          <w:szCs w:val="28"/>
          <w:lang w:eastAsia="en-US"/>
        </w:rPr>
      </w:pPr>
      <w:r>
        <w:rPr>
          <w:szCs w:val="28"/>
        </w:rPr>
        <w:t>«1)</w:t>
      </w:r>
      <w:r w:rsidR="00F62F09" w:rsidRPr="005B1584">
        <w:rPr>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w:t>
      </w:r>
      <w:r w:rsidR="00630F83" w:rsidRPr="005B1584">
        <w:rPr>
          <w:szCs w:val="28"/>
          <w:lang w:eastAsia="en-US"/>
        </w:rPr>
        <w:t xml:space="preserve">                    </w:t>
      </w:r>
      <w:r w:rsidR="00F62F09" w:rsidRPr="005B1584">
        <w:rPr>
          <w:szCs w:val="28"/>
          <w:lang w:eastAsia="en-US"/>
        </w:rPr>
        <w:t xml:space="preserve">в управлении совета муниципальных образований </w:t>
      </w:r>
      <w:r w:rsidR="00630F83" w:rsidRPr="005B1584">
        <w:rPr>
          <w:szCs w:val="28"/>
          <w:lang w:eastAsia="en-US"/>
        </w:rPr>
        <w:t>Ставропольского края</w:t>
      </w:r>
      <w:r w:rsidR="00F62F09" w:rsidRPr="005B1584">
        <w:rPr>
          <w:szCs w:val="28"/>
          <w:lang w:eastAsia="en-US"/>
        </w:rP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w:t>
      </w:r>
      <w:r w:rsidR="00630F83" w:rsidRPr="005B1584">
        <w:rPr>
          <w:szCs w:val="28"/>
          <w:lang w:eastAsia="en-US"/>
        </w:rPr>
        <w:t xml:space="preserve"> </w:t>
      </w:r>
      <w:r w:rsidR="00F62F09" w:rsidRPr="005B1584">
        <w:rPr>
          <w:szCs w:val="28"/>
          <w:lang w:eastAsia="en-US"/>
        </w:rPr>
        <w:t>в управлении организацией осуществляется в соответствии с законодательством Российской Федерации от имени органа местного самоуправления;».</w:t>
      </w:r>
    </w:p>
    <w:p w:rsidR="002D3BDF" w:rsidRPr="005B1584" w:rsidRDefault="002D3BDF" w:rsidP="005B1584">
      <w:pPr>
        <w:widowControl w:val="0"/>
        <w:suppressAutoHyphens/>
        <w:ind w:firstLine="709"/>
        <w:jc w:val="both"/>
        <w:rPr>
          <w:szCs w:val="28"/>
        </w:rPr>
      </w:pPr>
      <w:r w:rsidRPr="005B1584">
        <w:rPr>
          <w:szCs w:val="28"/>
        </w:rPr>
        <w:t>1.</w:t>
      </w:r>
      <w:r w:rsidR="00630F83" w:rsidRPr="005B1584">
        <w:rPr>
          <w:szCs w:val="28"/>
        </w:rPr>
        <w:t>7</w:t>
      </w:r>
      <w:r w:rsidR="00904165">
        <w:rPr>
          <w:szCs w:val="28"/>
        </w:rPr>
        <w:t>.Статью 34.1.</w:t>
      </w:r>
      <w:r w:rsidRPr="005B1584">
        <w:rPr>
          <w:szCs w:val="28"/>
        </w:rPr>
        <w:t>Устава изложить в следующей редакции:</w:t>
      </w:r>
    </w:p>
    <w:p w:rsidR="002D3BDF" w:rsidRPr="005B1584" w:rsidRDefault="00904165" w:rsidP="005B1584">
      <w:pPr>
        <w:widowControl w:val="0"/>
        <w:suppressAutoHyphens/>
        <w:autoSpaceDE w:val="0"/>
        <w:autoSpaceDN w:val="0"/>
        <w:adjustRightInd w:val="0"/>
        <w:ind w:firstLine="709"/>
        <w:jc w:val="both"/>
        <w:outlineLvl w:val="0"/>
        <w:rPr>
          <w:szCs w:val="28"/>
        </w:rPr>
      </w:pPr>
      <w:r>
        <w:rPr>
          <w:szCs w:val="28"/>
        </w:rPr>
        <w:t>«Статья 34.1.</w:t>
      </w:r>
      <w:r w:rsidR="002D3BDF" w:rsidRPr="005B1584">
        <w:rPr>
          <w:szCs w:val="28"/>
        </w:rPr>
        <w:t>Гарантии осуществления депутатом, выборным должностным лицом местного самоуправления своих полномочий</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1.Гарантии осуществления депутатом, выборным должностным лицом местного самоуправления муниципального района своих полномочий устанавливаются не ниже уровня гарантий, установленных для муниципальных служащих, замещающих высшие должности муниципальной службы в Ставропольского края.</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2.Депутату, выборному должностному лицу местного самоуправления муниципального района устанавливаются гарантии на:</w:t>
      </w:r>
    </w:p>
    <w:p w:rsidR="002D3BDF" w:rsidRPr="005B1584" w:rsidRDefault="00904165" w:rsidP="005B1584">
      <w:pPr>
        <w:widowControl w:val="0"/>
        <w:suppressAutoHyphens/>
        <w:autoSpaceDE w:val="0"/>
        <w:autoSpaceDN w:val="0"/>
        <w:adjustRightInd w:val="0"/>
        <w:ind w:firstLine="709"/>
        <w:jc w:val="both"/>
        <w:outlineLvl w:val="0"/>
        <w:rPr>
          <w:szCs w:val="28"/>
        </w:rPr>
      </w:pPr>
      <w:r>
        <w:rPr>
          <w:szCs w:val="28"/>
        </w:rPr>
        <w:t>1)</w:t>
      </w:r>
      <w:r w:rsidR="002D3BDF" w:rsidRPr="005B1584">
        <w:rPr>
          <w:szCs w:val="28"/>
        </w:rPr>
        <w:t>правотворческую инициативу;</w:t>
      </w:r>
    </w:p>
    <w:p w:rsidR="002D3BDF" w:rsidRDefault="00904165" w:rsidP="005B1584">
      <w:pPr>
        <w:widowControl w:val="0"/>
        <w:suppressAutoHyphens/>
        <w:autoSpaceDE w:val="0"/>
        <w:autoSpaceDN w:val="0"/>
        <w:adjustRightInd w:val="0"/>
        <w:ind w:firstLine="709"/>
        <w:jc w:val="both"/>
        <w:rPr>
          <w:szCs w:val="28"/>
        </w:rPr>
      </w:pPr>
      <w:r>
        <w:rPr>
          <w:szCs w:val="28"/>
        </w:rPr>
        <w:t>2)</w:t>
      </w:r>
      <w:r w:rsidR="002D3BDF" w:rsidRPr="005B1584">
        <w:rPr>
          <w:szCs w:val="28"/>
        </w:rPr>
        <w:t>депутатский запрос;</w:t>
      </w:r>
    </w:p>
    <w:p w:rsidR="002D3BDF" w:rsidRPr="005B1584" w:rsidRDefault="00904165" w:rsidP="005B1584">
      <w:pPr>
        <w:widowControl w:val="0"/>
        <w:suppressAutoHyphens/>
        <w:autoSpaceDE w:val="0"/>
        <w:autoSpaceDN w:val="0"/>
        <w:adjustRightInd w:val="0"/>
        <w:ind w:firstLine="709"/>
        <w:jc w:val="both"/>
        <w:rPr>
          <w:szCs w:val="28"/>
        </w:rPr>
      </w:pPr>
      <w:r>
        <w:rPr>
          <w:szCs w:val="28"/>
        </w:rPr>
        <w:t>3)</w:t>
      </w:r>
      <w:r w:rsidR="002D3BDF" w:rsidRPr="005B1584">
        <w:rPr>
          <w:szCs w:val="28"/>
        </w:rPr>
        <w:t>прием в первоочередном порядке должностными лицами местного самоуправления и руководителями организаций;</w:t>
      </w:r>
    </w:p>
    <w:p w:rsidR="002D3BDF" w:rsidRPr="005B1584" w:rsidRDefault="00904165" w:rsidP="005B1584">
      <w:pPr>
        <w:widowControl w:val="0"/>
        <w:suppressAutoHyphens/>
        <w:autoSpaceDE w:val="0"/>
        <w:autoSpaceDN w:val="0"/>
        <w:adjustRightInd w:val="0"/>
        <w:ind w:firstLine="709"/>
        <w:jc w:val="both"/>
        <w:rPr>
          <w:szCs w:val="28"/>
        </w:rPr>
      </w:pPr>
      <w:r>
        <w:rPr>
          <w:szCs w:val="28"/>
        </w:rPr>
        <w:lastRenderedPageBreak/>
        <w:t>4)</w:t>
      </w:r>
      <w:r w:rsidR="002D3BDF" w:rsidRPr="005B1584">
        <w:rPr>
          <w:szCs w:val="28"/>
        </w:rPr>
        <w:t>рассмотрение обращения;</w:t>
      </w:r>
    </w:p>
    <w:p w:rsidR="002D3BDF" w:rsidRPr="005B1584" w:rsidRDefault="00904165" w:rsidP="005B1584">
      <w:pPr>
        <w:widowControl w:val="0"/>
        <w:suppressAutoHyphens/>
        <w:autoSpaceDE w:val="0"/>
        <w:autoSpaceDN w:val="0"/>
        <w:adjustRightInd w:val="0"/>
        <w:ind w:firstLine="709"/>
        <w:jc w:val="both"/>
        <w:rPr>
          <w:szCs w:val="28"/>
        </w:rPr>
      </w:pPr>
      <w:r>
        <w:rPr>
          <w:szCs w:val="28"/>
        </w:rPr>
        <w:t>5)</w:t>
      </w:r>
      <w:r w:rsidR="002D3BDF" w:rsidRPr="005B1584">
        <w:rPr>
          <w:szCs w:val="28"/>
        </w:rPr>
        <w:t>обеспечение информацией;</w:t>
      </w:r>
    </w:p>
    <w:p w:rsidR="002D3BDF" w:rsidRPr="005B1584" w:rsidRDefault="00904165" w:rsidP="005B1584">
      <w:pPr>
        <w:widowControl w:val="0"/>
        <w:suppressAutoHyphens/>
        <w:autoSpaceDE w:val="0"/>
        <w:autoSpaceDN w:val="0"/>
        <w:adjustRightInd w:val="0"/>
        <w:ind w:firstLine="709"/>
        <w:jc w:val="both"/>
        <w:rPr>
          <w:szCs w:val="28"/>
        </w:rPr>
      </w:pPr>
      <w:r>
        <w:rPr>
          <w:szCs w:val="28"/>
        </w:rPr>
        <w:t>6)</w:t>
      </w:r>
      <w:r w:rsidR="002D3BDF" w:rsidRPr="005B1584">
        <w:rPr>
          <w:szCs w:val="28"/>
        </w:rPr>
        <w:t>обеспечение помещением;</w:t>
      </w:r>
    </w:p>
    <w:p w:rsidR="002D3BDF" w:rsidRPr="005B1584" w:rsidRDefault="00904165" w:rsidP="005B1584">
      <w:pPr>
        <w:widowControl w:val="0"/>
        <w:suppressAutoHyphens/>
        <w:autoSpaceDE w:val="0"/>
        <w:autoSpaceDN w:val="0"/>
        <w:adjustRightInd w:val="0"/>
        <w:ind w:firstLine="709"/>
        <w:jc w:val="both"/>
        <w:rPr>
          <w:szCs w:val="28"/>
        </w:rPr>
      </w:pPr>
      <w:r>
        <w:rPr>
          <w:szCs w:val="28"/>
        </w:rPr>
        <w:t>7)</w:t>
      </w:r>
      <w:r w:rsidR="002D3BDF" w:rsidRPr="005B1584">
        <w:rPr>
          <w:szCs w:val="28"/>
        </w:rPr>
        <w:t>содействие помощников в осуществлении своих полномочий.</w:t>
      </w:r>
    </w:p>
    <w:p w:rsidR="002D3BDF" w:rsidRPr="005B1584" w:rsidRDefault="002D3BDF" w:rsidP="005B1584">
      <w:pPr>
        <w:widowControl w:val="0"/>
        <w:suppressAutoHyphens/>
        <w:ind w:firstLine="709"/>
        <w:jc w:val="both"/>
        <w:rPr>
          <w:szCs w:val="28"/>
        </w:rPr>
      </w:pPr>
      <w:r w:rsidRPr="005B1584">
        <w:rPr>
          <w:szCs w:val="28"/>
        </w:rPr>
        <w:t>3.Депутату, выборному должностному лицу местного самоуправления муниципального района, осуществляющему свои полномочия на постоянной основе, кроме гарантий, предусмотренных частью 2 настоящей статьи, в соответствии с Федеральным законом и принимаемым в соответствии с ним законом Ставропольского края устанавливаются гарантии на:</w:t>
      </w:r>
    </w:p>
    <w:p w:rsidR="002D3BDF" w:rsidRPr="005B1584" w:rsidRDefault="00904165" w:rsidP="005B1584">
      <w:pPr>
        <w:widowControl w:val="0"/>
        <w:suppressAutoHyphens/>
        <w:autoSpaceDE w:val="0"/>
        <w:autoSpaceDN w:val="0"/>
        <w:adjustRightInd w:val="0"/>
        <w:ind w:firstLine="709"/>
        <w:jc w:val="both"/>
        <w:rPr>
          <w:szCs w:val="28"/>
        </w:rPr>
      </w:pPr>
      <w:r>
        <w:rPr>
          <w:szCs w:val="28"/>
        </w:rPr>
        <w:t>1)</w:t>
      </w:r>
      <w:r w:rsidR="002D3BDF" w:rsidRPr="005B1584">
        <w:rPr>
          <w:szCs w:val="28"/>
        </w:rPr>
        <w:t>дополнительное профессиональное образование;</w:t>
      </w:r>
    </w:p>
    <w:p w:rsidR="002D3BDF" w:rsidRPr="005B1584" w:rsidRDefault="00904165" w:rsidP="005B1584">
      <w:pPr>
        <w:widowControl w:val="0"/>
        <w:suppressAutoHyphens/>
        <w:autoSpaceDE w:val="0"/>
        <w:autoSpaceDN w:val="0"/>
        <w:adjustRightInd w:val="0"/>
        <w:ind w:firstLine="709"/>
        <w:jc w:val="both"/>
        <w:rPr>
          <w:szCs w:val="28"/>
        </w:rPr>
      </w:pPr>
      <w:r>
        <w:rPr>
          <w:szCs w:val="28"/>
        </w:rPr>
        <w:t>2)</w:t>
      </w:r>
      <w:r w:rsidR="002D3BDF" w:rsidRPr="005B1584">
        <w:rPr>
          <w:szCs w:val="28"/>
        </w:rPr>
        <w:t>денежное содержание и ежемесячные надбавки;</w:t>
      </w:r>
    </w:p>
    <w:p w:rsidR="002D3BDF" w:rsidRPr="005B1584" w:rsidRDefault="00904165" w:rsidP="005B1584">
      <w:pPr>
        <w:widowControl w:val="0"/>
        <w:suppressAutoHyphens/>
        <w:autoSpaceDE w:val="0"/>
        <w:autoSpaceDN w:val="0"/>
        <w:adjustRightInd w:val="0"/>
        <w:ind w:firstLine="709"/>
        <w:jc w:val="both"/>
        <w:rPr>
          <w:szCs w:val="28"/>
        </w:rPr>
      </w:pPr>
      <w:r>
        <w:rPr>
          <w:szCs w:val="28"/>
        </w:rPr>
        <w:t>3)</w:t>
      </w:r>
      <w:r w:rsidR="002D3BDF" w:rsidRPr="005B1584">
        <w:rPr>
          <w:szCs w:val="28"/>
        </w:rPr>
        <w:t>ежегодный основной оплачиваемый отпуск;</w:t>
      </w:r>
    </w:p>
    <w:p w:rsidR="002D3BDF" w:rsidRPr="005B1584" w:rsidRDefault="00904165" w:rsidP="005B1584">
      <w:pPr>
        <w:widowControl w:val="0"/>
        <w:suppressAutoHyphens/>
        <w:autoSpaceDE w:val="0"/>
        <w:autoSpaceDN w:val="0"/>
        <w:adjustRightInd w:val="0"/>
        <w:ind w:firstLine="709"/>
        <w:jc w:val="both"/>
        <w:rPr>
          <w:szCs w:val="28"/>
        </w:rPr>
      </w:pPr>
      <w:r>
        <w:rPr>
          <w:szCs w:val="28"/>
        </w:rPr>
        <w:t>4)</w:t>
      </w:r>
      <w:r w:rsidR="002D3BDF" w:rsidRPr="005B1584">
        <w:rPr>
          <w:szCs w:val="28"/>
        </w:rPr>
        <w:t>частичную оплату стоимости санаторной путевки;</w:t>
      </w:r>
    </w:p>
    <w:p w:rsidR="002D3BDF" w:rsidRPr="005B1584" w:rsidRDefault="00904165" w:rsidP="005B1584">
      <w:pPr>
        <w:widowControl w:val="0"/>
        <w:suppressAutoHyphens/>
        <w:autoSpaceDE w:val="0"/>
        <w:autoSpaceDN w:val="0"/>
        <w:adjustRightInd w:val="0"/>
        <w:ind w:firstLine="709"/>
        <w:jc w:val="both"/>
        <w:rPr>
          <w:szCs w:val="28"/>
        </w:rPr>
      </w:pPr>
      <w:r>
        <w:rPr>
          <w:szCs w:val="28"/>
        </w:rPr>
        <w:t>5)</w:t>
      </w:r>
      <w:r w:rsidR="002D3BDF" w:rsidRPr="005B1584">
        <w:rPr>
          <w:szCs w:val="28"/>
        </w:rPr>
        <w:t>обеспечение трудовых прав;</w:t>
      </w:r>
    </w:p>
    <w:p w:rsidR="002D3BDF" w:rsidRPr="005B1584" w:rsidRDefault="00904165" w:rsidP="005B1584">
      <w:pPr>
        <w:widowControl w:val="0"/>
        <w:suppressAutoHyphens/>
        <w:autoSpaceDE w:val="0"/>
        <w:autoSpaceDN w:val="0"/>
        <w:adjustRightInd w:val="0"/>
        <w:ind w:firstLine="709"/>
        <w:jc w:val="both"/>
        <w:rPr>
          <w:szCs w:val="28"/>
        </w:rPr>
      </w:pPr>
      <w:r>
        <w:rPr>
          <w:szCs w:val="28"/>
        </w:rPr>
        <w:t>6)</w:t>
      </w:r>
      <w:r w:rsidR="002D3BDF" w:rsidRPr="005B1584">
        <w:rPr>
          <w:szCs w:val="28"/>
        </w:rPr>
        <w:t>пенсию за выслугу лет, назначаемую к страховой пенсии по старости (инвалидности), установленной в соответствии с Федеральным законом «О страховых пенсиях», либо к пенсии, назначенной в соответствии с Законом Российской Федерации «О занятости населения в Российской Федерации», и единовременное поощрение в связи с выходом на пенсию.</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4.Депутату, выборному должностному лицу местного самоуправления               в соответствии с Федеральным законом и принимаемым в соответствии с ним законом Ставропольского края устанавливаются следующие дополнительные гарантии на:</w:t>
      </w:r>
    </w:p>
    <w:p w:rsidR="002D3BDF" w:rsidRPr="005B1584" w:rsidRDefault="00904165" w:rsidP="005B1584">
      <w:pPr>
        <w:widowControl w:val="0"/>
        <w:suppressAutoHyphens/>
        <w:autoSpaceDE w:val="0"/>
        <w:autoSpaceDN w:val="0"/>
        <w:adjustRightInd w:val="0"/>
        <w:ind w:firstLine="709"/>
        <w:jc w:val="both"/>
        <w:rPr>
          <w:szCs w:val="28"/>
        </w:rPr>
      </w:pPr>
      <w:r>
        <w:rPr>
          <w:szCs w:val="28"/>
        </w:rPr>
        <w:t>1)</w:t>
      </w:r>
      <w:r w:rsidR="002D3BDF" w:rsidRPr="005B1584">
        <w:rPr>
          <w:szCs w:val="28"/>
        </w:rPr>
        <w:t>транспортное обслуживание;</w:t>
      </w:r>
    </w:p>
    <w:p w:rsidR="002D3BDF" w:rsidRPr="005B1584" w:rsidRDefault="00904165" w:rsidP="005B1584">
      <w:pPr>
        <w:widowControl w:val="0"/>
        <w:suppressAutoHyphens/>
        <w:autoSpaceDE w:val="0"/>
        <w:autoSpaceDN w:val="0"/>
        <w:adjustRightInd w:val="0"/>
        <w:ind w:firstLine="709"/>
        <w:jc w:val="both"/>
        <w:rPr>
          <w:szCs w:val="28"/>
        </w:rPr>
      </w:pPr>
      <w:r>
        <w:rPr>
          <w:szCs w:val="28"/>
        </w:rPr>
        <w:t>2)</w:t>
      </w:r>
      <w:r w:rsidR="002D3BDF" w:rsidRPr="005B1584">
        <w:rPr>
          <w:szCs w:val="28"/>
        </w:rPr>
        <w:t>денежную компенсацию в случае причинения увечья или иного повреждения здоровья в связи с осуществлением своих полномочий, повлекшего полную или частичную утрату трудоспособности в размере, установленным решением Совета муниципального района;</w:t>
      </w:r>
    </w:p>
    <w:p w:rsidR="002D3BDF" w:rsidRPr="005B1584" w:rsidRDefault="00904165" w:rsidP="005B1584">
      <w:pPr>
        <w:widowControl w:val="0"/>
        <w:suppressAutoHyphens/>
        <w:autoSpaceDE w:val="0"/>
        <w:autoSpaceDN w:val="0"/>
        <w:adjustRightInd w:val="0"/>
        <w:ind w:firstLine="709"/>
        <w:jc w:val="both"/>
        <w:rPr>
          <w:szCs w:val="28"/>
        </w:rPr>
      </w:pPr>
      <w:r>
        <w:rPr>
          <w:szCs w:val="28"/>
        </w:rPr>
        <w:t>3)</w:t>
      </w:r>
      <w:r w:rsidR="002D3BDF" w:rsidRPr="005B1584">
        <w:rPr>
          <w:szCs w:val="28"/>
        </w:rPr>
        <w:t>ежегодный дополнительный оплачиваемый отпуск;</w:t>
      </w:r>
    </w:p>
    <w:p w:rsidR="002D3BDF" w:rsidRPr="005B1584" w:rsidRDefault="00904165" w:rsidP="005B1584">
      <w:pPr>
        <w:widowControl w:val="0"/>
        <w:suppressAutoHyphens/>
        <w:autoSpaceDE w:val="0"/>
        <w:autoSpaceDN w:val="0"/>
        <w:adjustRightInd w:val="0"/>
        <w:ind w:firstLine="709"/>
        <w:jc w:val="both"/>
        <w:rPr>
          <w:szCs w:val="28"/>
        </w:rPr>
      </w:pPr>
      <w:r>
        <w:rPr>
          <w:szCs w:val="28"/>
        </w:rPr>
        <w:t>4)</w:t>
      </w:r>
      <w:r w:rsidR="002D3BDF" w:rsidRPr="005B1584">
        <w:rPr>
          <w:szCs w:val="28"/>
        </w:rPr>
        <w:t>возмещение расходов, связанных с осуществлением своих полномочий в порядке и размерах, установленных решением Совета муниципального района.</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5.Порядок осуществления гарантий, установленных депутату, выборному должностному лицу местного самоуправления муниципального района частями 2 - 4 настоящей статьи, определяется соответствующим законом Ставропольского края, Уставом района и решениями Совета района.</w:t>
      </w:r>
    </w:p>
    <w:p w:rsidR="002D3BDF" w:rsidRPr="005B1584" w:rsidRDefault="002D3BDF" w:rsidP="00904165">
      <w:pPr>
        <w:widowControl w:val="0"/>
        <w:suppressAutoHyphens/>
        <w:ind w:firstLine="709"/>
        <w:jc w:val="both"/>
        <w:rPr>
          <w:szCs w:val="28"/>
        </w:rPr>
      </w:pPr>
      <w:r w:rsidRPr="005B1584">
        <w:rPr>
          <w:szCs w:val="28"/>
        </w:rPr>
        <w:t>6.Финансирование расходов, связанных с предоставлением гарантий осуществления полномочий депутата, выборного должностного лица местного самоуправления, установленных настоящим Уставом, осуществляется за счет средств местного бюджета.».».</w:t>
      </w:r>
    </w:p>
    <w:p w:rsidR="0014713B" w:rsidRPr="005B1584" w:rsidRDefault="002D3BDF" w:rsidP="00904165">
      <w:pPr>
        <w:widowControl w:val="0"/>
        <w:suppressAutoHyphens/>
        <w:autoSpaceDE w:val="0"/>
        <w:autoSpaceDN w:val="0"/>
        <w:adjustRightInd w:val="0"/>
        <w:ind w:firstLine="709"/>
        <w:jc w:val="both"/>
        <w:outlineLvl w:val="0"/>
        <w:rPr>
          <w:szCs w:val="28"/>
        </w:rPr>
      </w:pPr>
      <w:r w:rsidRPr="005B1584">
        <w:rPr>
          <w:szCs w:val="28"/>
        </w:rPr>
        <w:t>1.</w:t>
      </w:r>
      <w:r w:rsidR="00630F83" w:rsidRPr="005B1584">
        <w:rPr>
          <w:szCs w:val="28"/>
        </w:rPr>
        <w:t>8</w:t>
      </w:r>
      <w:r w:rsidRPr="005B1584">
        <w:rPr>
          <w:szCs w:val="28"/>
        </w:rPr>
        <w:t>.</w:t>
      </w:r>
      <w:r w:rsidR="0014713B" w:rsidRPr="005B1584">
        <w:rPr>
          <w:szCs w:val="28"/>
        </w:rPr>
        <w:t>В статье 39 Устава:</w:t>
      </w:r>
    </w:p>
    <w:p w:rsidR="002D3BDF" w:rsidRDefault="0014713B" w:rsidP="00904165">
      <w:pPr>
        <w:widowControl w:val="0"/>
        <w:suppressAutoHyphens/>
        <w:autoSpaceDE w:val="0"/>
        <w:autoSpaceDN w:val="0"/>
        <w:adjustRightInd w:val="0"/>
        <w:ind w:firstLine="709"/>
        <w:jc w:val="both"/>
        <w:outlineLvl w:val="0"/>
        <w:rPr>
          <w:szCs w:val="28"/>
        </w:rPr>
      </w:pPr>
      <w:r w:rsidRPr="005B1584">
        <w:rPr>
          <w:szCs w:val="28"/>
        </w:rPr>
        <w:t>1.</w:t>
      </w:r>
      <w:r w:rsidR="00630F83" w:rsidRPr="005B1584">
        <w:rPr>
          <w:szCs w:val="28"/>
        </w:rPr>
        <w:t>8</w:t>
      </w:r>
      <w:r w:rsidRPr="005B1584">
        <w:rPr>
          <w:szCs w:val="28"/>
        </w:rPr>
        <w:t>.1.</w:t>
      </w:r>
      <w:r w:rsidR="002D3BDF" w:rsidRPr="005B1584">
        <w:rPr>
          <w:szCs w:val="28"/>
        </w:rPr>
        <w:t>Часть 3 дополнить новыми абзацами следующего содержания:</w:t>
      </w:r>
    </w:p>
    <w:p w:rsidR="002D3BDF" w:rsidRPr="005B1584" w:rsidRDefault="002D3BDF" w:rsidP="00904165">
      <w:pPr>
        <w:widowControl w:val="0"/>
        <w:suppressAutoHyphens/>
        <w:autoSpaceDE w:val="0"/>
        <w:autoSpaceDN w:val="0"/>
        <w:adjustRightInd w:val="0"/>
        <w:ind w:firstLine="709"/>
        <w:jc w:val="both"/>
        <w:outlineLvl w:val="0"/>
        <w:rPr>
          <w:szCs w:val="28"/>
        </w:rPr>
      </w:pPr>
      <w:r w:rsidRPr="005B1584">
        <w:rPr>
          <w:szCs w:val="28"/>
        </w:rPr>
        <w:t xml:space="preserve">«Кандидатом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w:t>
      </w:r>
      <w:hyperlink r:id="rId8" w:history="1">
        <w:r w:rsidRPr="005B1584">
          <w:rPr>
            <w:szCs w:val="28"/>
          </w:rPr>
          <w:t>законом</w:t>
        </w:r>
      </w:hyperlink>
      <w:r w:rsidRPr="005B1584">
        <w:rPr>
          <w:szCs w:val="28"/>
        </w:rPr>
        <w:t xml:space="preserve"> от 12 июня 2002 года №67-ФЗ              «Об основных гарантиях избирательных прав и права на участие                            </w:t>
      </w:r>
      <w:r w:rsidRPr="005B1584">
        <w:rPr>
          <w:szCs w:val="28"/>
        </w:rPr>
        <w:lastRenderedPageBreak/>
        <w:t>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3BDF" w:rsidRPr="005B1584" w:rsidRDefault="002D3BDF" w:rsidP="005B1584">
      <w:pPr>
        <w:autoSpaceDE w:val="0"/>
        <w:autoSpaceDN w:val="0"/>
        <w:adjustRightInd w:val="0"/>
        <w:ind w:firstLine="709"/>
        <w:jc w:val="both"/>
        <w:rPr>
          <w:szCs w:val="28"/>
        </w:rPr>
      </w:pPr>
      <w:r w:rsidRPr="005B1584">
        <w:rPr>
          <w:szCs w:val="28"/>
        </w:rPr>
        <w:t>Совету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w:t>
      </w:r>
      <w:r w:rsidR="0014713B" w:rsidRPr="005B1584">
        <w:rPr>
          <w:szCs w:val="28"/>
        </w:rPr>
        <w:t>нкурсной комиссией кандидатов.»;</w:t>
      </w:r>
    </w:p>
    <w:p w:rsidR="0015719B" w:rsidRPr="005B1584" w:rsidRDefault="0014713B" w:rsidP="005B1584">
      <w:pPr>
        <w:autoSpaceDE w:val="0"/>
        <w:autoSpaceDN w:val="0"/>
        <w:adjustRightInd w:val="0"/>
        <w:ind w:firstLine="709"/>
        <w:jc w:val="both"/>
        <w:rPr>
          <w:szCs w:val="28"/>
        </w:rPr>
      </w:pPr>
      <w:r w:rsidRPr="005B1584">
        <w:rPr>
          <w:szCs w:val="28"/>
        </w:rPr>
        <w:t>1.</w:t>
      </w:r>
      <w:r w:rsidR="00630F83" w:rsidRPr="005B1584">
        <w:rPr>
          <w:szCs w:val="28"/>
        </w:rPr>
        <w:t>8</w:t>
      </w:r>
      <w:r w:rsidRPr="005B1584">
        <w:rPr>
          <w:szCs w:val="28"/>
        </w:rPr>
        <w:t xml:space="preserve">.2.Часть 5 </w:t>
      </w:r>
      <w:r w:rsidR="00B9184A" w:rsidRPr="005B1584">
        <w:rPr>
          <w:szCs w:val="28"/>
        </w:rPr>
        <w:t>изложить в следующей редакции:</w:t>
      </w:r>
    </w:p>
    <w:p w:rsidR="00B9184A" w:rsidRPr="005B1584" w:rsidRDefault="00B9184A" w:rsidP="00904165">
      <w:pPr>
        <w:autoSpaceDE w:val="0"/>
        <w:autoSpaceDN w:val="0"/>
        <w:adjustRightInd w:val="0"/>
        <w:ind w:firstLine="709"/>
        <w:jc w:val="both"/>
        <w:rPr>
          <w:szCs w:val="28"/>
        </w:rPr>
      </w:pPr>
      <w:r w:rsidRPr="005B1584">
        <w:rPr>
          <w:szCs w:val="28"/>
        </w:rPr>
        <w:t>«5.</w:t>
      </w:r>
      <w:r w:rsidRPr="005B1584">
        <w:rPr>
          <w:szCs w:val="28"/>
          <w:lang w:eastAsia="en-US"/>
        </w:rPr>
        <w:t xml:space="preserve">Глава муниципального района должен соблюдать ограничения, запреты, исполнять обязанности, которые установлены Федеральным </w:t>
      </w:r>
      <w:hyperlink r:id="rId9" w:history="1">
        <w:r w:rsidRPr="005B1584">
          <w:rPr>
            <w:szCs w:val="28"/>
            <w:lang w:eastAsia="en-US"/>
          </w:rPr>
          <w:t>законом</w:t>
        </w:r>
      </w:hyperlink>
      <w:r w:rsidRPr="005B1584">
        <w:rPr>
          <w:szCs w:val="28"/>
          <w:lang w:eastAsia="en-US"/>
        </w:rPr>
        <w:t xml:space="preserve"> от 25 декабря 2008 года № 273-ФЗ «О противодействии коррупции», Федеральным </w:t>
      </w:r>
      <w:hyperlink r:id="rId10" w:history="1">
        <w:r w:rsidRPr="005B1584">
          <w:rPr>
            <w:szCs w:val="28"/>
            <w:lang w:eastAsia="en-US"/>
          </w:rPr>
          <w:t>законом</w:t>
        </w:r>
      </w:hyperlink>
      <w:r w:rsidRPr="005B1584">
        <w:rPr>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5B1584">
          <w:rPr>
            <w:szCs w:val="28"/>
            <w:lang w:eastAsia="en-US"/>
          </w:rPr>
          <w:t>законом</w:t>
        </w:r>
      </w:hyperlink>
      <w:r w:rsidRPr="005B1584">
        <w:rPr>
          <w:szCs w:val="28"/>
          <w:lang w:eastAsia="en-US"/>
        </w:rPr>
        <w:t xml:space="preserve"> от 7 мая 2013 года </w:t>
      </w:r>
      <w:r w:rsidR="00F54F72" w:rsidRPr="005B1584">
        <w:rPr>
          <w:szCs w:val="28"/>
          <w:lang w:eastAsia="en-US"/>
        </w:rPr>
        <w:t>№</w:t>
      </w:r>
      <w:r w:rsidRPr="005B1584">
        <w:rPr>
          <w:szCs w:val="28"/>
          <w:lang w:eastAsia="en-US"/>
        </w:rPr>
        <w:t xml:space="preserve"> 79-ФЗ </w:t>
      </w:r>
      <w:r w:rsidR="00F54F72" w:rsidRPr="005B1584">
        <w:rPr>
          <w:szCs w:val="28"/>
          <w:lang w:eastAsia="en-US"/>
        </w:rPr>
        <w:t>«</w:t>
      </w:r>
      <w:r w:rsidRPr="005B1584">
        <w:rPr>
          <w:szCs w:val="28"/>
          <w:lang w:eastAsia="en-US"/>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00A56EF0" w:rsidRPr="005B1584">
        <w:rPr>
          <w:szCs w:val="28"/>
          <w:lang w:eastAsia="en-US"/>
        </w:rPr>
        <w:t xml:space="preserve">               </w:t>
      </w:r>
      <w:r w:rsidRPr="005B1584">
        <w:rPr>
          <w:szCs w:val="28"/>
          <w:lang w:eastAsia="en-US"/>
        </w:rPr>
        <w:t>и (или) пользоваться иностранными финансовыми инструментами</w:t>
      </w:r>
      <w:r w:rsidR="00F54F72" w:rsidRPr="005B1584">
        <w:rPr>
          <w:szCs w:val="28"/>
          <w:lang w:eastAsia="en-US"/>
        </w:rPr>
        <w:t>.».</w:t>
      </w:r>
    </w:p>
    <w:p w:rsidR="002D3BDF" w:rsidRPr="005B1584" w:rsidRDefault="008A7F50" w:rsidP="00904165">
      <w:pPr>
        <w:autoSpaceDE w:val="0"/>
        <w:autoSpaceDN w:val="0"/>
        <w:adjustRightInd w:val="0"/>
        <w:ind w:firstLine="709"/>
        <w:jc w:val="both"/>
        <w:rPr>
          <w:szCs w:val="28"/>
        </w:rPr>
      </w:pPr>
      <w:r w:rsidRPr="005B1584">
        <w:rPr>
          <w:szCs w:val="28"/>
        </w:rPr>
        <w:t>1.</w:t>
      </w:r>
      <w:r w:rsidR="00630F83" w:rsidRPr="005B1584">
        <w:rPr>
          <w:szCs w:val="28"/>
        </w:rPr>
        <w:t>9</w:t>
      </w:r>
      <w:r w:rsidRPr="005B1584">
        <w:rPr>
          <w:szCs w:val="28"/>
        </w:rPr>
        <w:t>.</w:t>
      </w:r>
      <w:r w:rsidR="002D3BDF" w:rsidRPr="005B1584">
        <w:rPr>
          <w:szCs w:val="28"/>
        </w:rPr>
        <w:t>Дополнить Устав статьей 42.1. следующего содержания:</w:t>
      </w:r>
    </w:p>
    <w:p w:rsidR="002D3BDF" w:rsidRPr="005B1584" w:rsidRDefault="002D3BDF" w:rsidP="00904165">
      <w:pPr>
        <w:widowControl w:val="0"/>
        <w:suppressAutoHyphens/>
        <w:autoSpaceDE w:val="0"/>
        <w:autoSpaceDN w:val="0"/>
        <w:adjustRightInd w:val="0"/>
        <w:ind w:firstLine="709"/>
        <w:jc w:val="both"/>
        <w:rPr>
          <w:szCs w:val="28"/>
        </w:rPr>
      </w:pPr>
      <w:r w:rsidRPr="005B1584">
        <w:rPr>
          <w:szCs w:val="28"/>
        </w:rPr>
        <w:t>«Статья 42.1. Полномочия администрации муниципального района</w:t>
      </w:r>
    </w:p>
    <w:p w:rsidR="002D3BDF" w:rsidRPr="005B1584" w:rsidRDefault="002D3BDF" w:rsidP="00904165">
      <w:pPr>
        <w:widowControl w:val="0"/>
        <w:suppressAutoHyphens/>
        <w:autoSpaceDE w:val="0"/>
        <w:autoSpaceDN w:val="0"/>
        <w:adjustRightInd w:val="0"/>
        <w:ind w:firstLine="709"/>
        <w:jc w:val="both"/>
        <w:rPr>
          <w:szCs w:val="28"/>
        </w:rPr>
      </w:pPr>
      <w:r w:rsidRPr="005B1584">
        <w:rPr>
          <w:szCs w:val="28"/>
        </w:rPr>
        <w:t>1.Администрация муниципального района обладает полномочиями                        по решению вопросов местного значения, установленных статьей 13 Устава Шпаковского муниципального района, за исключением вопросов, отнесенных к исключительной компетенции Совета Шпаковского муниципального района Ставропольского края.</w:t>
      </w:r>
    </w:p>
    <w:p w:rsidR="002D3BDF" w:rsidRPr="005B1584" w:rsidRDefault="002D3BDF" w:rsidP="00904165">
      <w:pPr>
        <w:widowControl w:val="0"/>
        <w:suppressAutoHyphens/>
        <w:autoSpaceDE w:val="0"/>
        <w:autoSpaceDN w:val="0"/>
        <w:adjustRightInd w:val="0"/>
        <w:ind w:firstLine="709"/>
        <w:jc w:val="both"/>
        <w:rPr>
          <w:szCs w:val="28"/>
        </w:rPr>
      </w:pPr>
      <w:r w:rsidRPr="005B1584">
        <w:rPr>
          <w:szCs w:val="28"/>
        </w:rPr>
        <w:t>2.К полномочиям администрации муниципального района также относится:</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обеспечение исполнения решений органов местного самоуправления Шпаковского муниципального района по реализации вопросов местного значения;</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обеспечение исполнения полномочий органов местного самоуправления Шпаковского муниципального района по решению вопросов местного значения муниципального района в соответствии с федеральными законами, законами Ставропольского края, нормативными правовыми актами Совета Шпаковского муниципального района, постановлениями и распоряжениями администрации Шпаковского муниципального района;</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осуществление отдельных государственных полномочий, переданных органам местного самоуправления Шпаковского муниципального района федеральными законами и законами Ставропольского края;</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осуществление принятых по соглашению с органами местного самоуправления сельских поселений полномочий сельских поселений Шпаковского района по решению вопросов местного значения поселений;</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разработка программ и планов социально-экономического развития Шпаковского муниципального района и обеспечение их выполнения;</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содействие в проведении в Шпаковском муниципальном районе единой финансовой и налоговой политики;</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 xml:space="preserve">координация деятельности подведомственных муниципальных </w:t>
      </w:r>
      <w:r w:rsidRPr="005B1584">
        <w:rPr>
          <w:szCs w:val="28"/>
        </w:rPr>
        <w:lastRenderedPageBreak/>
        <w:t>предприятий и муниципальных учреждений;</w:t>
      </w:r>
    </w:p>
    <w:p w:rsidR="002D3BDF" w:rsidRPr="005B1584" w:rsidRDefault="002D3BDF" w:rsidP="005B1584">
      <w:pPr>
        <w:widowControl w:val="0"/>
        <w:suppressAutoHyphens/>
        <w:autoSpaceDE w:val="0"/>
        <w:autoSpaceDN w:val="0"/>
        <w:adjustRightInd w:val="0"/>
        <w:ind w:firstLine="709"/>
        <w:jc w:val="both"/>
        <w:rPr>
          <w:szCs w:val="28"/>
        </w:rPr>
      </w:pPr>
      <w:r w:rsidRPr="005B1584">
        <w:rPr>
          <w:szCs w:val="28"/>
        </w:rPr>
        <w:t>принятие решений о создании, реорганизации, и ликвидации муниципальных учреждений, определение предмета и цели их деятельности;</w:t>
      </w:r>
    </w:p>
    <w:p w:rsidR="002D3BDF" w:rsidRPr="005B1584" w:rsidRDefault="002D3BDF" w:rsidP="00904165">
      <w:pPr>
        <w:widowControl w:val="0"/>
        <w:suppressAutoHyphens/>
        <w:autoSpaceDE w:val="0"/>
        <w:autoSpaceDN w:val="0"/>
        <w:adjustRightInd w:val="0"/>
        <w:ind w:firstLine="709"/>
        <w:jc w:val="both"/>
        <w:rPr>
          <w:szCs w:val="28"/>
        </w:rPr>
      </w:pPr>
      <w:r w:rsidRPr="005B1584">
        <w:rPr>
          <w:bCs/>
          <w:iCs/>
        </w:rPr>
        <w:t xml:space="preserve">участие в профилактике терроризма и его идеологии, а также в минимизации и (или) ликвидации последствий проявлений терроризма </w:t>
      </w:r>
      <w:r w:rsidR="005B1584">
        <w:rPr>
          <w:bCs/>
          <w:iCs/>
        </w:rPr>
        <w:t xml:space="preserve">               </w:t>
      </w:r>
      <w:r w:rsidRPr="005B1584">
        <w:rPr>
          <w:bCs/>
          <w:iCs/>
        </w:rPr>
        <w:t xml:space="preserve">   в границах муниципального </w:t>
      </w:r>
      <w:r w:rsidR="00600E3E" w:rsidRPr="005B1584">
        <w:rPr>
          <w:bCs/>
          <w:iCs/>
        </w:rPr>
        <w:t>района</w:t>
      </w:r>
      <w:r w:rsidRPr="005B1584">
        <w:rPr>
          <w:szCs w:val="28"/>
        </w:rPr>
        <w:t>;</w:t>
      </w:r>
    </w:p>
    <w:p w:rsidR="002D3BDF" w:rsidRPr="005B1584" w:rsidRDefault="002D3BDF" w:rsidP="00904165">
      <w:pPr>
        <w:autoSpaceDE w:val="0"/>
        <w:autoSpaceDN w:val="0"/>
        <w:adjustRightInd w:val="0"/>
        <w:ind w:firstLine="709"/>
        <w:jc w:val="both"/>
        <w:rPr>
          <w:szCs w:val="28"/>
        </w:rPr>
      </w:pPr>
      <w:r w:rsidRPr="005B1584">
        <w:rPr>
          <w:szCs w:val="28"/>
        </w:rPr>
        <w:t>осуществление иных полномочия в соответствии с действующим законодательством Российской Федерации и Ставропольского края.».</w:t>
      </w:r>
    </w:p>
    <w:p w:rsidR="007267F8" w:rsidRPr="005B1584" w:rsidRDefault="007267F8" w:rsidP="00904165">
      <w:pPr>
        <w:tabs>
          <w:tab w:val="left" w:pos="851"/>
        </w:tabs>
        <w:autoSpaceDE w:val="0"/>
        <w:autoSpaceDN w:val="0"/>
        <w:adjustRightInd w:val="0"/>
        <w:ind w:firstLine="709"/>
        <w:jc w:val="both"/>
        <w:rPr>
          <w:szCs w:val="28"/>
        </w:rPr>
      </w:pPr>
      <w:r w:rsidRPr="005B1584">
        <w:rPr>
          <w:szCs w:val="28"/>
        </w:rPr>
        <w:t>1.</w:t>
      </w:r>
      <w:r w:rsidR="0038004F" w:rsidRPr="005B1584">
        <w:rPr>
          <w:szCs w:val="28"/>
        </w:rPr>
        <w:t>1</w:t>
      </w:r>
      <w:r w:rsidR="005B1584">
        <w:rPr>
          <w:szCs w:val="28"/>
        </w:rPr>
        <w:t>0</w:t>
      </w:r>
      <w:r w:rsidRPr="005B1584">
        <w:rPr>
          <w:szCs w:val="28"/>
        </w:rPr>
        <w:t>.В пункте 2 части 1 статьи 62 Устава слова «нецелевое расходование субвенций из федерального бюджета или бюджета Ставропольского края»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38004F" w:rsidRPr="005B1584" w:rsidRDefault="0038004F" w:rsidP="00904165">
      <w:pPr>
        <w:autoSpaceDE w:val="0"/>
        <w:autoSpaceDN w:val="0"/>
        <w:adjustRightInd w:val="0"/>
        <w:ind w:firstLine="709"/>
        <w:jc w:val="both"/>
        <w:rPr>
          <w:szCs w:val="28"/>
          <w:lang w:eastAsia="en-US"/>
        </w:rPr>
      </w:pPr>
      <w:r w:rsidRPr="005B1584">
        <w:rPr>
          <w:szCs w:val="28"/>
        </w:rPr>
        <w:t>1.1</w:t>
      </w:r>
      <w:r w:rsidR="005B1584">
        <w:rPr>
          <w:szCs w:val="28"/>
        </w:rPr>
        <w:t>1</w:t>
      </w:r>
      <w:r w:rsidRPr="005B1584">
        <w:rPr>
          <w:szCs w:val="28"/>
        </w:rPr>
        <w:t xml:space="preserve">.Пункт 4 части 2 статьи 62.1. Устава </w:t>
      </w:r>
      <w:r w:rsidRPr="005B1584">
        <w:rPr>
          <w:szCs w:val="28"/>
          <w:lang w:eastAsia="en-US"/>
        </w:rPr>
        <w:t>изложить в следующей редакции:</w:t>
      </w:r>
    </w:p>
    <w:p w:rsidR="0038004F" w:rsidRPr="005B1584" w:rsidRDefault="0038004F" w:rsidP="00904165">
      <w:pPr>
        <w:autoSpaceDE w:val="0"/>
        <w:autoSpaceDN w:val="0"/>
        <w:adjustRightInd w:val="0"/>
        <w:spacing w:after="120"/>
        <w:ind w:firstLine="709"/>
        <w:jc w:val="both"/>
        <w:rPr>
          <w:szCs w:val="28"/>
          <w:lang w:eastAsia="en-US"/>
        </w:rPr>
      </w:pPr>
      <w:r w:rsidRPr="005B1584">
        <w:rPr>
          <w:szCs w:val="28"/>
        </w:rPr>
        <w:t>«4.</w:t>
      </w:r>
      <w:r w:rsidRPr="005B1584">
        <w:rPr>
          <w:szCs w:val="28"/>
          <w:lang w:eastAsia="en-US"/>
        </w:rPr>
        <w:t xml:space="preserve">несоблюдение ограничений, запретов, неисполнение обязанностей, которые установлены Федеральным </w:t>
      </w:r>
      <w:hyperlink r:id="rId12" w:history="1">
        <w:r w:rsidRPr="005B1584">
          <w:rPr>
            <w:szCs w:val="28"/>
            <w:lang w:eastAsia="en-US"/>
          </w:rPr>
          <w:t>законом</w:t>
        </w:r>
      </w:hyperlink>
      <w:r w:rsidRPr="005B1584">
        <w:rPr>
          <w:szCs w:val="28"/>
          <w:lang w:eastAsia="en-US"/>
        </w:rPr>
        <w:t xml:space="preserve"> от 25 декабря 2008 года </w:t>
      </w:r>
      <w:r w:rsidR="00AE43FA" w:rsidRPr="005B1584">
        <w:rPr>
          <w:szCs w:val="28"/>
          <w:lang w:eastAsia="en-US"/>
        </w:rPr>
        <w:t xml:space="preserve"> </w:t>
      </w:r>
      <w:r w:rsidRPr="005B1584">
        <w:rPr>
          <w:szCs w:val="28"/>
          <w:lang w:eastAsia="en-US"/>
        </w:rPr>
        <w:t xml:space="preserve">№ 273-ФЗ «О противодействии коррупции», Федеральным </w:t>
      </w:r>
      <w:hyperlink r:id="rId13" w:history="1">
        <w:r w:rsidRPr="005B1584">
          <w:rPr>
            <w:szCs w:val="28"/>
            <w:lang w:eastAsia="en-US"/>
          </w:rPr>
          <w:t>законом</w:t>
        </w:r>
      </w:hyperlink>
      <w:r w:rsidRPr="005B1584">
        <w:rPr>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5B1584">
          <w:rPr>
            <w:szCs w:val="28"/>
            <w:lang w:eastAsia="en-US"/>
          </w:rPr>
          <w:t>законом</w:t>
        </w:r>
      </w:hyperlink>
      <w:r w:rsidRPr="005B1584">
        <w:rPr>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r w:rsidR="0027439F" w:rsidRPr="005B1584">
        <w:rPr>
          <w:szCs w:val="28"/>
          <w:lang w:eastAsia="en-US"/>
        </w:rPr>
        <w:t xml:space="preserve"> </w:t>
      </w:r>
      <w:r w:rsidRPr="005B1584">
        <w:rPr>
          <w:szCs w:val="28"/>
          <w:lang w:eastAsia="en-US"/>
        </w:rPr>
        <w:t>за пределами территории Российской Федерации, владеть и (или) пользоваться иностранными финансовыми инструментами.».</w:t>
      </w:r>
    </w:p>
    <w:p w:rsidR="00885F7A" w:rsidRPr="005B1584" w:rsidRDefault="008105CE" w:rsidP="00904165">
      <w:pPr>
        <w:tabs>
          <w:tab w:val="num" w:pos="-3119"/>
          <w:tab w:val="left" w:pos="-1843"/>
        </w:tabs>
        <w:spacing w:after="120"/>
        <w:ind w:firstLine="709"/>
        <w:jc w:val="both"/>
        <w:rPr>
          <w:szCs w:val="28"/>
        </w:rPr>
      </w:pPr>
      <w:r w:rsidRPr="005B1584">
        <w:rPr>
          <w:szCs w:val="28"/>
        </w:rPr>
        <w:t>2.</w:t>
      </w:r>
      <w:r w:rsidR="00885F7A" w:rsidRPr="005B1584">
        <w:rPr>
          <w:szCs w:val="28"/>
        </w:rPr>
        <w:t xml:space="preserve">Главе Шпаковского муниципального района Ставропольского края </w:t>
      </w:r>
      <w:proofErr w:type="spellStart"/>
      <w:r w:rsidR="00BC3A0A" w:rsidRPr="005B1584">
        <w:rPr>
          <w:szCs w:val="28"/>
        </w:rPr>
        <w:t>Ростегаеву</w:t>
      </w:r>
      <w:proofErr w:type="spellEnd"/>
      <w:r w:rsidR="00BC3A0A" w:rsidRPr="005B1584">
        <w:rPr>
          <w:szCs w:val="28"/>
        </w:rPr>
        <w:t xml:space="preserve"> Владимиру Владимировичу</w:t>
      </w:r>
      <w:r w:rsidR="00885F7A" w:rsidRPr="005B1584">
        <w:rPr>
          <w:szCs w:val="28"/>
        </w:rPr>
        <w:t xml:space="preserve"> в порядке, установленном Федеральным законом «О государственной регистрации уставов муниципальных образований», представить настоящее решение</w:t>
      </w:r>
      <w:r w:rsidR="002D3BDF" w:rsidRPr="005B1584">
        <w:rPr>
          <w:szCs w:val="28"/>
        </w:rPr>
        <w:t xml:space="preserve"> </w:t>
      </w:r>
      <w:r w:rsidR="00885F7A" w:rsidRPr="005B1584">
        <w:rPr>
          <w:szCs w:val="28"/>
        </w:rPr>
        <w:t>на государственную регистрацию в Главное управление Министерства юстиции Российской Федерации по Ставропольскому краю.</w:t>
      </w:r>
    </w:p>
    <w:p w:rsidR="00885F7A" w:rsidRPr="005B1584" w:rsidRDefault="00885F7A" w:rsidP="00904165">
      <w:pPr>
        <w:spacing w:after="120"/>
        <w:ind w:firstLine="709"/>
        <w:jc w:val="both"/>
        <w:rPr>
          <w:szCs w:val="28"/>
        </w:rPr>
      </w:pPr>
      <w:r w:rsidRPr="005B1584">
        <w:rPr>
          <w:szCs w:val="28"/>
        </w:rPr>
        <w:t>3.Обнародовать настоящее решение в соответствии с действующим законодательством после его государственной регистрации.</w:t>
      </w:r>
    </w:p>
    <w:p w:rsidR="00885F7A" w:rsidRPr="005B1584" w:rsidRDefault="00885F7A" w:rsidP="00AE43FA">
      <w:pPr>
        <w:tabs>
          <w:tab w:val="left" w:pos="-2694"/>
          <w:tab w:val="left" w:pos="-1985"/>
          <w:tab w:val="left" w:pos="-1418"/>
          <w:tab w:val="left" w:pos="-1276"/>
        </w:tabs>
        <w:ind w:firstLine="709"/>
        <w:jc w:val="both"/>
        <w:rPr>
          <w:szCs w:val="28"/>
        </w:rPr>
      </w:pPr>
      <w:r w:rsidRPr="005B1584">
        <w:rPr>
          <w:szCs w:val="28"/>
        </w:rPr>
        <w:t>4.Настоящее решение вступает в силу со дня его обнародования, произведенного после его государственной регистрации.</w:t>
      </w:r>
    </w:p>
    <w:p w:rsidR="00E11E58" w:rsidRDefault="00E11E58" w:rsidP="00AF4953">
      <w:pPr>
        <w:autoSpaceDE w:val="0"/>
        <w:autoSpaceDN w:val="0"/>
        <w:adjustRightInd w:val="0"/>
        <w:jc w:val="both"/>
        <w:rPr>
          <w:szCs w:val="28"/>
        </w:rPr>
      </w:pPr>
    </w:p>
    <w:p w:rsidR="00904165" w:rsidRPr="005B1584" w:rsidRDefault="00904165" w:rsidP="00AF4953">
      <w:pPr>
        <w:autoSpaceDE w:val="0"/>
        <w:autoSpaceDN w:val="0"/>
        <w:adjustRightInd w:val="0"/>
        <w:jc w:val="both"/>
        <w:rPr>
          <w:szCs w:val="28"/>
        </w:rPr>
      </w:pPr>
      <w:bookmarkStart w:id="0" w:name="_GoBack"/>
      <w:bookmarkEnd w:id="0"/>
    </w:p>
    <w:p w:rsidR="00344859" w:rsidRPr="005B1584" w:rsidRDefault="00344859" w:rsidP="00AF4953">
      <w:pPr>
        <w:autoSpaceDE w:val="0"/>
        <w:autoSpaceDN w:val="0"/>
        <w:adjustRightInd w:val="0"/>
        <w:jc w:val="both"/>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417"/>
        <w:gridCol w:w="3963"/>
      </w:tblGrid>
      <w:tr w:rsidR="00885F7A" w:rsidRPr="005B1584" w:rsidTr="00904165">
        <w:tc>
          <w:tcPr>
            <w:tcW w:w="4361" w:type="dxa"/>
          </w:tcPr>
          <w:p w:rsidR="00F5599E" w:rsidRPr="005B1584" w:rsidRDefault="00BC3A0A" w:rsidP="004E479A">
            <w:pPr>
              <w:tabs>
                <w:tab w:val="left" w:pos="540"/>
                <w:tab w:val="left" w:pos="720"/>
                <w:tab w:val="left" w:pos="900"/>
              </w:tabs>
              <w:spacing w:line="240" w:lineRule="exact"/>
              <w:rPr>
                <w:rFonts w:ascii="Times New Roman" w:hAnsi="Times New Roman" w:cs="Times New Roman"/>
                <w:szCs w:val="28"/>
              </w:rPr>
            </w:pPr>
            <w:r w:rsidRPr="005B1584">
              <w:rPr>
                <w:rFonts w:ascii="Times New Roman" w:hAnsi="Times New Roman" w:cs="Times New Roman"/>
                <w:szCs w:val="28"/>
              </w:rPr>
              <w:t>Г</w:t>
            </w:r>
            <w:r w:rsidR="00885F7A" w:rsidRPr="005B1584">
              <w:rPr>
                <w:rFonts w:ascii="Times New Roman" w:hAnsi="Times New Roman" w:cs="Times New Roman"/>
                <w:szCs w:val="28"/>
              </w:rPr>
              <w:t>лав</w:t>
            </w:r>
            <w:r w:rsidRPr="005B1584">
              <w:rPr>
                <w:rFonts w:ascii="Times New Roman" w:hAnsi="Times New Roman" w:cs="Times New Roman"/>
                <w:szCs w:val="28"/>
              </w:rPr>
              <w:t>а</w:t>
            </w:r>
            <w:r w:rsidR="00885F7A" w:rsidRPr="005B1584">
              <w:rPr>
                <w:rFonts w:ascii="Times New Roman" w:hAnsi="Times New Roman" w:cs="Times New Roman"/>
                <w:szCs w:val="28"/>
              </w:rPr>
              <w:t xml:space="preserve"> Шпаковского</w:t>
            </w:r>
          </w:p>
          <w:p w:rsidR="00F5599E" w:rsidRPr="005B1584" w:rsidRDefault="00885F7A" w:rsidP="004E479A">
            <w:pPr>
              <w:tabs>
                <w:tab w:val="left" w:pos="540"/>
                <w:tab w:val="left" w:pos="720"/>
                <w:tab w:val="left" w:pos="900"/>
              </w:tabs>
              <w:spacing w:line="240" w:lineRule="exact"/>
              <w:rPr>
                <w:rFonts w:ascii="Times New Roman" w:hAnsi="Times New Roman" w:cs="Times New Roman"/>
                <w:szCs w:val="28"/>
              </w:rPr>
            </w:pPr>
            <w:r w:rsidRPr="005B1584">
              <w:rPr>
                <w:rFonts w:ascii="Times New Roman" w:hAnsi="Times New Roman" w:cs="Times New Roman"/>
                <w:szCs w:val="28"/>
              </w:rPr>
              <w:t>муниципального района</w:t>
            </w:r>
          </w:p>
          <w:p w:rsidR="00BC3A0A" w:rsidRPr="005B1584" w:rsidRDefault="00885F7A" w:rsidP="004E479A">
            <w:pPr>
              <w:tabs>
                <w:tab w:val="left" w:pos="540"/>
                <w:tab w:val="left" w:pos="720"/>
                <w:tab w:val="left" w:pos="900"/>
              </w:tabs>
              <w:spacing w:line="240" w:lineRule="exact"/>
              <w:rPr>
                <w:rFonts w:ascii="Times New Roman" w:hAnsi="Times New Roman" w:cs="Times New Roman"/>
                <w:szCs w:val="28"/>
              </w:rPr>
            </w:pPr>
            <w:r w:rsidRPr="005B1584">
              <w:rPr>
                <w:rFonts w:ascii="Times New Roman" w:hAnsi="Times New Roman" w:cs="Times New Roman"/>
                <w:szCs w:val="28"/>
              </w:rPr>
              <w:t>Ставропольского края</w:t>
            </w:r>
          </w:p>
          <w:p w:rsidR="00BC3A0A" w:rsidRPr="005B1584" w:rsidRDefault="00BC3A0A" w:rsidP="00885F7A">
            <w:pPr>
              <w:widowControl w:val="0"/>
              <w:autoSpaceDE w:val="0"/>
              <w:autoSpaceDN w:val="0"/>
              <w:adjustRightInd w:val="0"/>
              <w:spacing w:line="240" w:lineRule="exact"/>
              <w:jc w:val="right"/>
              <w:rPr>
                <w:rFonts w:ascii="Times New Roman" w:hAnsi="Times New Roman" w:cs="Times New Roman"/>
                <w:szCs w:val="28"/>
              </w:rPr>
            </w:pPr>
          </w:p>
          <w:p w:rsidR="00885F7A" w:rsidRPr="005B1584" w:rsidRDefault="00885F7A" w:rsidP="00885F7A">
            <w:pPr>
              <w:widowControl w:val="0"/>
              <w:autoSpaceDE w:val="0"/>
              <w:autoSpaceDN w:val="0"/>
              <w:adjustRightInd w:val="0"/>
              <w:spacing w:line="240" w:lineRule="exact"/>
              <w:jc w:val="right"/>
              <w:rPr>
                <w:rFonts w:ascii="Times New Roman" w:hAnsi="Times New Roman" w:cs="Times New Roman"/>
                <w:szCs w:val="28"/>
              </w:rPr>
            </w:pPr>
            <w:proofErr w:type="spellStart"/>
            <w:r w:rsidRPr="005B1584">
              <w:rPr>
                <w:rFonts w:ascii="Times New Roman" w:hAnsi="Times New Roman" w:cs="Times New Roman"/>
                <w:szCs w:val="28"/>
              </w:rPr>
              <w:t>В.В.Ростегаев</w:t>
            </w:r>
            <w:proofErr w:type="spellEnd"/>
          </w:p>
        </w:tc>
        <w:tc>
          <w:tcPr>
            <w:tcW w:w="1417" w:type="dxa"/>
          </w:tcPr>
          <w:p w:rsidR="00885F7A" w:rsidRPr="005B1584" w:rsidRDefault="00885F7A" w:rsidP="004E479A">
            <w:pPr>
              <w:widowControl w:val="0"/>
              <w:autoSpaceDE w:val="0"/>
              <w:autoSpaceDN w:val="0"/>
              <w:adjustRightInd w:val="0"/>
              <w:spacing w:line="240" w:lineRule="exact"/>
              <w:jc w:val="both"/>
              <w:rPr>
                <w:rFonts w:ascii="Times New Roman" w:hAnsi="Times New Roman" w:cs="Times New Roman"/>
                <w:szCs w:val="28"/>
              </w:rPr>
            </w:pPr>
          </w:p>
        </w:tc>
        <w:tc>
          <w:tcPr>
            <w:tcW w:w="3963" w:type="dxa"/>
          </w:tcPr>
          <w:p w:rsidR="00904165" w:rsidRDefault="00885F7A" w:rsidP="004E479A">
            <w:pPr>
              <w:tabs>
                <w:tab w:val="left" w:pos="540"/>
                <w:tab w:val="left" w:pos="720"/>
                <w:tab w:val="left" w:pos="900"/>
              </w:tabs>
              <w:spacing w:line="240" w:lineRule="exact"/>
              <w:rPr>
                <w:rFonts w:ascii="Times New Roman" w:hAnsi="Times New Roman" w:cs="Times New Roman"/>
                <w:szCs w:val="28"/>
              </w:rPr>
            </w:pPr>
            <w:r w:rsidRPr="005B1584">
              <w:rPr>
                <w:rFonts w:ascii="Times New Roman" w:hAnsi="Times New Roman" w:cs="Times New Roman"/>
                <w:szCs w:val="28"/>
              </w:rPr>
              <w:t xml:space="preserve">Председатель Совета </w:t>
            </w:r>
          </w:p>
          <w:p w:rsidR="00885F7A" w:rsidRPr="005B1584" w:rsidRDefault="00885F7A" w:rsidP="004E479A">
            <w:pPr>
              <w:tabs>
                <w:tab w:val="left" w:pos="540"/>
                <w:tab w:val="left" w:pos="720"/>
                <w:tab w:val="left" w:pos="900"/>
              </w:tabs>
              <w:spacing w:line="240" w:lineRule="exact"/>
              <w:rPr>
                <w:rFonts w:ascii="Times New Roman" w:hAnsi="Times New Roman" w:cs="Times New Roman"/>
                <w:szCs w:val="28"/>
              </w:rPr>
            </w:pPr>
            <w:r w:rsidRPr="005B1584">
              <w:rPr>
                <w:rFonts w:ascii="Times New Roman" w:hAnsi="Times New Roman" w:cs="Times New Roman"/>
                <w:szCs w:val="28"/>
              </w:rPr>
              <w:t>Шп</w:t>
            </w:r>
            <w:r w:rsidR="00BC3A0A" w:rsidRPr="005B1584">
              <w:rPr>
                <w:rFonts w:ascii="Times New Roman" w:hAnsi="Times New Roman" w:cs="Times New Roman"/>
                <w:szCs w:val="28"/>
              </w:rPr>
              <w:t>аковского</w:t>
            </w:r>
            <w:r w:rsidR="00904165">
              <w:rPr>
                <w:rFonts w:ascii="Times New Roman" w:hAnsi="Times New Roman" w:cs="Times New Roman"/>
                <w:szCs w:val="28"/>
              </w:rPr>
              <w:t xml:space="preserve"> </w:t>
            </w:r>
            <w:r w:rsidR="00BC3A0A" w:rsidRPr="005B1584">
              <w:rPr>
                <w:rFonts w:ascii="Times New Roman" w:hAnsi="Times New Roman" w:cs="Times New Roman"/>
                <w:szCs w:val="28"/>
              </w:rPr>
              <w:t>муниципального района</w:t>
            </w:r>
            <w:r w:rsidR="00904165">
              <w:rPr>
                <w:rFonts w:ascii="Times New Roman" w:hAnsi="Times New Roman" w:cs="Times New Roman"/>
                <w:szCs w:val="28"/>
              </w:rPr>
              <w:t xml:space="preserve"> </w:t>
            </w:r>
            <w:r w:rsidR="00BC3A0A" w:rsidRPr="005B1584">
              <w:rPr>
                <w:rFonts w:ascii="Times New Roman" w:hAnsi="Times New Roman" w:cs="Times New Roman"/>
                <w:szCs w:val="28"/>
              </w:rPr>
              <w:t>Ставропольского края</w:t>
            </w:r>
          </w:p>
          <w:p w:rsidR="00885F7A" w:rsidRPr="005B1584" w:rsidRDefault="00885F7A" w:rsidP="004E479A">
            <w:pPr>
              <w:widowControl w:val="0"/>
              <w:autoSpaceDE w:val="0"/>
              <w:autoSpaceDN w:val="0"/>
              <w:adjustRightInd w:val="0"/>
              <w:spacing w:line="240" w:lineRule="exact"/>
              <w:jc w:val="right"/>
              <w:rPr>
                <w:rFonts w:ascii="Times New Roman" w:hAnsi="Times New Roman" w:cs="Times New Roman"/>
                <w:szCs w:val="28"/>
              </w:rPr>
            </w:pPr>
          </w:p>
          <w:p w:rsidR="00885F7A" w:rsidRPr="005B1584" w:rsidRDefault="002D3BDF" w:rsidP="00BC3A0A">
            <w:pPr>
              <w:widowControl w:val="0"/>
              <w:autoSpaceDE w:val="0"/>
              <w:autoSpaceDN w:val="0"/>
              <w:adjustRightInd w:val="0"/>
              <w:spacing w:line="240" w:lineRule="exact"/>
              <w:jc w:val="right"/>
              <w:rPr>
                <w:rFonts w:ascii="Times New Roman" w:hAnsi="Times New Roman" w:cs="Times New Roman"/>
                <w:szCs w:val="28"/>
              </w:rPr>
            </w:pPr>
            <w:proofErr w:type="spellStart"/>
            <w:r w:rsidRPr="005B1584">
              <w:rPr>
                <w:rFonts w:ascii="Times New Roman" w:hAnsi="Times New Roman" w:cs="Times New Roman"/>
                <w:szCs w:val="28"/>
              </w:rPr>
              <w:t>В.Ф.Букреев</w:t>
            </w:r>
            <w:proofErr w:type="spellEnd"/>
          </w:p>
        </w:tc>
      </w:tr>
    </w:tbl>
    <w:p w:rsidR="00BA0199" w:rsidRPr="005B1584" w:rsidRDefault="00BA0199" w:rsidP="00885F7A">
      <w:pPr>
        <w:widowControl w:val="0"/>
        <w:suppressAutoHyphens/>
        <w:jc w:val="both"/>
        <w:rPr>
          <w:bCs/>
          <w:szCs w:val="28"/>
        </w:rPr>
      </w:pPr>
    </w:p>
    <w:sectPr w:rsidR="00BA0199" w:rsidRPr="005B1584" w:rsidSect="00904165">
      <w:headerReference w:type="default" r:id="rId15"/>
      <w:pgSz w:w="11906" w:h="16838"/>
      <w:pgMar w:top="964" w:right="567" w:bottom="96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F6F" w:rsidRDefault="00F80F6F" w:rsidP="00DF6EAA">
      <w:r>
        <w:separator/>
      </w:r>
    </w:p>
  </w:endnote>
  <w:endnote w:type="continuationSeparator" w:id="0">
    <w:p w:rsidR="00F80F6F" w:rsidRDefault="00F80F6F" w:rsidP="00DF6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F6F" w:rsidRDefault="00F80F6F" w:rsidP="00DF6EAA">
      <w:r>
        <w:separator/>
      </w:r>
    </w:p>
  </w:footnote>
  <w:footnote w:type="continuationSeparator" w:id="0">
    <w:p w:rsidR="00F80F6F" w:rsidRDefault="00F80F6F" w:rsidP="00DF6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714642"/>
      <w:docPartObj>
        <w:docPartGallery w:val="Page Numbers (Top of Page)"/>
        <w:docPartUnique/>
      </w:docPartObj>
    </w:sdtPr>
    <w:sdtContent>
      <w:p w:rsidR="00DF6EAA" w:rsidRDefault="00A42447" w:rsidP="0070738F">
        <w:pPr>
          <w:pStyle w:val="a3"/>
          <w:jc w:val="center"/>
        </w:pPr>
        <w:r>
          <w:fldChar w:fldCharType="begin"/>
        </w:r>
        <w:r w:rsidR="00DF6EAA">
          <w:instrText>PAGE   \* MERGEFORMAT</w:instrText>
        </w:r>
        <w:r>
          <w:fldChar w:fldCharType="separate"/>
        </w:r>
        <w:r w:rsidR="00900AE9">
          <w:rPr>
            <w:noProof/>
          </w:rPr>
          <w:t>5</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737D4A"/>
    <w:rsid w:val="00033184"/>
    <w:rsid w:val="00037A3E"/>
    <w:rsid w:val="0004471E"/>
    <w:rsid w:val="000903CE"/>
    <w:rsid w:val="000F5198"/>
    <w:rsid w:val="001327D3"/>
    <w:rsid w:val="00143473"/>
    <w:rsid w:val="0014713B"/>
    <w:rsid w:val="0015719B"/>
    <w:rsid w:val="00182ABD"/>
    <w:rsid w:val="00183132"/>
    <w:rsid w:val="00187C01"/>
    <w:rsid w:val="001E269D"/>
    <w:rsid w:val="001E4676"/>
    <w:rsid w:val="00221D78"/>
    <w:rsid w:val="00234B1B"/>
    <w:rsid w:val="0027439F"/>
    <w:rsid w:val="00284618"/>
    <w:rsid w:val="0029145F"/>
    <w:rsid w:val="002B3200"/>
    <w:rsid w:val="002C7FB0"/>
    <w:rsid w:val="002D3BDF"/>
    <w:rsid w:val="002D4D37"/>
    <w:rsid w:val="0030288B"/>
    <w:rsid w:val="00302D55"/>
    <w:rsid w:val="00344859"/>
    <w:rsid w:val="00352787"/>
    <w:rsid w:val="00371C3F"/>
    <w:rsid w:val="0038004F"/>
    <w:rsid w:val="003839BC"/>
    <w:rsid w:val="0038732F"/>
    <w:rsid w:val="003F4EC2"/>
    <w:rsid w:val="00406094"/>
    <w:rsid w:val="00425D35"/>
    <w:rsid w:val="004403AB"/>
    <w:rsid w:val="004615F4"/>
    <w:rsid w:val="004826A2"/>
    <w:rsid w:val="00492222"/>
    <w:rsid w:val="004A6732"/>
    <w:rsid w:val="004B5208"/>
    <w:rsid w:val="004C026A"/>
    <w:rsid w:val="004C6B3B"/>
    <w:rsid w:val="004D024F"/>
    <w:rsid w:val="004D7DCE"/>
    <w:rsid w:val="004F6D89"/>
    <w:rsid w:val="00583426"/>
    <w:rsid w:val="00584E6F"/>
    <w:rsid w:val="005B1584"/>
    <w:rsid w:val="005B1717"/>
    <w:rsid w:val="005B3E78"/>
    <w:rsid w:val="005C6D0A"/>
    <w:rsid w:val="005D657D"/>
    <w:rsid w:val="00600E3E"/>
    <w:rsid w:val="00600EB5"/>
    <w:rsid w:val="006127DF"/>
    <w:rsid w:val="006202F4"/>
    <w:rsid w:val="00630F83"/>
    <w:rsid w:val="00645604"/>
    <w:rsid w:val="00647C47"/>
    <w:rsid w:val="00660594"/>
    <w:rsid w:val="00660CAC"/>
    <w:rsid w:val="00675A7F"/>
    <w:rsid w:val="0070738F"/>
    <w:rsid w:val="007107B9"/>
    <w:rsid w:val="007267F8"/>
    <w:rsid w:val="00737D4A"/>
    <w:rsid w:val="00744FCC"/>
    <w:rsid w:val="00747C75"/>
    <w:rsid w:val="00755755"/>
    <w:rsid w:val="007958A7"/>
    <w:rsid w:val="007A7ED2"/>
    <w:rsid w:val="007D0B6E"/>
    <w:rsid w:val="007F0953"/>
    <w:rsid w:val="008105CE"/>
    <w:rsid w:val="00810C25"/>
    <w:rsid w:val="00815154"/>
    <w:rsid w:val="00882D9E"/>
    <w:rsid w:val="00885F7A"/>
    <w:rsid w:val="008A7F50"/>
    <w:rsid w:val="008B5C4C"/>
    <w:rsid w:val="008D47A4"/>
    <w:rsid w:val="008F030A"/>
    <w:rsid w:val="008F6D3E"/>
    <w:rsid w:val="00900AE9"/>
    <w:rsid w:val="00904165"/>
    <w:rsid w:val="009162CE"/>
    <w:rsid w:val="009475CF"/>
    <w:rsid w:val="0097207B"/>
    <w:rsid w:val="009767A4"/>
    <w:rsid w:val="00985C00"/>
    <w:rsid w:val="009B74B6"/>
    <w:rsid w:val="009C0814"/>
    <w:rsid w:val="009F4E9C"/>
    <w:rsid w:val="00A26E5A"/>
    <w:rsid w:val="00A42447"/>
    <w:rsid w:val="00A452BF"/>
    <w:rsid w:val="00A56EF0"/>
    <w:rsid w:val="00A6270E"/>
    <w:rsid w:val="00A74771"/>
    <w:rsid w:val="00A92F1D"/>
    <w:rsid w:val="00AB4A45"/>
    <w:rsid w:val="00AC3EDD"/>
    <w:rsid w:val="00AE43FA"/>
    <w:rsid w:val="00AF4953"/>
    <w:rsid w:val="00B17392"/>
    <w:rsid w:val="00B23F9E"/>
    <w:rsid w:val="00B36D2F"/>
    <w:rsid w:val="00B40ADA"/>
    <w:rsid w:val="00B836AC"/>
    <w:rsid w:val="00B873BD"/>
    <w:rsid w:val="00B9184A"/>
    <w:rsid w:val="00BA0199"/>
    <w:rsid w:val="00BB0D7D"/>
    <w:rsid w:val="00BB78B8"/>
    <w:rsid w:val="00BC3A0A"/>
    <w:rsid w:val="00BC777D"/>
    <w:rsid w:val="00BC7D67"/>
    <w:rsid w:val="00BD4860"/>
    <w:rsid w:val="00BD5091"/>
    <w:rsid w:val="00BD759C"/>
    <w:rsid w:val="00BF605F"/>
    <w:rsid w:val="00BF7086"/>
    <w:rsid w:val="00BF720D"/>
    <w:rsid w:val="00C051EA"/>
    <w:rsid w:val="00C06122"/>
    <w:rsid w:val="00C13866"/>
    <w:rsid w:val="00C85734"/>
    <w:rsid w:val="00C900B6"/>
    <w:rsid w:val="00CB7F70"/>
    <w:rsid w:val="00CE0639"/>
    <w:rsid w:val="00D06090"/>
    <w:rsid w:val="00D07A69"/>
    <w:rsid w:val="00D179D2"/>
    <w:rsid w:val="00DA42E8"/>
    <w:rsid w:val="00DB767E"/>
    <w:rsid w:val="00DD3878"/>
    <w:rsid w:val="00DF6EAA"/>
    <w:rsid w:val="00E005BB"/>
    <w:rsid w:val="00E11E58"/>
    <w:rsid w:val="00E244C3"/>
    <w:rsid w:val="00E42C93"/>
    <w:rsid w:val="00E520A1"/>
    <w:rsid w:val="00E55C98"/>
    <w:rsid w:val="00EB55A8"/>
    <w:rsid w:val="00EC6725"/>
    <w:rsid w:val="00EF386F"/>
    <w:rsid w:val="00F54F72"/>
    <w:rsid w:val="00F5599E"/>
    <w:rsid w:val="00F62F09"/>
    <w:rsid w:val="00F80F6F"/>
    <w:rsid w:val="00F96192"/>
    <w:rsid w:val="00F96EFF"/>
    <w:rsid w:val="00FA4E31"/>
    <w:rsid w:val="00FB2AE5"/>
    <w:rsid w:val="00FB455B"/>
    <w:rsid w:val="00FE517B"/>
    <w:rsid w:val="00FF2EF5"/>
    <w:rsid w:val="00FF4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B"/>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30288B"/>
    <w:pPr>
      <w:widowControl w:val="0"/>
      <w:autoSpaceDE w:val="0"/>
      <w:autoSpaceDN w:val="0"/>
      <w:adjustRightInd w:val="0"/>
    </w:pPr>
    <w:rPr>
      <w:rFonts w:ascii="Arial" w:hAnsi="Arial" w:cs="Arial"/>
      <w:b/>
      <w:bCs/>
      <w:sz w:val="16"/>
      <w:szCs w:val="16"/>
      <w:lang w:eastAsia="ru-RU"/>
    </w:rPr>
  </w:style>
  <w:style w:type="paragraph" w:styleId="a3">
    <w:name w:val="header"/>
    <w:basedOn w:val="a"/>
    <w:link w:val="a4"/>
    <w:uiPriority w:val="99"/>
    <w:unhideWhenUsed/>
    <w:rsid w:val="00DF6EAA"/>
    <w:pPr>
      <w:tabs>
        <w:tab w:val="center" w:pos="4677"/>
        <w:tab w:val="right" w:pos="9355"/>
      </w:tabs>
    </w:pPr>
  </w:style>
  <w:style w:type="character" w:customStyle="1" w:styleId="a4">
    <w:name w:val="Верхний колонтитул Знак"/>
    <w:basedOn w:val="a0"/>
    <w:link w:val="a3"/>
    <w:uiPriority w:val="99"/>
    <w:rsid w:val="00DF6EAA"/>
    <w:rPr>
      <w:sz w:val="28"/>
      <w:szCs w:val="24"/>
      <w:lang w:eastAsia="ru-RU"/>
    </w:rPr>
  </w:style>
  <w:style w:type="paragraph" w:styleId="a5">
    <w:name w:val="footer"/>
    <w:basedOn w:val="a"/>
    <w:link w:val="a6"/>
    <w:uiPriority w:val="99"/>
    <w:unhideWhenUsed/>
    <w:rsid w:val="00DF6EAA"/>
    <w:pPr>
      <w:tabs>
        <w:tab w:val="center" w:pos="4677"/>
        <w:tab w:val="right" w:pos="9355"/>
      </w:tabs>
    </w:pPr>
  </w:style>
  <w:style w:type="character" w:customStyle="1" w:styleId="a6">
    <w:name w:val="Нижний колонтитул Знак"/>
    <w:basedOn w:val="a0"/>
    <w:link w:val="a5"/>
    <w:uiPriority w:val="99"/>
    <w:rsid w:val="00DF6EAA"/>
    <w:rPr>
      <w:sz w:val="28"/>
      <w:szCs w:val="24"/>
      <w:lang w:eastAsia="ru-RU"/>
    </w:rPr>
  </w:style>
  <w:style w:type="paragraph" w:styleId="a7">
    <w:name w:val="Balloon Text"/>
    <w:basedOn w:val="a"/>
    <w:link w:val="a8"/>
    <w:uiPriority w:val="99"/>
    <w:semiHidden/>
    <w:unhideWhenUsed/>
    <w:rsid w:val="00BB78B8"/>
    <w:rPr>
      <w:rFonts w:ascii="Tahoma" w:hAnsi="Tahoma" w:cs="Tahoma"/>
      <w:sz w:val="16"/>
      <w:szCs w:val="16"/>
    </w:rPr>
  </w:style>
  <w:style w:type="character" w:customStyle="1" w:styleId="a8">
    <w:name w:val="Текст выноски Знак"/>
    <w:basedOn w:val="a0"/>
    <w:link w:val="a7"/>
    <w:uiPriority w:val="99"/>
    <w:semiHidden/>
    <w:rsid w:val="00BB78B8"/>
    <w:rPr>
      <w:rFonts w:ascii="Tahoma" w:hAnsi="Tahoma" w:cs="Tahoma"/>
      <w:sz w:val="16"/>
      <w:szCs w:val="16"/>
      <w:lang w:eastAsia="ru-RU"/>
    </w:rPr>
  </w:style>
  <w:style w:type="paragraph" w:customStyle="1" w:styleId="ConsPlusNormal">
    <w:name w:val="ConsPlusNormal"/>
    <w:rsid w:val="00037A3E"/>
    <w:pPr>
      <w:widowControl w:val="0"/>
      <w:autoSpaceDE w:val="0"/>
      <w:autoSpaceDN w:val="0"/>
      <w:adjustRightInd w:val="0"/>
      <w:ind w:firstLine="720"/>
    </w:pPr>
    <w:rPr>
      <w:rFonts w:ascii="Arial" w:hAnsi="Arial" w:cs="Arial"/>
      <w:lang w:eastAsia="ru-RU"/>
    </w:rPr>
  </w:style>
  <w:style w:type="table" w:styleId="a9">
    <w:name w:val="Table Grid"/>
    <w:basedOn w:val="a1"/>
    <w:uiPriority w:val="59"/>
    <w:rsid w:val="00885F7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A26E5A"/>
    <w:pPr>
      <w:spacing w:after="160" w:line="240" w:lineRule="exact"/>
      <w:ind w:firstLine="567"/>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B"/>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30288B"/>
    <w:pPr>
      <w:widowControl w:val="0"/>
      <w:autoSpaceDE w:val="0"/>
      <w:autoSpaceDN w:val="0"/>
      <w:adjustRightInd w:val="0"/>
    </w:pPr>
    <w:rPr>
      <w:rFonts w:ascii="Arial" w:hAnsi="Arial" w:cs="Arial"/>
      <w:b/>
      <w:bCs/>
      <w:sz w:val="16"/>
      <w:szCs w:val="16"/>
      <w:lang w:eastAsia="ru-RU"/>
    </w:rPr>
  </w:style>
  <w:style w:type="paragraph" w:styleId="a3">
    <w:name w:val="header"/>
    <w:basedOn w:val="a"/>
    <w:link w:val="a4"/>
    <w:uiPriority w:val="99"/>
    <w:unhideWhenUsed/>
    <w:rsid w:val="00DF6EAA"/>
    <w:pPr>
      <w:tabs>
        <w:tab w:val="center" w:pos="4677"/>
        <w:tab w:val="right" w:pos="9355"/>
      </w:tabs>
    </w:pPr>
  </w:style>
  <w:style w:type="character" w:customStyle="1" w:styleId="a4">
    <w:name w:val="Верхний колонтитул Знак"/>
    <w:basedOn w:val="a0"/>
    <w:link w:val="a3"/>
    <w:uiPriority w:val="99"/>
    <w:rsid w:val="00DF6EAA"/>
    <w:rPr>
      <w:sz w:val="28"/>
      <w:szCs w:val="24"/>
      <w:lang w:eastAsia="ru-RU"/>
    </w:rPr>
  </w:style>
  <w:style w:type="paragraph" w:styleId="a5">
    <w:name w:val="footer"/>
    <w:basedOn w:val="a"/>
    <w:link w:val="a6"/>
    <w:uiPriority w:val="99"/>
    <w:unhideWhenUsed/>
    <w:rsid w:val="00DF6EAA"/>
    <w:pPr>
      <w:tabs>
        <w:tab w:val="center" w:pos="4677"/>
        <w:tab w:val="right" w:pos="9355"/>
      </w:tabs>
    </w:pPr>
  </w:style>
  <w:style w:type="character" w:customStyle="1" w:styleId="a6">
    <w:name w:val="Нижний колонтитул Знак"/>
    <w:basedOn w:val="a0"/>
    <w:link w:val="a5"/>
    <w:uiPriority w:val="99"/>
    <w:rsid w:val="00DF6EAA"/>
    <w:rPr>
      <w:sz w:val="28"/>
      <w:szCs w:val="24"/>
      <w:lang w:eastAsia="ru-RU"/>
    </w:rPr>
  </w:style>
  <w:style w:type="paragraph" w:styleId="a7">
    <w:name w:val="Balloon Text"/>
    <w:basedOn w:val="a"/>
    <w:link w:val="a8"/>
    <w:uiPriority w:val="99"/>
    <w:semiHidden/>
    <w:unhideWhenUsed/>
    <w:rsid w:val="00BB78B8"/>
    <w:rPr>
      <w:rFonts w:ascii="Tahoma" w:hAnsi="Tahoma" w:cs="Tahoma"/>
      <w:sz w:val="16"/>
      <w:szCs w:val="16"/>
    </w:rPr>
  </w:style>
  <w:style w:type="character" w:customStyle="1" w:styleId="a8">
    <w:name w:val="Текст выноски Знак"/>
    <w:basedOn w:val="a0"/>
    <w:link w:val="a7"/>
    <w:uiPriority w:val="99"/>
    <w:semiHidden/>
    <w:rsid w:val="00BB78B8"/>
    <w:rPr>
      <w:rFonts w:ascii="Tahoma" w:hAnsi="Tahoma" w:cs="Tahoma"/>
      <w:sz w:val="16"/>
      <w:szCs w:val="16"/>
      <w:lang w:eastAsia="ru-RU"/>
    </w:rPr>
  </w:style>
  <w:style w:type="paragraph" w:customStyle="1" w:styleId="ConsPlusNormal">
    <w:name w:val="ConsPlusNormal"/>
    <w:rsid w:val="00037A3E"/>
    <w:pPr>
      <w:widowControl w:val="0"/>
      <w:autoSpaceDE w:val="0"/>
      <w:autoSpaceDN w:val="0"/>
      <w:adjustRightInd w:val="0"/>
      <w:ind w:firstLine="720"/>
    </w:pPr>
    <w:rPr>
      <w:rFonts w:ascii="Arial" w:hAnsi="Arial" w:cs="Arial"/>
      <w:lang w:eastAsia="ru-RU"/>
    </w:rPr>
  </w:style>
  <w:style w:type="table" w:styleId="a9">
    <w:name w:val="Table Grid"/>
    <w:basedOn w:val="a1"/>
    <w:uiPriority w:val="59"/>
    <w:rsid w:val="00885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
    <w:uiPriority w:val="99"/>
    <w:rsid w:val="00A26E5A"/>
    <w:pPr>
      <w:spacing w:after="160" w:line="240" w:lineRule="exact"/>
      <w:ind w:firstLine="567"/>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813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AA67F69174E4139689E1C944C2B590959D387EDC4C4F19EC695EA937s4lCG" TargetMode="External"/><Relationship Id="rId13" Type="http://schemas.openxmlformats.org/officeDocument/2006/relationships/hyperlink" Target="consultantplus://offline/ref=D91497A472FA617BE9E5DCE49BFE3134501C71F55ED7EADC5E05169CBChBH2P"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09A8C1F34249C52DCCE63F547BC451DF2D1F2600AE98E8D6597625yBp8H" TargetMode="External"/><Relationship Id="rId12" Type="http://schemas.openxmlformats.org/officeDocument/2006/relationships/hyperlink" Target="consultantplus://offline/ref=D91497A472FA617BE9E5DCE49BFE3134531479F35FDAEADC5E05169CBChBH2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97F5D13B8FA1715601E9AC064D666FADDB94356EF7C7E8FF10D3A68752Cg0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97F5D13B8FA1715601E9AC064D666FADDB94250E1797E8FF10D3A68752Cg0N" TargetMode="External"/><Relationship Id="rId4" Type="http://schemas.openxmlformats.org/officeDocument/2006/relationships/webSettings" Target="webSettings.xml"/><Relationship Id="rId9" Type="http://schemas.openxmlformats.org/officeDocument/2006/relationships/hyperlink" Target="consultantplus://offline/ref=097F5D13B8FA1715601E9AC064D666FADEB14A56E0747E8FF10D3A68752Cg0N" TargetMode="External"/><Relationship Id="rId14" Type="http://schemas.openxmlformats.org/officeDocument/2006/relationships/hyperlink" Target="consultantplus://offline/ref=D91497A472FA617BE9E5DCE49BFE3134501C70F350D2EADC5E05169CBChBH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5782-7851-4266-834C-C111A578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Елена</cp:lastModifiedBy>
  <cp:revision>123</cp:revision>
  <cp:lastPrinted>2017-04-17T12:21:00Z</cp:lastPrinted>
  <dcterms:created xsi:type="dcterms:W3CDTF">2014-12-23T06:38:00Z</dcterms:created>
  <dcterms:modified xsi:type="dcterms:W3CDTF">2017-05-02T18:10:00Z</dcterms:modified>
</cp:coreProperties>
</file>