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A4" w:rsidRDefault="005340A4" w:rsidP="00316ED3">
      <w:pPr>
        <w:widowControl w:val="0"/>
        <w:suppressAutoHyphens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</w:t>
      </w:r>
    </w:p>
    <w:p w:rsidR="005340A4" w:rsidRDefault="005340A4" w:rsidP="00316ED3">
      <w:pPr>
        <w:widowControl w:val="0"/>
        <w:suppressAutoHyphens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ШПАКОВСКОГО МУНИЦИПАЛЬНОГО РАЙОНА</w:t>
      </w:r>
    </w:p>
    <w:p w:rsidR="005340A4" w:rsidRDefault="005340A4" w:rsidP="00316ED3">
      <w:pPr>
        <w:widowControl w:val="0"/>
        <w:suppressAutoHyphens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СТАВРОПОЛЬСКОГО КРАЯ </w:t>
      </w:r>
      <w:r w:rsidR="000F3683">
        <w:rPr>
          <w:b/>
          <w:bCs/>
          <w:szCs w:val="28"/>
        </w:rPr>
        <w:t xml:space="preserve">ЧЕТВЕРТОГО </w:t>
      </w:r>
      <w:r>
        <w:rPr>
          <w:b/>
          <w:bCs/>
          <w:szCs w:val="28"/>
        </w:rPr>
        <w:t>СОЗЫВА</w:t>
      </w:r>
    </w:p>
    <w:p w:rsidR="005340A4" w:rsidRDefault="005340A4" w:rsidP="00316ED3">
      <w:pPr>
        <w:widowControl w:val="0"/>
        <w:suppressAutoHyphens/>
        <w:ind w:firstLine="0"/>
        <w:jc w:val="center"/>
        <w:rPr>
          <w:szCs w:val="28"/>
        </w:rPr>
      </w:pPr>
    </w:p>
    <w:p w:rsidR="005340A4" w:rsidRDefault="005340A4" w:rsidP="00316ED3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340A4" w:rsidRDefault="005340A4" w:rsidP="00316ED3">
      <w:pPr>
        <w:widowControl w:val="0"/>
        <w:suppressAutoHyphens/>
        <w:ind w:firstLine="0"/>
        <w:jc w:val="center"/>
        <w:rPr>
          <w:szCs w:val="28"/>
        </w:rPr>
      </w:pPr>
    </w:p>
    <w:p w:rsidR="005340A4" w:rsidRDefault="007666DB" w:rsidP="00316ED3">
      <w:pPr>
        <w:widowControl w:val="0"/>
        <w:suppressAutoHyphens/>
        <w:ind w:firstLine="0"/>
      </w:pPr>
      <w:r>
        <w:rPr>
          <w:szCs w:val="28"/>
        </w:rPr>
        <w:t xml:space="preserve">12 декабря </w:t>
      </w:r>
      <w:r w:rsidR="004171FE" w:rsidRPr="00C40151">
        <w:rPr>
          <w:szCs w:val="28"/>
        </w:rPr>
        <w:t>201</w:t>
      </w:r>
      <w:r w:rsidR="004171FE">
        <w:rPr>
          <w:szCs w:val="28"/>
        </w:rPr>
        <w:t>7 г</w:t>
      </w:r>
      <w:r>
        <w:rPr>
          <w:szCs w:val="28"/>
        </w:rPr>
        <w:t>ода</w:t>
      </w:r>
      <w:r w:rsidR="005340A4">
        <w:tab/>
        <w:t xml:space="preserve">          </w:t>
      </w:r>
      <w:r w:rsidR="00253125">
        <w:t xml:space="preserve">   </w:t>
      </w:r>
      <w:r>
        <w:t xml:space="preserve"> </w:t>
      </w:r>
      <w:r w:rsidR="009A71D6">
        <w:t xml:space="preserve"> </w:t>
      </w:r>
      <w:r w:rsidR="005340A4">
        <w:t xml:space="preserve">  </w:t>
      </w:r>
      <w:r w:rsidR="005340A4">
        <w:rPr>
          <w:szCs w:val="28"/>
        </w:rPr>
        <w:t>г.Михайловск</w:t>
      </w:r>
      <w:r w:rsidR="005340A4">
        <w:rPr>
          <w:szCs w:val="28"/>
        </w:rPr>
        <w:tab/>
      </w:r>
      <w:r w:rsidR="005340A4">
        <w:rPr>
          <w:szCs w:val="28"/>
        </w:rPr>
        <w:tab/>
      </w:r>
      <w:r w:rsidR="005340A4">
        <w:rPr>
          <w:szCs w:val="28"/>
        </w:rPr>
        <w:tab/>
        <w:t xml:space="preserve">                </w:t>
      </w:r>
      <w:r w:rsidR="005340A4">
        <w:t>№</w:t>
      </w:r>
      <w:r w:rsidR="00BA047A">
        <w:t xml:space="preserve"> </w:t>
      </w:r>
      <w:r w:rsidR="00EF59BE">
        <w:t>18</w:t>
      </w:r>
    </w:p>
    <w:p w:rsidR="004171FE" w:rsidRDefault="004171FE" w:rsidP="00316ED3">
      <w:pPr>
        <w:widowControl w:val="0"/>
        <w:suppressAutoHyphens/>
        <w:spacing w:line="240" w:lineRule="exact"/>
        <w:ind w:firstLine="0"/>
        <w:jc w:val="both"/>
      </w:pPr>
    </w:p>
    <w:p w:rsidR="00492F19" w:rsidRDefault="00CF08F0" w:rsidP="00316ED3">
      <w:pPr>
        <w:widowControl w:val="0"/>
        <w:suppressAutoHyphens/>
        <w:spacing w:line="240" w:lineRule="exact"/>
        <w:ind w:firstLine="0"/>
        <w:jc w:val="both"/>
      </w:pPr>
      <w:r>
        <w:t xml:space="preserve">О принятии переданных </w:t>
      </w:r>
      <w:r w:rsidR="00D90D45">
        <w:t>К</w:t>
      </w:r>
      <w:r>
        <w:t xml:space="preserve">онтрольно-счетному органу Шпаковского </w:t>
      </w:r>
      <w:r w:rsidR="00C179FF">
        <w:t>м</w:t>
      </w:r>
      <w:r>
        <w:t>униципального района Ставропольского края полномочий контрольно-счетных органов муниципальных образований поселений Шпаковского района Ставропольского края по осуществлению внешнего муниципального</w:t>
      </w:r>
      <w:r w:rsidR="00BA047A">
        <w:t xml:space="preserve"> </w:t>
      </w:r>
      <w:r>
        <w:t>финансового контроля</w:t>
      </w:r>
      <w:r w:rsidR="00D90D45">
        <w:t xml:space="preserve"> на период с 01 января 2018 года по 31 декабря 2020 года</w:t>
      </w:r>
    </w:p>
    <w:p w:rsidR="008F28B0" w:rsidRDefault="008F28B0" w:rsidP="00316ED3">
      <w:pPr>
        <w:widowControl w:val="0"/>
        <w:suppressAutoHyphens/>
        <w:ind w:firstLine="0"/>
        <w:jc w:val="both"/>
      </w:pPr>
    </w:p>
    <w:p w:rsidR="007666DB" w:rsidRDefault="007666DB" w:rsidP="00316ED3">
      <w:pPr>
        <w:widowControl w:val="0"/>
        <w:suppressAutoHyphens/>
        <w:ind w:firstLine="0"/>
        <w:jc w:val="both"/>
      </w:pPr>
    </w:p>
    <w:p w:rsidR="00E94B05" w:rsidRDefault="00E94B05" w:rsidP="00316ED3">
      <w:pPr>
        <w:widowControl w:val="0"/>
        <w:suppressAutoHyphens/>
        <w:ind w:firstLine="0"/>
        <w:jc w:val="both"/>
      </w:pPr>
    </w:p>
    <w:p w:rsidR="008F28B0" w:rsidRDefault="008F28B0" w:rsidP="00316ED3">
      <w:pPr>
        <w:widowControl w:val="0"/>
        <w:suppressAutoHyphens/>
        <w:ind w:firstLine="709"/>
        <w:jc w:val="both"/>
      </w:pPr>
      <w:r>
        <w:t xml:space="preserve">В соответствии с Федеральным законом от 06 октября 2003 года </w:t>
      </w:r>
      <w:r w:rsidR="007666DB">
        <w:t xml:space="preserve">              </w:t>
      </w:r>
      <w:r>
        <w:t xml:space="preserve">№ 131-ФЗ «Об общих принципах организации местного самоуправления </w:t>
      </w:r>
      <w:r w:rsidR="007666DB">
        <w:t xml:space="preserve">                   </w:t>
      </w:r>
      <w:r>
        <w:t>в Российской</w:t>
      </w:r>
      <w:r w:rsidR="00BA047A">
        <w:t xml:space="preserve"> </w:t>
      </w:r>
      <w:r>
        <w:t>Федерации»</w:t>
      </w:r>
      <w:r w:rsidR="004F3FB6">
        <w:t xml:space="preserve">, Федеральным законом от 07 </w:t>
      </w:r>
      <w:r>
        <w:t xml:space="preserve">февраля 2011 года </w:t>
      </w:r>
      <w:r w:rsidR="007666DB">
        <w:t xml:space="preserve">              </w:t>
      </w:r>
      <w:r>
        <w:t>№ 6-ФЗ</w:t>
      </w:r>
      <w:r w:rsidR="007666DB">
        <w:t xml:space="preserve"> </w:t>
      </w:r>
      <w:r>
        <w:t>«Об общих принципах организации деятельности контрольно-счетных органов субъектов Российской Федерации и муниципальных образований»,</w:t>
      </w:r>
      <w:r w:rsidR="0096384B">
        <w:t xml:space="preserve"> Уставом Шпаковского муниципального района Ставропольского края,</w:t>
      </w:r>
      <w:r>
        <w:t xml:space="preserve"> ра</w:t>
      </w:r>
      <w:r w:rsidR="004F3FB6">
        <w:t>с</w:t>
      </w:r>
      <w:r>
        <w:t>смотрев решения представительных органов поселений Шпаковского района Ставропольского края, в целях обеспечения надлежащего</w:t>
      </w:r>
      <w:r w:rsidR="004F3FB6">
        <w:t xml:space="preserve"> </w:t>
      </w:r>
      <w:r>
        <w:t xml:space="preserve">муниципального финансового контроля, </w:t>
      </w:r>
      <w:r w:rsidR="0096384B">
        <w:t xml:space="preserve">Совет </w:t>
      </w:r>
      <w:r>
        <w:t>Шпаковского муниципальн</w:t>
      </w:r>
      <w:r w:rsidR="009A71D6">
        <w:t>ого района Ставропольского края</w:t>
      </w:r>
    </w:p>
    <w:p w:rsidR="00457539" w:rsidRDefault="00457539" w:rsidP="00316ED3">
      <w:pPr>
        <w:widowControl w:val="0"/>
        <w:suppressAutoHyphens/>
        <w:ind w:firstLine="0"/>
        <w:jc w:val="both"/>
      </w:pPr>
    </w:p>
    <w:p w:rsidR="00457539" w:rsidRDefault="00457539" w:rsidP="00316ED3">
      <w:pPr>
        <w:widowControl w:val="0"/>
        <w:suppressAutoHyphens/>
        <w:ind w:firstLine="0"/>
      </w:pPr>
      <w:r>
        <w:t>РЕШИЛ:</w:t>
      </w:r>
    </w:p>
    <w:p w:rsidR="00457539" w:rsidRDefault="00457539" w:rsidP="00316ED3">
      <w:pPr>
        <w:widowControl w:val="0"/>
        <w:suppressAutoHyphens/>
        <w:ind w:firstLine="709"/>
        <w:jc w:val="both"/>
      </w:pPr>
    </w:p>
    <w:p w:rsidR="00457539" w:rsidRDefault="00715E2A" w:rsidP="00316ED3">
      <w:pPr>
        <w:pStyle w:val="a3"/>
        <w:widowControl w:val="0"/>
        <w:suppressAutoHyphens/>
        <w:ind w:left="0" w:firstLine="709"/>
        <w:jc w:val="both"/>
      </w:pPr>
      <w:r>
        <w:t>1.</w:t>
      </w:r>
      <w:r w:rsidR="00457539">
        <w:t>Принять</w:t>
      </w:r>
      <w:r w:rsidR="0096384B">
        <w:t xml:space="preserve"> на срок</w:t>
      </w:r>
      <w:r w:rsidR="00457539">
        <w:t xml:space="preserve"> </w:t>
      </w:r>
      <w:r w:rsidR="007552EF">
        <w:t xml:space="preserve">с </w:t>
      </w:r>
      <w:r w:rsidR="009A71D6">
        <w:t>0</w:t>
      </w:r>
      <w:r w:rsidR="007552EF">
        <w:t>1 января 201</w:t>
      </w:r>
      <w:r w:rsidR="004171FE">
        <w:t>8</w:t>
      </w:r>
      <w:r w:rsidR="007552EF">
        <w:t xml:space="preserve"> года</w:t>
      </w:r>
      <w:r w:rsidR="004171FE">
        <w:t xml:space="preserve"> по 31 декабря 2020</w:t>
      </w:r>
      <w:r w:rsidR="0096384B">
        <w:t xml:space="preserve"> года</w:t>
      </w:r>
      <w:r>
        <w:t xml:space="preserve"> </w:t>
      </w:r>
      <w:r w:rsidR="00253125">
        <w:t>включительно</w:t>
      </w:r>
      <w:r w:rsidR="007552EF">
        <w:t xml:space="preserve"> </w:t>
      </w:r>
      <w:r w:rsidR="00457539">
        <w:t>переда</w:t>
      </w:r>
      <w:r w:rsidR="007552EF">
        <w:t xml:space="preserve">нные </w:t>
      </w:r>
      <w:r w:rsidR="00F33085">
        <w:t>К</w:t>
      </w:r>
      <w:r w:rsidR="007552EF">
        <w:t>онтрольно-счетному органу</w:t>
      </w:r>
      <w:r w:rsidR="0096384B">
        <w:t xml:space="preserve"> </w:t>
      </w:r>
      <w:r w:rsidR="00457539">
        <w:t>Шпаковского</w:t>
      </w:r>
      <w:r>
        <w:t xml:space="preserve"> </w:t>
      </w:r>
      <w:r w:rsidR="00457539">
        <w:t>муниципального района Ставропольского края полномочия контрольно-счетных органов муниципальных образований поселений Шпаковского муниципального района Ставропольского края по осуществлению внешнего муниципального</w:t>
      </w:r>
      <w:r>
        <w:t xml:space="preserve"> </w:t>
      </w:r>
      <w:r w:rsidR="00457539">
        <w:t>финансового контроля.</w:t>
      </w:r>
    </w:p>
    <w:p w:rsidR="00715E2A" w:rsidRDefault="00715E2A" w:rsidP="00316ED3">
      <w:pPr>
        <w:pStyle w:val="a3"/>
        <w:widowControl w:val="0"/>
        <w:suppressAutoHyphens/>
        <w:ind w:left="0" w:firstLine="709"/>
        <w:jc w:val="both"/>
      </w:pPr>
    </w:p>
    <w:p w:rsidR="00AE1449" w:rsidRDefault="00715E2A" w:rsidP="00316ED3">
      <w:pPr>
        <w:pStyle w:val="a3"/>
        <w:widowControl w:val="0"/>
        <w:suppressAutoHyphens/>
        <w:ind w:left="0" w:firstLine="709"/>
        <w:jc w:val="both"/>
      </w:pPr>
      <w:proofErr w:type="gramStart"/>
      <w:r>
        <w:t>2.</w:t>
      </w:r>
      <w:r w:rsidR="0096384B">
        <w:t>З</w:t>
      </w:r>
      <w:r w:rsidR="00AE1449">
        <w:t xml:space="preserve">аключить с представительными органами </w:t>
      </w:r>
      <w:r w:rsidR="005340A4">
        <w:t>муниципальных образований</w:t>
      </w:r>
      <w:r w:rsidR="00AE1449">
        <w:t xml:space="preserve"> Шпаковского района Ставропольского края</w:t>
      </w:r>
      <w:r w:rsidR="005340A4">
        <w:t>,</w:t>
      </w:r>
      <w:r w:rsidR="006030B9">
        <w:t xml:space="preserve"> перечень которых указан</w:t>
      </w:r>
      <w:r w:rsidR="009A71D6">
        <w:t xml:space="preserve">                        </w:t>
      </w:r>
      <w:r w:rsidR="006030B9">
        <w:t xml:space="preserve"> </w:t>
      </w:r>
      <w:r w:rsidR="005340A4">
        <w:t xml:space="preserve">в </w:t>
      </w:r>
      <w:r w:rsidR="009A71D6">
        <w:t>п</w:t>
      </w:r>
      <w:r w:rsidR="005340A4">
        <w:t>риложении №1 к настоящему решению</w:t>
      </w:r>
      <w:r w:rsidR="00AE1449">
        <w:t xml:space="preserve"> соглашения о передаче </w:t>
      </w:r>
      <w:r w:rsidR="00F33085">
        <w:t>К</w:t>
      </w:r>
      <w:r w:rsidR="00AE1449">
        <w:t>онтрольно-счетному органу Шпаковского муниципального района Ставропольского края полномочи</w:t>
      </w:r>
      <w:r w:rsidR="005340A4">
        <w:t>й</w:t>
      </w:r>
      <w:r w:rsidR="00AE1449">
        <w:t xml:space="preserve"> контрольно-счетных органов муниципальных образований</w:t>
      </w:r>
      <w:r>
        <w:t xml:space="preserve"> </w:t>
      </w:r>
      <w:r w:rsidR="00AE1449">
        <w:t>поселений Шпаковского района Ставропольского края по осуществлению внешнего муниципального финансового контроля</w:t>
      </w:r>
      <w:r w:rsidR="0096384B">
        <w:t xml:space="preserve"> по форме</w:t>
      </w:r>
      <w:r w:rsidR="00AE1449">
        <w:t xml:space="preserve"> согласно приложению</w:t>
      </w:r>
      <w:r w:rsidR="005340A4">
        <w:t xml:space="preserve"> №2</w:t>
      </w:r>
      <w:r w:rsidR="00AE1449">
        <w:t>.</w:t>
      </w:r>
      <w:proofErr w:type="gramEnd"/>
    </w:p>
    <w:p w:rsidR="00715E2A" w:rsidRDefault="00715E2A" w:rsidP="00316ED3">
      <w:pPr>
        <w:pStyle w:val="a3"/>
        <w:widowControl w:val="0"/>
        <w:suppressAutoHyphens/>
        <w:ind w:left="0" w:firstLine="709"/>
        <w:jc w:val="both"/>
      </w:pPr>
    </w:p>
    <w:p w:rsidR="00E94B05" w:rsidRDefault="00E94B05" w:rsidP="00316ED3">
      <w:pPr>
        <w:pStyle w:val="a3"/>
        <w:widowControl w:val="0"/>
        <w:suppressAutoHyphens/>
        <w:ind w:left="0" w:firstLine="709"/>
        <w:jc w:val="both"/>
      </w:pPr>
    </w:p>
    <w:p w:rsidR="0096384B" w:rsidRDefault="00715E2A" w:rsidP="00316ED3">
      <w:pPr>
        <w:pStyle w:val="a3"/>
        <w:widowControl w:val="0"/>
        <w:suppressAutoHyphens/>
        <w:ind w:left="0" w:firstLine="709"/>
        <w:jc w:val="both"/>
      </w:pPr>
      <w:r>
        <w:lastRenderedPageBreak/>
        <w:t>3.</w:t>
      </w:r>
      <w:r w:rsidR="004171FE">
        <w:t>Председателю Совета</w:t>
      </w:r>
      <w:r w:rsidR="0096384B">
        <w:t xml:space="preserve"> Шпаковского муниципального района Ставропольского края</w:t>
      </w:r>
      <w:r w:rsidR="004171FE">
        <w:t xml:space="preserve"> </w:t>
      </w:r>
      <w:r w:rsidR="006030B9">
        <w:t>в срок не позднее 3</w:t>
      </w:r>
      <w:r w:rsidR="00253125">
        <w:t>1</w:t>
      </w:r>
      <w:r w:rsidR="006030B9">
        <w:t xml:space="preserve"> </w:t>
      </w:r>
      <w:r w:rsidR="00253125">
        <w:t>декабря</w:t>
      </w:r>
      <w:r w:rsidR="006030B9">
        <w:t xml:space="preserve"> 201</w:t>
      </w:r>
      <w:r w:rsidR="004171FE">
        <w:t>7</w:t>
      </w:r>
      <w:r w:rsidR="006030B9">
        <w:t xml:space="preserve"> года обеспечить подписание</w:t>
      </w:r>
      <w:r w:rsidR="004171FE">
        <w:t xml:space="preserve"> и </w:t>
      </w:r>
      <w:r w:rsidR="00187A7F">
        <w:t>обнародование</w:t>
      </w:r>
      <w:r w:rsidR="006030B9">
        <w:t xml:space="preserve"> указанных</w:t>
      </w:r>
      <w:r w:rsidR="004171FE">
        <w:t xml:space="preserve"> </w:t>
      </w:r>
      <w:r w:rsidR="006030B9">
        <w:t>в настоящем решении соглашений.</w:t>
      </w:r>
    </w:p>
    <w:p w:rsidR="004171FE" w:rsidRDefault="004171FE" w:rsidP="00316ED3">
      <w:pPr>
        <w:pStyle w:val="a3"/>
        <w:widowControl w:val="0"/>
        <w:suppressAutoHyphens/>
        <w:ind w:left="0" w:firstLine="709"/>
        <w:jc w:val="both"/>
      </w:pPr>
    </w:p>
    <w:p w:rsidR="00AE1449" w:rsidRDefault="005340A4" w:rsidP="00316ED3">
      <w:pPr>
        <w:pStyle w:val="a3"/>
        <w:widowControl w:val="0"/>
        <w:suppressAutoHyphens/>
        <w:ind w:left="0" w:firstLine="709"/>
        <w:jc w:val="both"/>
      </w:pPr>
      <w:r>
        <w:t>4</w:t>
      </w:r>
      <w:r w:rsidR="00715E2A">
        <w:t>.</w:t>
      </w:r>
      <w:r w:rsidR="00B73FCF">
        <w:t>Финансовое обеспечение выполнения передаваемых полномочий</w:t>
      </w:r>
      <w:r w:rsidR="009A71D6">
        <w:t xml:space="preserve">                </w:t>
      </w:r>
      <w:r w:rsidR="00B73FCF">
        <w:t xml:space="preserve"> по</w:t>
      </w:r>
      <w:r w:rsidR="0096384B">
        <w:t xml:space="preserve"> </w:t>
      </w:r>
      <w:r w:rsidR="00B73FCF">
        <w:t>осуществлению</w:t>
      </w:r>
      <w:r>
        <w:t xml:space="preserve"> внешнего</w:t>
      </w:r>
      <w:r w:rsidR="00B73FCF">
        <w:t xml:space="preserve"> финансового контроля осуществлять </w:t>
      </w:r>
      <w:r w:rsidR="009A71D6">
        <w:t xml:space="preserve">                         </w:t>
      </w:r>
      <w:r w:rsidR="00B73FCF">
        <w:t xml:space="preserve">в соответствии с условиями </w:t>
      </w:r>
      <w:r w:rsidR="0096384B">
        <w:t>с</w:t>
      </w:r>
      <w:r w:rsidR="00B73FCF">
        <w:t>оглашени</w:t>
      </w:r>
      <w:r w:rsidR="00253125">
        <w:t>й</w:t>
      </w:r>
      <w:r w:rsidR="0096384B">
        <w:t>, указанн</w:t>
      </w:r>
      <w:r w:rsidR="00253125">
        <w:t>ых</w:t>
      </w:r>
      <w:r w:rsidR="0096384B">
        <w:t xml:space="preserve"> в части 2 настоящего решения</w:t>
      </w:r>
      <w:r w:rsidR="00B73FCF">
        <w:t>.</w:t>
      </w:r>
    </w:p>
    <w:p w:rsidR="00715E2A" w:rsidRDefault="00715E2A" w:rsidP="00316ED3">
      <w:pPr>
        <w:pStyle w:val="a3"/>
        <w:widowControl w:val="0"/>
        <w:suppressAutoHyphens/>
        <w:ind w:left="0" w:firstLine="709"/>
        <w:jc w:val="both"/>
      </w:pPr>
    </w:p>
    <w:p w:rsidR="00DA2DB2" w:rsidRDefault="00715E2A" w:rsidP="00316ED3">
      <w:pPr>
        <w:pStyle w:val="a3"/>
        <w:widowControl w:val="0"/>
        <w:suppressAutoHyphens/>
        <w:ind w:left="0" w:firstLine="709"/>
        <w:jc w:val="both"/>
      </w:pPr>
      <w:r>
        <w:t>5.</w:t>
      </w:r>
      <w:r w:rsidR="00187A7F">
        <w:t>Обнародовать</w:t>
      </w:r>
      <w:r w:rsidR="00DA2DB2">
        <w:t xml:space="preserve"> настоящее решение в </w:t>
      </w:r>
      <w:r w:rsidR="005340A4">
        <w:t xml:space="preserve">соответствии с требованиями </w:t>
      </w:r>
      <w:r>
        <w:t xml:space="preserve">     </w:t>
      </w:r>
      <w:r w:rsidR="005340A4">
        <w:t xml:space="preserve">действующего законодательства и решений Совета Шпаковского </w:t>
      </w:r>
      <w:r>
        <w:t xml:space="preserve">                    </w:t>
      </w:r>
      <w:r w:rsidR="005340A4">
        <w:t>муниципального района Ставропольского края</w:t>
      </w:r>
      <w:r w:rsidR="00DA2DB2">
        <w:t>.</w:t>
      </w:r>
    </w:p>
    <w:p w:rsidR="00715E2A" w:rsidRDefault="00715E2A" w:rsidP="00316ED3">
      <w:pPr>
        <w:pStyle w:val="a3"/>
        <w:widowControl w:val="0"/>
        <w:suppressAutoHyphens/>
        <w:ind w:left="0" w:firstLine="709"/>
        <w:jc w:val="both"/>
      </w:pPr>
    </w:p>
    <w:p w:rsidR="00DA2DB2" w:rsidRDefault="00715E2A" w:rsidP="00316ED3">
      <w:pPr>
        <w:pStyle w:val="a3"/>
        <w:widowControl w:val="0"/>
        <w:suppressAutoHyphens/>
        <w:ind w:left="0" w:firstLine="709"/>
        <w:jc w:val="both"/>
      </w:pPr>
      <w:r>
        <w:t>6.</w:t>
      </w:r>
      <w:proofErr w:type="gramStart"/>
      <w:r w:rsidR="00D6211F">
        <w:t>Контроль за</w:t>
      </w:r>
      <w:proofErr w:type="gramEnd"/>
      <w:r w:rsidR="00D6211F">
        <w:t xml:space="preserve"> исполнением настоящего решения возложить </w:t>
      </w:r>
      <w:r w:rsidR="007666DB">
        <w:t xml:space="preserve">                           </w:t>
      </w:r>
      <w:r w:rsidR="00D6211F">
        <w:t xml:space="preserve">на </w:t>
      </w:r>
      <w:r w:rsidR="004171FE">
        <w:t xml:space="preserve">председателя Совета </w:t>
      </w:r>
      <w:r w:rsidR="00D6211F">
        <w:t>Шпаковского муниципального района Ставропольского края.</w:t>
      </w:r>
    </w:p>
    <w:p w:rsidR="005B3CFC" w:rsidRDefault="005B3CFC" w:rsidP="00316ED3">
      <w:pPr>
        <w:pStyle w:val="a3"/>
        <w:widowControl w:val="0"/>
        <w:suppressAutoHyphens/>
        <w:ind w:left="0" w:firstLine="709"/>
        <w:jc w:val="both"/>
      </w:pPr>
    </w:p>
    <w:p w:rsidR="005B3CFC" w:rsidRDefault="005B3CFC" w:rsidP="00316ED3">
      <w:pPr>
        <w:pStyle w:val="a3"/>
        <w:widowControl w:val="0"/>
        <w:suppressAutoHyphens/>
        <w:ind w:left="0" w:firstLine="709"/>
        <w:jc w:val="both"/>
      </w:pPr>
      <w:r>
        <w:t>7.Настоящее решение вступает в силу со дня его принятия.</w:t>
      </w:r>
    </w:p>
    <w:p w:rsidR="005B3CFC" w:rsidRDefault="005B3CFC" w:rsidP="00316ED3">
      <w:pPr>
        <w:widowControl w:val="0"/>
        <w:suppressAutoHyphens/>
        <w:ind w:firstLine="0"/>
        <w:jc w:val="both"/>
      </w:pPr>
    </w:p>
    <w:p w:rsidR="00F33085" w:rsidRDefault="00F33085" w:rsidP="00316ED3">
      <w:pPr>
        <w:widowControl w:val="0"/>
        <w:suppressAutoHyphens/>
        <w:ind w:firstLine="0"/>
        <w:jc w:val="both"/>
      </w:pPr>
    </w:p>
    <w:p w:rsidR="00253125" w:rsidRDefault="00253125" w:rsidP="00316ED3">
      <w:pPr>
        <w:widowControl w:val="0"/>
        <w:suppressAutoHyphens/>
        <w:ind w:firstLine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171FE" w:rsidTr="00E94B05">
        <w:tc>
          <w:tcPr>
            <w:tcW w:w="5070" w:type="dxa"/>
          </w:tcPr>
          <w:p w:rsidR="004171FE" w:rsidRDefault="004171FE" w:rsidP="00316ED3">
            <w:pPr>
              <w:widowControl w:val="0"/>
              <w:suppressAutoHyphens/>
              <w:spacing w:line="240" w:lineRule="exact"/>
              <w:ind w:firstLine="0"/>
              <w:jc w:val="both"/>
            </w:pPr>
            <w:r>
              <w:t>Глава Шпаковского</w:t>
            </w:r>
          </w:p>
          <w:p w:rsidR="004171FE" w:rsidRDefault="004171FE" w:rsidP="00316ED3">
            <w:pPr>
              <w:widowControl w:val="0"/>
              <w:suppressAutoHyphens/>
              <w:spacing w:line="240" w:lineRule="exact"/>
              <w:ind w:firstLine="0"/>
              <w:jc w:val="both"/>
            </w:pPr>
            <w:r>
              <w:t>муниципального района</w:t>
            </w:r>
          </w:p>
          <w:p w:rsidR="004171FE" w:rsidRDefault="004171FE" w:rsidP="00316ED3">
            <w:pPr>
              <w:widowControl w:val="0"/>
              <w:suppressAutoHyphens/>
              <w:spacing w:line="240" w:lineRule="exact"/>
              <w:ind w:firstLine="0"/>
              <w:jc w:val="both"/>
            </w:pPr>
            <w:r>
              <w:t>Ставропольского края</w:t>
            </w:r>
          </w:p>
          <w:p w:rsidR="004171FE" w:rsidRDefault="00E94B05" w:rsidP="00316ED3">
            <w:pPr>
              <w:widowControl w:val="0"/>
              <w:suppressAutoHyphens/>
              <w:spacing w:before="120" w:line="240" w:lineRule="exact"/>
              <w:ind w:firstLine="0"/>
              <w:jc w:val="center"/>
            </w:pPr>
            <w:r>
              <w:t xml:space="preserve">                                </w:t>
            </w:r>
            <w:proofErr w:type="spellStart"/>
            <w:r w:rsidR="004171FE">
              <w:t>В.В.Ростегаев</w:t>
            </w:r>
            <w:proofErr w:type="spellEnd"/>
          </w:p>
        </w:tc>
        <w:tc>
          <w:tcPr>
            <w:tcW w:w="4784" w:type="dxa"/>
          </w:tcPr>
          <w:p w:rsidR="004171FE" w:rsidRDefault="004171FE" w:rsidP="00316ED3">
            <w:pPr>
              <w:widowControl w:val="0"/>
              <w:suppressAutoHyphens/>
              <w:spacing w:line="240" w:lineRule="exact"/>
              <w:ind w:firstLine="0"/>
              <w:jc w:val="both"/>
            </w:pPr>
            <w:r>
              <w:t>Председатель Совета</w:t>
            </w:r>
          </w:p>
          <w:p w:rsidR="00E94B05" w:rsidRDefault="004171FE" w:rsidP="00316ED3">
            <w:pPr>
              <w:widowControl w:val="0"/>
              <w:suppressAutoHyphens/>
              <w:spacing w:line="240" w:lineRule="exact"/>
              <w:ind w:firstLine="0"/>
              <w:jc w:val="both"/>
            </w:pPr>
            <w:r>
              <w:t xml:space="preserve">Шпаковского муниципального </w:t>
            </w:r>
          </w:p>
          <w:p w:rsidR="004171FE" w:rsidRDefault="00E94B05" w:rsidP="00316ED3">
            <w:pPr>
              <w:widowControl w:val="0"/>
              <w:suppressAutoHyphens/>
              <w:spacing w:line="240" w:lineRule="exact"/>
              <w:ind w:firstLine="0"/>
              <w:jc w:val="both"/>
            </w:pPr>
            <w:r>
              <w:t>р</w:t>
            </w:r>
            <w:r w:rsidR="004171FE">
              <w:t>айона</w:t>
            </w:r>
            <w:r>
              <w:t xml:space="preserve"> </w:t>
            </w:r>
            <w:r w:rsidR="004171FE">
              <w:t>Ставропольского края</w:t>
            </w:r>
          </w:p>
          <w:p w:rsidR="004171FE" w:rsidRDefault="007666DB" w:rsidP="00316ED3">
            <w:pPr>
              <w:widowControl w:val="0"/>
              <w:suppressAutoHyphens/>
              <w:spacing w:before="120" w:line="240" w:lineRule="exact"/>
              <w:ind w:firstLine="0"/>
              <w:jc w:val="right"/>
            </w:pPr>
            <w:proofErr w:type="spellStart"/>
            <w:r>
              <w:t>В.Ф.Букреев</w:t>
            </w:r>
            <w:proofErr w:type="spellEnd"/>
          </w:p>
        </w:tc>
      </w:tr>
    </w:tbl>
    <w:p w:rsidR="00D6211F" w:rsidRDefault="00D6211F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205"/>
      </w:tblGrid>
      <w:tr w:rsidR="00316ED3" w:rsidRPr="00993DF5" w:rsidTr="002C7C06">
        <w:tc>
          <w:tcPr>
            <w:tcW w:w="5366" w:type="dxa"/>
          </w:tcPr>
          <w:p w:rsidR="00316ED3" w:rsidRPr="00993DF5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szCs w:val="28"/>
              </w:rPr>
            </w:pPr>
          </w:p>
        </w:tc>
        <w:tc>
          <w:tcPr>
            <w:tcW w:w="4205" w:type="dxa"/>
          </w:tcPr>
          <w:p w:rsidR="00316ED3" w:rsidRPr="00993DF5" w:rsidRDefault="00316ED3" w:rsidP="00316ED3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szCs w:val="28"/>
              </w:rPr>
            </w:pPr>
            <w:r w:rsidRPr="00993DF5">
              <w:rPr>
                <w:szCs w:val="28"/>
              </w:rPr>
              <w:t>Приложение №1</w:t>
            </w:r>
          </w:p>
          <w:p w:rsidR="00316ED3" w:rsidRPr="00993DF5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szCs w:val="28"/>
              </w:rPr>
            </w:pPr>
            <w:r w:rsidRPr="00993DF5">
              <w:rPr>
                <w:szCs w:val="28"/>
              </w:rPr>
              <w:t>к решению Совета Шпаковского муниципального района</w:t>
            </w:r>
          </w:p>
          <w:p w:rsidR="00316ED3" w:rsidRPr="00993DF5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szCs w:val="28"/>
              </w:rPr>
            </w:pPr>
            <w:r w:rsidRPr="00993DF5">
              <w:rPr>
                <w:szCs w:val="28"/>
              </w:rPr>
              <w:t xml:space="preserve">Ставропольского края </w:t>
            </w:r>
          </w:p>
          <w:p w:rsidR="00316ED3" w:rsidRPr="00993DF5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93DF5">
              <w:rPr>
                <w:szCs w:val="28"/>
              </w:rPr>
              <w:t>т</w:t>
            </w:r>
            <w:r>
              <w:rPr>
                <w:szCs w:val="28"/>
              </w:rPr>
              <w:t xml:space="preserve"> 12 декабря </w:t>
            </w:r>
            <w:r w:rsidRPr="00993DF5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993DF5">
              <w:rPr>
                <w:szCs w:val="28"/>
              </w:rPr>
              <w:t xml:space="preserve"> года </w:t>
            </w:r>
            <w:r>
              <w:rPr>
                <w:szCs w:val="28"/>
              </w:rPr>
              <w:t xml:space="preserve"> </w:t>
            </w:r>
            <w:r w:rsidRPr="00993DF5">
              <w:rPr>
                <w:szCs w:val="28"/>
              </w:rPr>
              <w:t>№</w:t>
            </w:r>
            <w:r>
              <w:rPr>
                <w:szCs w:val="28"/>
              </w:rPr>
              <w:t xml:space="preserve"> 18</w:t>
            </w:r>
          </w:p>
        </w:tc>
      </w:tr>
    </w:tbl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ind w:firstLine="0"/>
        <w:jc w:val="both"/>
      </w:pPr>
    </w:p>
    <w:p w:rsidR="00316ED3" w:rsidRDefault="00316ED3" w:rsidP="00316ED3">
      <w:pPr>
        <w:widowControl w:val="0"/>
        <w:suppressAutoHyphens/>
        <w:spacing w:line="240" w:lineRule="exact"/>
        <w:ind w:firstLine="0"/>
        <w:jc w:val="center"/>
      </w:pPr>
      <w:r>
        <w:t>ПЕРЕЧЕНЬ</w:t>
      </w:r>
    </w:p>
    <w:p w:rsidR="00316ED3" w:rsidRDefault="00316ED3" w:rsidP="00316ED3">
      <w:pPr>
        <w:pStyle w:val="a3"/>
        <w:widowControl w:val="0"/>
        <w:suppressAutoHyphens/>
        <w:spacing w:line="240" w:lineRule="exact"/>
        <w:ind w:left="0" w:firstLine="0"/>
        <w:jc w:val="both"/>
      </w:pPr>
      <w:r>
        <w:t>муниципальных образований поселений Шпаковского района Ставропольского края, передавших Контрольно-счетному органу Шпаковского муниципального района Ставропольского края полномочия контрольно-счетных органов муниципальных образований поселений Шпаковского района Ставропольского края по осуществлению внешнего муниципального финансового контроля</w:t>
      </w:r>
    </w:p>
    <w:p w:rsidR="00316ED3" w:rsidRDefault="00316ED3" w:rsidP="00316ED3">
      <w:pPr>
        <w:pStyle w:val="a3"/>
        <w:widowControl w:val="0"/>
        <w:suppressAutoHyphens/>
        <w:ind w:left="0" w:firstLine="0"/>
        <w:jc w:val="center"/>
      </w:pPr>
    </w:p>
    <w:tbl>
      <w:tblPr>
        <w:tblStyle w:val="a4"/>
        <w:tblW w:w="0" w:type="auto"/>
        <w:jc w:val="center"/>
        <w:tblInd w:w="-6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 w:rsidRPr="00753030">
              <w:rPr>
                <w:rFonts w:cs="Times New Roman"/>
                <w:szCs w:val="28"/>
              </w:rPr>
              <w:t xml:space="preserve">Муниципальное образование </w:t>
            </w:r>
            <w:r>
              <w:rPr>
                <w:rFonts w:cs="Times New Roman"/>
                <w:szCs w:val="28"/>
              </w:rPr>
              <w:t>Верхнерусского</w:t>
            </w:r>
            <w:r w:rsidRPr="00753030">
              <w:rPr>
                <w:rFonts w:cs="Times New Roman"/>
                <w:szCs w:val="28"/>
              </w:rPr>
              <w:t xml:space="preserve"> сельсовета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753030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Деминск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Дубовск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Казинск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Надеждинск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Муниципальное образование с</w:t>
            </w:r>
            <w:r w:rsidRPr="00FF435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аницы </w:t>
            </w:r>
            <w:r w:rsidRPr="00FF4357">
              <w:rPr>
                <w:rFonts w:cs="Times New Roman"/>
                <w:szCs w:val="28"/>
              </w:rPr>
              <w:t>Новомарьевск</w:t>
            </w:r>
            <w:r>
              <w:rPr>
                <w:rFonts w:cs="Times New Roman"/>
                <w:szCs w:val="28"/>
              </w:rPr>
              <w:t>ой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Пелагиадск</w:t>
            </w:r>
            <w:r>
              <w:rPr>
                <w:rFonts w:cs="Times New Roman"/>
                <w:szCs w:val="28"/>
              </w:rPr>
              <w:t xml:space="preserve">ого </w:t>
            </w:r>
            <w:r w:rsidRPr="00FF4357">
              <w:rPr>
                <w:rFonts w:cs="Times New Roman"/>
                <w:szCs w:val="28"/>
              </w:rPr>
              <w:t>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Сенгилеевск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proofErr w:type="gramStart"/>
            <w:r w:rsidRPr="00FF4357">
              <w:rPr>
                <w:rFonts w:cs="Times New Roman"/>
                <w:szCs w:val="28"/>
              </w:rPr>
              <w:t>Татарск</w:t>
            </w:r>
            <w:r>
              <w:rPr>
                <w:rFonts w:cs="Times New Roman"/>
                <w:szCs w:val="28"/>
              </w:rPr>
              <w:t>ого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Pr="00FF4357">
              <w:rPr>
                <w:rFonts w:cs="Times New Roman"/>
                <w:szCs w:val="28"/>
              </w:rPr>
              <w:t>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Темнолесск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</w:t>
            </w:r>
            <w:r w:rsidRPr="00FF4357">
              <w:rPr>
                <w:rFonts w:cs="Times New Roman"/>
                <w:szCs w:val="28"/>
              </w:rPr>
              <w:t>Цимлянск</w:t>
            </w:r>
            <w:r>
              <w:rPr>
                <w:rFonts w:cs="Times New Roman"/>
                <w:szCs w:val="28"/>
              </w:rPr>
              <w:t>ого</w:t>
            </w:r>
            <w:r w:rsidRPr="00FF4357">
              <w:rPr>
                <w:rFonts w:cs="Times New Roman"/>
                <w:szCs w:val="28"/>
              </w:rPr>
              <w:t xml:space="preserve"> сельсовет</w:t>
            </w:r>
            <w:r>
              <w:rPr>
                <w:rFonts w:cs="Times New Roman"/>
                <w:szCs w:val="28"/>
              </w:rPr>
              <w:t>а</w:t>
            </w:r>
          </w:p>
        </w:tc>
      </w:tr>
      <w:tr w:rsidR="00316ED3" w:rsidRPr="00FF4357" w:rsidTr="002C7C06">
        <w:trPr>
          <w:jc w:val="center"/>
        </w:trPr>
        <w:tc>
          <w:tcPr>
            <w:tcW w:w="9465" w:type="dxa"/>
          </w:tcPr>
          <w:p w:rsidR="00316ED3" w:rsidRPr="00FF4357" w:rsidRDefault="00316ED3" w:rsidP="00316ED3">
            <w:pPr>
              <w:widowControl w:val="0"/>
              <w:suppressAutoHyphens/>
              <w:spacing w:line="36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Муниципальное образование города </w:t>
            </w:r>
            <w:r w:rsidRPr="00FF4357">
              <w:rPr>
                <w:rFonts w:cs="Times New Roman"/>
                <w:szCs w:val="28"/>
              </w:rPr>
              <w:t>Михайловск</w:t>
            </w:r>
            <w:r>
              <w:rPr>
                <w:rFonts w:cs="Times New Roman"/>
                <w:szCs w:val="28"/>
              </w:rPr>
              <w:t>а</w:t>
            </w:r>
          </w:p>
        </w:tc>
      </w:tr>
    </w:tbl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center"/>
      </w:pPr>
      <w:r>
        <w:t>____________</w:t>
      </w: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316ED3" w:rsidRPr="00D0780D" w:rsidTr="00316ED3">
        <w:tc>
          <w:tcPr>
            <w:tcW w:w="5495" w:type="dxa"/>
          </w:tcPr>
          <w:p w:rsidR="00316ED3" w:rsidRPr="00D0780D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3" w:type="dxa"/>
          </w:tcPr>
          <w:p w:rsidR="00316ED3" w:rsidRPr="00D0780D" w:rsidRDefault="00316ED3" w:rsidP="00316ED3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 w:rsidRPr="00D0780D">
              <w:rPr>
                <w:rFonts w:cs="Times New Roman"/>
                <w:szCs w:val="28"/>
              </w:rPr>
              <w:t>Приложение №2</w:t>
            </w:r>
          </w:p>
          <w:p w:rsidR="00316ED3" w:rsidRPr="00D0780D" w:rsidRDefault="00316ED3" w:rsidP="00316ED3">
            <w:pPr>
              <w:widowControl w:val="0"/>
              <w:suppressAutoHyphens/>
              <w:spacing w:line="240" w:lineRule="exact"/>
              <w:ind w:firstLine="0"/>
              <w:rPr>
                <w:rFonts w:cs="Times New Roman"/>
                <w:szCs w:val="28"/>
              </w:rPr>
            </w:pPr>
            <w:r w:rsidRPr="00D0780D">
              <w:rPr>
                <w:rFonts w:cs="Times New Roman"/>
                <w:szCs w:val="28"/>
              </w:rPr>
              <w:t xml:space="preserve">к решению Совета Шпаковского муниципального района Ставропольского края </w:t>
            </w:r>
          </w:p>
          <w:p w:rsidR="00316ED3" w:rsidRPr="00D0780D" w:rsidRDefault="00316ED3" w:rsidP="00316ED3">
            <w:pPr>
              <w:widowControl w:val="0"/>
              <w:suppressAutoHyphens/>
              <w:spacing w:line="240" w:lineRule="exact"/>
              <w:ind w:firstLine="0"/>
              <w:rPr>
                <w:rFonts w:cs="Times New Roman"/>
                <w:szCs w:val="28"/>
              </w:rPr>
            </w:pPr>
            <w:r w:rsidRPr="00D0780D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 xml:space="preserve">12 </w:t>
            </w:r>
            <w:r w:rsidRPr="00D0780D">
              <w:rPr>
                <w:rFonts w:cs="Times New Roman"/>
                <w:szCs w:val="28"/>
              </w:rPr>
              <w:t xml:space="preserve">декабря 2017 года </w:t>
            </w:r>
            <w:r>
              <w:rPr>
                <w:rFonts w:cs="Times New Roman"/>
                <w:szCs w:val="28"/>
              </w:rPr>
              <w:t xml:space="preserve"> </w:t>
            </w:r>
            <w:r w:rsidRPr="00D0780D">
              <w:rPr>
                <w:rFonts w:cs="Times New Roman"/>
                <w:szCs w:val="28"/>
              </w:rPr>
              <w:t xml:space="preserve">№ </w:t>
            </w:r>
            <w:r>
              <w:rPr>
                <w:rFonts w:cs="Times New Roman"/>
                <w:szCs w:val="28"/>
              </w:rPr>
              <w:t>18</w:t>
            </w:r>
          </w:p>
        </w:tc>
      </w:tr>
    </w:tbl>
    <w:p w:rsidR="00316ED3" w:rsidRDefault="00316ED3" w:rsidP="00316ED3">
      <w:pPr>
        <w:widowControl w:val="0"/>
        <w:suppressAutoHyphens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316ED3" w:rsidRPr="009359DF" w:rsidRDefault="00316ED3" w:rsidP="00316ED3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9359DF">
        <w:rPr>
          <w:rFonts w:cs="Times New Roman"/>
          <w:szCs w:val="28"/>
        </w:rPr>
        <w:t>СОГЛАШЕНИЕ</w:t>
      </w:r>
    </w:p>
    <w:p w:rsidR="00316ED3" w:rsidRPr="009359DF" w:rsidRDefault="00316ED3" w:rsidP="00316ED3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359DF">
        <w:rPr>
          <w:rFonts w:cs="Times New Roman"/>
          <w:szCs w:val="28"/>
        </w:rPr>
        <w:t xml:space="preserve"> передаче Контрольно-счетному</w:t>
      </w:r>
      <w:r>
        <w:rPr>
          <w:rFonts w:cs="Times New Roman"/>
          <w:szCs w:val="28"/>
        </w:rPr>
        <w:t xml:space="preserve"> </w:t>
      </w:r>
      <w:r w:rsidRPr="009359DF">
        <w:rPr>
          <w:rFonts w:cs="Times New Roman"/>
          <w:szCs w:val="28"/>
        </w:rPr>
        <w:t>органу Шпаковского муниципального района Ставропольского края полномочий контрольно-счетного органа муниципальн</w:t>
      </w:r>
      <w:r>
        <w:rPr>
          <w:rFonts w:cs="Times New Roman"/>
          <w:szCs w:val="28"/>
        </w:rPr>
        <w:t>ого</w:t>
      </w:r>
      <w:r w:rsidRPr="009359DF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 xml:space="preserve">я ____________________________ Шпаковского </w:t>
      </w:r>
      <w:r w:rsidRPr="009359DF">
        <w:rPr>
          <w:rFonts w:cs="Times New Roman"/>
          <w:szCs w:val="28"/>
        </w:rPr>
        <w:t>района Ставр</w:t>
      </w:r>
      <w:r w:rsidRPr="009359DF">
        <w:rPr>
          <w:rFonts w:cs="Times New Roman"/>
          <w:szCs w:val="28"/>
        </w:rPr>
        <w:t>о</w:t>
      </w:r>
      <w:r w:rsidRPr="009359DF">
        <w:rPr>
          <w:rFonts w:cs="Times New Roman"/>
          <w:szCs w:val="28"/>
        </w:rPr>
        <w:t>польского края</w:t>
      </w:r>
    </w:p>
    <w:p w:rsidR="00316ED3" w:rsidRPr="00E80E59" w:rsidRDefault="00316ED3" w:rsidP="00316ED3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</w:rPr>
      </w:pPr>
    </w:p>
    <w:p w:rsidR="00316ED3" w:rsidRPr="00E80E59" w:rsidRDefault="00316ED3" w:rsidP="00316ED3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p w:rsidR="00316ED3" w:rsidRPr="00E80E59" w:rsidRDefault="00316ED3" w:rsidP="00316ED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0E59">
        <w:rPr>
          <w:rFonts w:ascii="Times New Roman" w:hAnsi="Times New Roman" w:cs="Times New Roman"/>
          <w:sz w:val="28"/>
          <w:szCs w:val="28"/>
        </w:rPr>
        <w:t xml:space="preserve">г.Михайловск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0E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E59">
        <w:rPr>
          <w:rFonts w:ascii="Times New Roman" w:hAnsi="Times New Roman" w:cs="Times New Roman"/>
          <w:sz w:val="28"/>
          <w:szCs w:val="28"/>
        </w:rPr>
        <w:t xml:space="preserve">    «___» _____________2017г.</w:t>
      </w:r>
    </w:p>
    <w:p w:rsidR="00316ED3" w:rsidRPr="00E80E59" w:rsidRDefault="00316ED3" w:rsidP="00316ED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Дума </w:t>
      </w:r>
      <w:r w:rsidRPr="009359DF">
        <w:rPr>
          <w:rFonts w:cs="Times New Roman"/>
          <w:szCs w:val="28"/>
        </w:rPr>
        <w:t>муниципальн</w:t>
      </w:r>
      <w:r>
        <w:rPr>
          <w:rFonts w:cs="Times New Roman"/>
          <w:szCs w:val="28"/>
        </w:rPr>
        <w:t>ого</w:t>
      </w:r>
      <w:r w:rsidRPr="009359DF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 xml:space="preserve">я ______________________________ </w:t>
      </w:r>
      <w:r w:rsidRPr="009359DF">
        <w:rPr>
          <w:rFonts w:cs="Times New Roman"/>
          <w:szCs w:val="28"/>
        </w:rPr>
        <w:t>Шпаковского района Ставропольского края</w:t>
      </w:r>
      <w:r>
        <w:rPr>
          <w:rFonts w:cs="Times New Roman"/>
          <w:szCs w:val="28"/>
        </w:rPr>
        <w:t xml:space="preserve"> в лице ________________________</w:t>
      </w:r>
    </w:p>
    <w:p w:rsidR="00316ED3" w:rsidRPr="00B25B28" w:rsidRDefault="00316ED3" w:rsidP="00316ED3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16"/>
          <w:szCs w:val="28"/>
        </w:rPr>
      </w:pPr>
      <w:r w:rsidRPr="00B25B28">
        <w:rPr>
          <w:rFonts w:cs="Times New Roman"/>
          <w:sz w:val="16"/>
          <w:szCs w:val="28"/>
        </w:rPr>
        <w:t xml:space="preserve">  </w:t>
      </w:r>
      <w:r>
        <w:rPr>
          <w:rFonts w:cs="Times New Roman"/>
          <w:sz w:val="16"/>
          <w:szCs w:val="28"/>
        </w:rPr>
        <w:t xml:space="preserve">                                                                           </w:t>
      </w:r>
      <w:r w:rsidRPr="00B25B28">
        <w:rPr>
          <w:rFonts w:cs="Times New Roman"/>
          <w:sz w:val="16"/>
          <w:szCs w:val="28"/>
        </w:rPr>
        <w:t xml:space="preserve">                                                  </w:t>
      </w:r>
      <w:r>
        <w:rPr>
          <w:rFonts w:cs="Times New Roman"/>
          <w:sz w:val="16"/>
          <w:szCs w:val="28"/>
        </w:rPr>
        <w:t xml:space="preserve">                     </w:t>
      </w:r>
      <w:r w:rsidRPr="00B25B28">
        <w:rPr>
          <w:rFonts w:cs="Times New Roman"/>
          <w:sz w:val="16"/>
          <w:szCs w:val="28"/>
        </w:rPr>
        <w:t xml:space="preserve">   (главы/председателя Думы) </w:t>
      </w:r>
    </w:p>
    <w:p w:rsidR="00316ED3" w:rsidRPr="009359DF" w:rsidRDefault="00316ED3" w:rsidP="00316ED3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муниципального образования ______________________________ Шпаковского района Ставропольского края _________________________, действующего на основании Устава муниципального образования ________________________ Шпаковского района Ставропольского края с одной стороны, и Совет Шпаковского </w:t>
      </w:r>
      <w:r w:rsidRPr="009359DF">
        <w:rPr>
          <w:rFonts w:cs="Times New Roman"/>
          <w:szCs w:val="28"/>
        </w:rPr>
        <w:t xml:space="preserve">муниципального района Ставропольского края, </w:t>
      </w:r>
      <w:r>
        <w:rPr>
          <w:rFonts w:cs="Times New Roman"/>
          <w:szCs w:val="28"/>
        </w:rPr>
        <w:t xml:space="preserve">в лице </w:t>
      </w:r>
      <w:r w:rsidRPr="00B25B28">
        <w:rPr>
          <w:rFonts w:cs="Times New Roman"/>
          <w:szCs w:val="28"/>
        </w:rPr>
        <w:t>председателя С</w:t>
      </w:r>
      <w:r w:rsidRPr="00B25B28">
        <w:rPr>
          <w:rFonts w:cs="Times New Roman"/>
          <w:szCs w:val="28"/>
        </w:rPr>
        <w:t>о</w:t>
      </w:r>
      <w:r w:rsidRPr="00B25B28">
        <w:rPr>
          <w:rFonts w:cs="Times New Roman"/>
          <w:szCs w:val="28"/>
        </w:rPr>
        <w:t>вета Шпаковского муниципального района Ставропольского края __________________________________</w:t>
      </w:r>
      <w:r>
        <w:rPr>
          <w:rFonts w:cs="Times New Roman"/>
          <w:szCs w:val="28"/>
        </w:rPr>
        <w:t>, действующего на основании Устава</w:t>
      </w:r>
      <w:r w:rsidRPr="009359DF">
        <w:rPr>
          <w:rFonts w:cs="Times New Roman"/>
          <w:szCs w:val="28"/>
        </w:rPr>
        <w:t xml:space="preserve"> Шпаковского</w:t>
      </w:r>
      <w:r>
        <w:rPr>
          <w:rFonts w:cs="Times New Roman"/>
          <w:szCs w:val="28"/>
        </w:rPr>
        <w:t xml:space="preserve"> муниципального</w:t>
      </w:r>
      <w:r w:rsidRPr="009359DF"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 xml:space="preserve"> </w:t>
      </w:r>
      <w:r w:rsidRPr="008C3F41">
        <w:rPr>
          <w:rFonts w:cs="Times New Roman"/>
          <w:szCs w:val="28"/>
        </w:rPr>
        <w:t xml:space="preserve">Ставропольского края, с другой стороны, именуемые в дальнейшем Стороны, руководствуясь Бюджетным </w:t>
      </w:r>
      <w:hyperlink r:id="rId8" w:history="1">
        <w:r w:rsidRPr="008C3F41">
          <w:rPr>
            <w:rFonts w:cs="Times New Roman"/>
            <w:szCs w:val="28"/>
          </w:rPr>
          <w:t>кодексом</w:t>
        </w:r>
      </w:hyperlink>
      <w:r w:rsidRPr="008C3F41">
        <w:rPr>
          <w:rFonts w:cs="Times New Roman"/>
          <w:szCs w:val="28"/>
        </w:rPr>
        <w:t xml:space="preserve"> Российской Федерации, Федеральным </w:t>
      </w:r>
      <w:hyperlink r:id="rId9" w:history="1">
        <w:r w:rsidRPr="008C3F41">
          <w:rPr>
            <w:rFonts w:cs="Times New Roman"/>
            <w:szCs w:val="28"/>
          </w:rPr>
          <w:t>законом</w:t>
        </w:r>
      </w:hyperlink>
      <w:r w:rsidRPr="008C3F41">
        <w:rPr>
          <w:rFonts w:cs="Times New Roman"/>
          <w:szCs w:val="28"/>
        </w:rPr>
        <w:t xml:space="preserve"> от 06</w:t>
      </w:r>
      <w:proofErr w:type="gramEnd"/>
      <w:r w:rsidRPr="008C3F41">
        <w:rPr>
          <w:rFonts w:cs="Times New Roman"/>
          <w:szCs w:val="28"/>
        </w:rPr>
        <w:t xml:space="preserve"> октября 2003 года №131-ФЗ «Об общих принципах организации местного самоуправления в Российской Федерации», Федеральным </w:t>
      </w:r>
      <w:hyperlink r:id="rId10" w:history="1">
        <w:r w:rsidRPr="008C3F41">
          <w:rPr>
            <w:rFonts w:cs="Times New Roman"/>
            <w:szCs w:val="28"/>
          </w:rPr>
          <w:t>законом</w:t>
        </w:r>
      </w:hyperlink>
      <w:r w:rsidRPr="008C3F41">
        <w:rPr>
          <w:rFonts w:cs="Times New Roman"/>
          <w:szCs w:val="28"/>
        </w:rPr>
        <w:t xml:space="preserve"> от 07.02.2011 №</w:t>
      </w:r>
      <w:r>
        <w:rPr>
          <w:rFonts w:cs="Times New Roman"/>
          <w:szCs w:val="28"/>
        </w:rPr>
        <w:t xml:space="preserve"> </w:t>
      </w:r>
      <w:r w:rsidRPr="008C3F41">
        <w:rPr>
          <w:rFonts w:cs="Times New Roman"/>
          <w:szCs w:val="28"/>
        </w:rPr>
        <w:t>6-ФЗ «Об общих принципах организации и деятельности контрольно-счетных органов субъектов Ро</w:t>
      </w:r>
      <w:r w:rsidRPr="008C3F41">
        <w:rPr>
          <w:rFonts w:cs="Times New Roman"/>
          <w:szCs w:val="28"/>
        </w:rPr>
        <w:t>с</w:t>
      </w:r>
      <w:r w:rsidRPr="008C3F41">
        <w:rPr>
          <w:rFonts w:cs="Times New Roman"/>
          <w:szCs w:val="28"/>
        </w:rPr>
        <w:t>сийской Федерации и муниципальных образований», заключили</w:t>
      </w:r>
      <w:r w:rsidRPr="009359DF">
        <w:rPr>
          <w:rFonts w:cs="Times New Roman"/>
          <w:szCs w:val="28"/>
        </w:rPr>
        <w:t xml:space="preserve"> настоящее с</w:t>
      </w:r>
      <w:r w:rsidRPr="009359DF">
        <w:rPr>
          <w:rFonts w:cs="Times New Roman"/>
          <w:szCs w:val="28"/>
        </w:rPr>
        <w:t>о</w:t>
      </w:r>
      <w:r w:rsidRPr="009359DF">
        <w:rPr>
          <w:rFonts w:cs="Times New Roman"/>
          <w:szCs w:val="28"/>
        </w:rPr>
        <w:t>глашение о нижеследующем:</w:t>
      </w:r>
    </w:p>
    <w:p w:rsidR="00316ED3" w:rsidRPr="005C53EF" w:rsidRDefault="00316ED3" w:rsidP="00316ED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316ED3" w:rsidRPr="00210881" w:rsidRDefault="00316ED3" w:rsidP="00316ED3">
      <w:pPr>
        <w:widowControl w:val="0"/>
        <w:suppressAutoHyphens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10881">
        <w:rPr>
          <w:rFonts w:cs="Times New Roman"/>
          <w:szCs w:val="28"/>
        </w:rPr>
        <w:t>Предмет соглашения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1.1.Предметом настоящего соглашения является передача Контрольно-счетному органу Шпаковского муниципального района Ставропольского края (далее КСО Шпаковского района) полномочий контрольно-счетного органа муниципального образования _________________________ Шпаковского района Ставропольского края (далее - поселение) </w:t>
      </w:r>
      <w:r w:rsidRPr="005E4627">
        <w:rPr>
          <w:rFonts w:cs="Times New Roman"/>
          <w:szCs w:val="28"/>
        </w:rPr>
        <w:t>по осуществлению внешнего муниципального</w:t>
      </w:r>
      <w:r>
        <w:rPr>
          <w:rFonts w:cs="Times New Roman"/>
          <w:szCs w:val="28"/>
        </w:rPr>
        <w:t xml:space="preserve"> финансового</w:t>
      </w:r>
      <w:r w:rsidRPr="005E4627">
        <w:rPr>
          <w:rFonts w:cs="Times New Roman"/>
          <w:szCs w:val="28"/>
        </w:rPr>
        <w:t xml:space="preserve"> контроля</w:t>
      </w:r>
      <w:r>
        <w:rPr>
          <w:rFonts w:cs="Times New Roman"/>
          <w:szCs w:val="28"/>
        </w:rPr>
        <w:t xml:space="preserve"> на период </w:t>
      </w:r>
      <w:r w:rsidRPr="009A19FF">
        <w:rPr>
          <w:rFonts w:cs="Times New Roman"/>
          <w:szCs w:val="28"/>
        </w:rPr>
        <w:t>с 01 января 2018 года по 31 декабря 2020 года</w:t>
      </w:r>
      <w:r>
        <w:rPr>
          <w:rFonts w:cs="Times New Roman"/>
          <w:szCs w:val="28"/>
        </w:rPr>
        <w:t xml:space="preserve"> и передача из бюджета муниципального образования ______________________ (далее – бюджет поселения) в бюджет Шпаковского муниципального района</w:t>
      </w:r>
      <w:proofErr w:type="gramEnd"/>
      <w:r>
        <w:rPr>
          <w:rFonts w:cs="Times New Roman"/>
          <w:szCs w:val="28"/>
        </w:rPr>
        <w:t xml:space="preserve"> Ставропольского края (далее – бюджет муниципального района) межбюджетных трансфертов на осуществление </w:t>
      </w:r>
      <w:r>
        <w:rPr>
          <w:rFonts w:cs="Times New Roman"/>
          <w:szCs w:val="28"/>
        </w:rPr>
        <w:lastRenderedPageBreak/>
        <w:t>переданных полн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мочий.</w:t>
      </w:r>
    </w:p>
    <w:p w:rsidR="00316ED3" w:rsidRPr="000C6DDA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C6DDA">
        <w:rPr>
          <w:rFonts w:cs="Times New Roman"/>
          <w:szCs w:val="28"/>
        </w:rPr>
        <w:t>1.2</w:t>
      </w:r>
      <w:r>
        <w:rPr>
          <w:rFonts w:cs="Times New Roman"/>
          <w:szCs w:val="28"/>
        </w:rPr>
        <w:t>.</w:t>
      </w:r>
      <w:r w:rsidRPr="000C6DDA">
        <w:rPr>
          <w:rFonts w:cs="Times New Roman"/>
          <w:szCs w:val="28"/>
        </w:rPr>
        <w:t>КСО Шпаковского района передаются следующие полномочия контрольно-счетного органа поселения: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местного бюджета;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экспертиза проектов местного бюджета;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внешняя проверка годового отчета об исполнении местного бюджета;</w:t>
      </w:r>
    </w:p>
    <w:p w:rsidR="00316ED3" w:rsidRPr="00750B7F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организация и осуществление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ков, </w:t>
      </w:r>
      <w:r w:rsidRPr="00750B7F">
        <w:rPr>
          <w:rFonts w:cs="Times New Roman"/>
          <w:szCs w:val="28"/>
        </w:rPr>
        <w:t xml:space="preserve">предусмотренных </w:t>
      </w:r>
      <w:hyperlink r:id="rId11" w:history="1">
        <w:r w:rsidRPr="00750B7F">
          <w:rPr>
            <w:rFonts w:cs="Times New Roman"/>
            <w:szCs w:val="28"/>
          </w:rPr>
          <w:t>законодательством</w:t>
        </w:r>
      </w:hyperlink>
      <w:r w:rsidRPr="00750B7F">
        <w:rPr>
          <w:rFonts w:cs="Times New Roman"/>
          <w:szCs w:val="28"/>
        </w:rPr>
        <w:t xml:space="preserve"> Российской Федерации;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proofErr w:type="gramStart"/>
      <w:r w:rsidRPr="00750B7F">
        <w:rPr>
          <w:rFonts w:cs="Times New Roman"/>
          <w:szCs w:val="28"/>
        </w:rPr>
        <w:t>контроль за</w:t>
      </w:r>
      <w:proofErr w:type="gramEnd"/>
      <w:r w:rsidRPr="00750B7F">
        <w:rPr>
          <w:rFonts w:cs="Times New Roman"/>
          <w:szCs w:val="28"/>
        </w:rPr>
        <w:t xml:space="preserve"> соблюдением установленного порядка</w:t>
      </w:r>
      <w:r>
        <w:rPr>
          <w:rFonts w:cs="Times New Roman"/>
          <w:szCs w:val="28"/>
        </w:rPr>
        <w:t xml:space="preserve">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Ставропольского края, уставом и нормативными правовыми актами представительного органа муниципального образования.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1.3.Проведение внешней проверки годового отчета об использовании бюджета поселения и экспертизы проекта бюджета поселения ежегодно включается в план работы КСО Шпаковского района.</w:t>
      </w:r>
    </w:p>
    <w:p w:rsidR="00316ED3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67FCB">
        <w:rPr>
          <w:rFonts w:cs="Times New Roman"/>
          <w:szCs w:val="28"/>
        </w:rPr>
        <w:t>1.4</w:t>
      </w:r>
      <w:r>
        <w:rPr>
          <w:rFonts w:cs="Times New Roman"/>
          <w:szCs w:val="28"/>
        </w:rPr>
        <w:t>.</w:t>
      </w:r>
      <w:r w:rsidRPr="00367FCB">
        <w:rPr>
          <w:rFonts w:eastAsia="Times New Roman" w:cs="Times New Roman"/>
          <w:bCs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rFonts w:cs="Times New Roman"/>
          <w:szCs w:val="28"/>
        </w:rPr>
        <w:t>КСО Шпаковского района по решению председателя КСО Шпаковского района по предложению Думы поселения и (или) главы п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селения.</w:t>
      </w:r>
    </w:p>
    <w:p w:rsidR="00316ED3" w:rsidRPr="00367FCB" w:rsidRDefault="00316ED3" w:rsidP="00316ED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szCs w:val="28"/>
        </w:rPr>
        <w:lastRenderedPageBreak/>
        <w:t>1.5.Предложения Думы поселения подлежат обязательному включению в план работы КСО Шпаковского района при условии предоставления достаточных ресурсов для их исполнения.</w:t>
      </w:r>
    </w:p>
    <w:p w:rsidR="00316ED3" w:rsidRPr="00210881" w:rsidRDefault="00316ED3" w:rsidP="00316ED3">
      <w:pPr>
        <w:widowControl w:val="0"/>
        <w:suppressAutoHyphens/>
        <w:spacing w:before="100" w:beforeAutospacing="1"/>
        <w:ind w:firstLine="0"/>
        <w:jc w:val="center"/>
        <w:rPr>
          <w:rFonts w:eastAsia="Times New Roman" w:cs="Times New Roman"/>
          <w:bCs/>
          <w:szCs w:val="28"/>
        </w:rPr>
      </w:pPr>
      <w:r w:rsidRPr="00210881">
        <w:rPr>
          <w:rFonts w:eastAsia="Times New Roman" w:cs="Times New Roman"/>
          <w:bCs/>
          <w:szCs w:val="28"/>
        </w:rPr>
        <w:t>2.</w:t>
      </w:r>
      <w:r>
        <w:rPr>
          <w:rFonts w:eastAsia="Times New Roman" w:cs="Times New Roman"/>
          <w:bCs/>
          <w:szCs w:val="28"/>
        </w:rPr>
        <w:t xml:space="preserve"> </w:t>
      </w:r>
      <w:r w:rsidRPr="00210881">
        <w:rPr>
          <w:rFonts w:eastAsia="Times New Roman" w:cs="Times New Roman"/>
          <w:bCs/>
          <w:szCs w:val="28"/>
        </w:rPr>
        <w:t>Срок действия Соглашения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2.1.Соглашение заключено сроком на 3 года, вступает в силу на следующий день после его обнародования, но не ранее 01 января 2018 года и действует по 31 декабря 2020 года включительно.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2.2.</w:t>
      </w:r>
      <w:r w:rsidRPr="00315180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 случае если решением Думы поселения о бюджете поселения не будут утверждены межбюджетные трансферты бюджету Шпаковского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szCs w:val="28"/>
        </w:rPr>
      </w:pPr>
    </w:p>
    <w:p w:rsidR="00316ED3" w:rsidRDefault="00316ED3" w:rsidP="00316ED3">
      <w:pPr>
        <w:widowControl w:val="0"/>
        <w:suppressAutoHyphens/>
        <w:spacing w:line="240" w:lineRule="exact"/>
        <w:ind w:firstLine="0"/>
        <w:jc w:val="center"/>
        <w:rPr>
          <w:rFonts w:eastAsia="Times New Roman" w:cs="Times New Roman"/>
          <w:bCs/>
          <w:szCs w:val="28"/>
        </w:rPr>
      </w:pPr>
      <w:r w:rsidRPr="00210881">
        <w:rPr>
          <w:rFonts w:eastAsia="Times New Roman" w:cs="Times New Roman"/>
          <w:bCs/>
          <w:szCs w:val="28"/>
        </w:rPr>
        <w:t>3.</w:t>
      </w:r>
      <w:r>
        <w:rPr>
          <w:rFonts w:eastAsia="Times New Roman" w:cs="Times New Roman"/>
          <w:bCs/>
          <w:szCs w:val="28"/>
        </w:rPr>
        <w:t xml:space="preserve"> </w:t>
      </w:r>
      <w:r w:rsidRPr="00210881">
        <w:rPr>
          <w:rFonts w:eastAsia="Times New Roman" w:cs="Times New Roman"/>
          <w:bCs/>
          <w:szCs w:val="28"/>
        </w:rPr>
        <w:t>Порядок определения и предоставления ежегодного объема</w:t>
      </w:r>
    </w:p>
    <w:p w:rsidR="00316ED3" w:rsidRPr="00210881" w:rsidRDefault="00316ED3" w:rsidP="00316ED3">
      <w:pPr>
        <w:widowControl w:val="0"/>
        <w:suppressAutoHyphens/>
        <w:spacing w:line="240" w:lineRule="exact"/>
        <w:ind w:firstLine="0"/>
        <w:jc w:val="center"/>
        <w:rPr>
          <w:rFonts w:eastAsia="Times New Roman" w:cs="Times New Roman"/>
          <w:bCs/>
          <w:szCs w:val="28"/>
        </w:rPr>
      </w:pPr>
      <w:r w:rsidRPr="00210881">
        <w:rPr>
          <w:rFonts w:eastAsia="Times New Roman" w:cs="Times New Roman"/>
          <w:bCs/>
          <w:szCs w:val="28"/>
        </w:rPr>
        <w:t>межбюджетных трансфертов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3.1.</w:t>
      </w:r>
      <w:r w:rsidRPr="006D7040">
        <w:rPr>
          <w:rFonts w:eastAsia="Times New Roman" w:cs="Times New Roman"/>
          <w:szCs w:val="28"/>
        </w:rPr>
        <w:t>Объем межбюджетных трансфертов на очередной год, предоставляемых из бюджета муниципального образования в бюджет района на осуществление полномочий, предусмотренных настоящим Соглашением, определяется в соответствии с</w:t>
      </w:r>
      <w:r>
        <w:rPr>
          <w:rFonts w:eastAsia="Times New Roman" w:cs="Times New Roman"/>
          <w:szCs w:val="28"/>
        </w:rPr>
        <w:t xml:space="preserve"> </w:t>
      </w:r>
      <w:r w:rsidRPr="0099798D">
        <w:rPr>
          <w:rFonts w:eastAsia="Times New Roman" w:cs="Times New Roman"/>
          <w:szCs w:val="28"/>
        </w:rPr>
        <w:t>Методикой расчета иных межбюджетных трансфертов, предоставляемых из бюджета муниципального образования ________________________________________ Шпаковского района Ставропольского края в бюджет Шпаковского муниципального района на осуществл</w:t>
      </w:r>
      <w:r w:rsidRPr="0099798D">
        <w:rPr>
          <w:rFonts w:eastAsia="Times New Roman" w:cs="Times New Roman"/>
          <w:szCs w:val="28"/>
        </w:rPr>
        <w:t>е</w:t>
      </w:r>
      <w:r w:rsidRPr="0099798D">
        <w:rPr>
          <w:rFonts w:eastAsia="Times New Roman" w:cs="Times New Roman"/>
          <w:szCs w:val="28"/>
        </w:rPr>
        <w:t>ние Контрольно-счетным органом Шпаковского муниципального района Ставропольского края полномочий контрольно-счетного органа муниципального образования ________________________________________ Шпаковского района</w:t>
      </w:r>
      <w:proofErr w:type="gramEnd"/>
      <w:r w:rsidRPr="0099798D">
        <w:rPr>
          <w:rFonts w:eastAsia="Times New Roman" w:cs="Times New Roman"/>
          <w:szCs w:val="28"/>
        </w:rPr>
        <w:t xml:space="preserve"> Ставропольского края по осуществлению внешнего муниципального финансового контроля, утвержденной решением Думы муниципального образования __________________________ Шпаковского района Ставропольского края от «__» ноября 2017 года №____</w:t>
      </w:r>
      <w:r w:rsidRPr="006D7040">
        <w:rPr>
          <w:rFonts w:eastAsia="Times New Roman" w:cs="Times New Roman"/>
          <w:szCs w:val="28"/>
        </w:rPr>
        <w:t>.</w:t>
      </w:r>
    </w:p>
    <w:p w:rsidR="00316ED3" w:rsidRPr="006D7040" w:rsidRDefault="00316ED3" w:rsidP="00316ED3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  <w:rPr>
          <w:rFonts w:eastAsia="Times New Roman" w:cs="Times New Roman"/>
          <w:szCs w:val="28"/>
        </w:rPr>
      </w:pPr>
      <w:r w:rsidRPr="006D7040">
        <w:rPr>
          <w:rFonts w:eastAsia="Times New Roman" w:cs="Times New Roman"/>
          <w:szCs w:val="28"/>
        </w:rPr>
        <w:t>3.2</w:t>
      </w:r>
      <w:r>
        <w:rPr>
          <w:rFonts w:eastAsia="Times New Roman" w:cs="Times New Roman"/>
          <w:szCs w:val="28"/>
        </w:rPr>
        <w:t>.</w:t>
      </w:r>
      <w:r w:rsidRPr="006D7040">
        <w:rPr>
          <w:rFonts w:eastAsia="Times New Roman" w:cs="Times New Roman"/>
          <w:szCs w:val="28"/>
        </w:rPr>
        <w:t>Об</w:t>
      </w:r>
      <w:r>
        <w:rPr>
          <w:rFonts w:eastAsia="Times New Roman" w:cs="Times New Roman"/>
          <w:szCs w:val="28"/>
        </w:rPr>
        <w:t xml:space="preserve">ъем межбюджетных трансфертов на </w:t>
      </w:r>
      <w:r w:rsidRPr="00C91B5F">
        <w:rPr>
          <w:rFonts w:eastAsia="Times New Roman" w:cs="Times New Roman"/>
          <w:szCs w:val="28"/>
        </w:rPr>
        <w:t>2018 год и плановый период 2019 и 2020 годов составляет ________________ рублей ежегодно</w:t>
      </w:r>
      <w:r w:rsidRPr="006D7040">
        <w:rPr>
          <w:rFonts w:eastAsia="Times New Roman" w:cs="Times New Roman"/>
          <w:szCs w:val="28"/>
        </w:rPr>
        <w:t>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 w:rsidRPr="006D7040">
        <w:rPr>
          <w:rFonts w:eastAsia="Times New Roman" w:cs="Times New Roman"/>
          <w:szCs w:val="28"/>
        </w:rPr>
        <w:t>3.3</w:t>
      </w:r>
      <w:r>
        <w:rPr>
          <w:rFonts w:eastAsia="Times New Roman" w:cs="Times New Roman"/>
          <w:szCs w:val="28"/>
        </w:rPr>
        <w:t>.</w:t>
      </w:r>
      <w:r w:rsidRPr="006D7040">
        <w:rPr>
          <w:rFonts w:eastAsia="Times New Roman" w:cs="Times New Roman"/>
          <w:szCs w:val="28"/>
        </w:rPr>
        <w:t xml:space="preserve">Для проведения </w:t>
      </w:r>
      <w:r w:rsidRPr="00C91B5F">
        <w:rPr>
          <w:rFonts w:eastAsia="Times New Roman" w:cs="Times New Roman"/>
          <w:szCs w:val="28"/>
        </w:rPr>
        <w:t>КСО Шпаковского района контрольных и экспертно-аналитических мероприятий, предусмотренных поручениями</w:t>
      </w:r>
      <w:r>
        <w:rPr>
          <w:rFonts w:cs="Times New Roman"/>
          <w:szCs w:val="28"/>
        </w:rPr>
        <w:t xml:space="preserve"> и предложениями Думы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ем порядке.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proofErr w:type="gramStart"/>
      <w:r w:rsidRPr="006B47B0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 xml:space="preserve">Межбюджетные трансферты предоставляются в соответствии с </w:t>
      </w:r>
      <w:r w:rsidRPr="00BC6D59">
        <w:t>Порядк</w:t>
      </w:r>
      <w:r>
        <w:t>ом</w:t>
      </w:r>
      <w:r w:rsidRPr="00BC6D59">
        <w:t xml:space="preserve"> предоставления иных межбюджетных трансфертов из бюджета </w:t>
      </w:r>
      <w:r>
        <w:t>муниципального образования ________________________________________ Шпаковского района Ставропольского края</w:t>
      </w:r>
      <w:r w:rsidRPr="00BC6D59">
        <w:t xml:space="preserve"> в бюджет </w:t>
      </w:r>
      <w:r>
        <w:t>Шпаковского</w:t>
      </w:r>
      <w:r w:rsidRPr="00BC6D59">
        <w:t xml:space="preserve"> муниципального района на осуществление </w:t>
      </w:r>
      <w:r>
        <w:t>Контрольно-счетным органом Шпаковского муниципального района Ставропольского края</w:t>
      </w:r>
      <w:r w:rsidRPr="00BC6D59">
        <w:t xml:space="preserve"> полномочий </w:t>
      </w:r>
      <w:r>
        <w:t xml:space="preserve">контрольно-счетного органа муниципального образования </w:t>
      </w:r>
      <w:r>
        <w:lastRenderedPageBreak/>
        <w:t>________________________________________ Шпаковского района Ставропольского края</w:t>
      </w:r>
      <w:r w:rsidRPr="00BC6D59">
        <w:t xml:space="preserve"> по осуществлению внешнего муниципального финансового контроля</w:t>
      </w:r>
      <w:r>
        <w:t xml:space="preserve">, </w:t>
      </w:r>
      <w:r w:rsidRPr="0099798D">
        <w:rPr>
          <w:rFonts w:eastAsia="Times New Roman" w:cs="Times New Roman"/>
          <w:szCs w:val="28"/>
        </w:rPr>
        <w:t>утвержденн</w:t>
      </w:r>
      <w:r>
        <w:rPr>
          <w:rFonts w:eastAsia="Times New Roman" w:cs="Times New Roman"/>
          <w:szCs w:val="28"/>
        </w:rPr>
        <w:t>ым</w:t>
      </w:r>
      <w:r w:rsidRPr="0099798D">
        <w:rPr>
          <w:rFonts w:eastAsia="Times New Roman" w:cs="Times New Roman"/>
          <w:szCs w:val="28"/>
        </w:rPr>
        <w:t xml:space="preserve"> решением Думы муниципального образования __________________________ Шпаковского района Ставропольского края от «__» ноября</w:t>
      </w:r>
      <w:proofErr w:type="gramEnd"/>
      <w:r w:rsidRPr="0099798D">
        <w:rPr>
          <w:rFonts w:eastAsia="Times New Roman" w:cs="Times New Roman"/>
          <w:szCs w:val="28"/>
        </w:rPr>
        <w:t xml:space="preserve"> 2017 года №____</w:t>
      </w:r>
      <w:r w:rsidRPr="006D7040">
        <w:rPr>
          <w:rFonts w:eastAsia="Times New Roman" w:cs="Times New Roman"/>
          <w:szCs w:val="28"/>
        </w:rPr>
        <w:t>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3.5.Межбюджетные трансферты перечисляются ежеквартально в срок до 10 числа месяца, следующего за </w:t>
      </w:r>
      <w:proofErr w:type="gramStart"/>
      <w:r>
        <w:rPr>
          <w:rFonts w:cs="Times New Roman"/>
          <w:szCs w:val="28"/>
        </w:rPr>
        <w:t>отчетным</w:t>
      </w:r>
      <w:proofErr w:type="gramEnd"/>
      <w:r>
        <w:rPr>
          <w:rFonts w:cs="Times New Roman"/>
          <w:szCs w:val="28"/>
        </w:rPr>
        <w:t xml:space="preserve"> (до 10 апреля, до 10 июля, до 10 октября, до 10 декабря) в размере ¼ годового объема. Дополнительный объем межбюджетных трансфертов перечисляется в сроки, установленные дополнительным соглашением.</w:t>
      </w:r>
    </w:p>
    <w:p w:rsidR="00316ED3" w:rsidRPr="009A19FF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 w:rsidRPr="009A19FF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6.</w:t>
      </w:r>
      <w:r w:rsidRPr="009A19FF">
        <w:rPr>
          <w:rFonts w:cs="Times New Roman"/>
          <w:szCs w:val="28"/>
        </w:rPr>
        <w:t xml:space="preserve">Расходы бюджета </w:t>
      </w:r>
      <w:r>
        <w:rPr>
          <w:rFonts w:cs="Times New Roman"/>
          <w:szCs w:val="28"/>
        </w:rPr>
        <w:t>поселения</w:t>
      </w:r>
      <w:r w:rsidRPr="009A19FF">
        <w:rPr>
          <w:rFonts w:cs="Times New Roman"/>
          <w:szCs w:val="28"/>
        </w:rPr>
        <w:t xml:space="preserve"> на предоставление межбюджетных трансфертов и расходы бюджета</w:t>
      </w:r>
      <w:r>
        <w:rPr>
          <w:rFonts w:cs="Times New Roman"/>
          <w:szCs w:val="28"/>
        </w:rPr>
        <w:t xml:space="preserve"> муниципального </w:t>
      </w:r>
      <w:r w:rsidRPr="009A19FF">
        <w:rPr>
          <w:rFonts w:cs="Times New Roman"/>
          <w:szCs w:val="28"/>
        </w:rPr>
        <w:t>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 w:rsidRPr="009A19FF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7.</w:t>
      </w:r>
      <w:r w:rsidRPr="009A19FF">
        <w:rPr>
          <w:rFonts w:cs="Times New Roman"/>
          <w:szCs w:val="28"/>
        </w:rPr>
        <w:t>Межбюджетные трансферты зачисляются в бюджет</w:t>
      </w:r>
      <w:r>
        <w:rPr>
          <w:rFonts w:cs="Times New Roman"/>
          <w:szCs w:val="28"/>
        </w:rPr>
        <w:t xml:space="preserve"> муниципального</w:t>
      </w:r>
      <w:r w:rsidRPr="009A19FF">
        <w:rPr>
          <w:rFonts w:cs="Times New Roman"/>
          <w:szCs w:val="28"/>
        </w:rPr>
        <w:t xml:space="preserve"> района по коду бюджетной классификации доходов </w:t>
      </w:r>
      <w:r w:rsidRPr="00486E35">
        <w:rPr>
          <w:rFonts w:cs="Times New Roman"/>
          <w:szCs w:val="28"/>
        </w:rPr>
        <w:t xml:space="preserve">545 2 02 </w:t>
      </w:r>
      <w:r>
        <w:rPr>
          <w:rFonts w:cs="Times New Roman"/>
          <w:szCs w:val="28"/>
        </w:rPr>
        <w:t>4</w:t>
      </w:r>
      <w:r w:rsidRPr="00486E35">
        <w:rPr>
          <w:rFonts w:cs="Times New Roman"/>
          <w:szCs w:val="28"/>
        </w:rPr>
        <w:t>0014 05 0000 151</w:t>
      </w:r>
      <w:r w:rsidRPr="009A19FF">
        <w:rPr>
          <w:rFonts w:cs="Times New Roman"/>
          <w:szCs w:val="28"/>
        </w:rPr>
        <w:t xml:space="preserve"> «Межбюджетные трансферты, передаваемые бюджетам муниципальных районов из бюджетов поселений на осуществления части полномочий по решению вопросов местного значения в соответствии с заключенным соглашениями».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center"/>
        <w:rPr>
          <w:rFonts w:cs="Times New Roman"/>
          <w:szCs w:val="28"/>
        </w:rPr>
      </w:pPr>
    </w:p>
    <w:p w:rsidR="00316ED3" w:rsidRPr="00210881" w:rsidRDefault="00316ED3" w:rsidP="00316ED3">
      <w:pPr>
        <w:widowControl w:val="0"/>
        <w:suppressAutoHyphens/>
        <w:spacing w:before="100" w:beforeAutospacing="1" w:after="100" w:afterAutospacing="1"/>
        <w:ind w:firstLine="0"/>
        <w:contextualSpacing/>
        <w:jc w:val="center"/>
        <w:rPr>
          <w:rFonts w:cs="Times New Roman"/>
          <w:szCs w:val="28"/>
        </w:rPr>
      </w:pPr>
      <w:r w:rsidRPr="00210881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Pr="00210881">
        <w:rPr>
          <w:rFonts w:cs="Times New Roman"/>
          <w:szCs w:val="28"/>
        </w:rPr>
        <w:t>Права и обязанности сторон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 w:rsidRPr="009F5FD5">
        <w:rPr>
          <w:rFonts w:cs="Times New Roman"/>
          <w:szCs w:val="28"/>
        </w:rPr>
        <w:t>4.1</w:t>
      </w:r>
      <w:r>
        <w:rPr>
          <w:rFonts w:cs="Times New Roman"/>
          <w:szCs w:val="28"/>
        </w:rPr>
        <w:t>.Совет Шпаковского муниципального района Ставропольского края: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4.1.1.Может устанавливать случаи и порядок использования собственных материальных ресурсов и финансовых средств Шпаковского муниципального района для осуществления предусмотренных настоящим Соглашением полномочий;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4.1.2.Имеет право получать от КСО Шпаковского района  информацию об осуществлении предусмотренных настоящим Соглашением полномочий и результатах проведённых контрольных и экспертно-аналитических мероприятий.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4.2.Контрольно-счётный орган Шпаковского муниципального района Ставропольского края: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4.2.1.Ежегодно включает в план своей работы внешнюю проверку годового отчёта об исполнении бюджета муниципального образования и экспертизу проекта бюджета муниципального образования;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4.2.3. Может включать в планы своей работы контрольные и экспертно-аналитические мероприятия, предложенные Думой или главой поселения;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4.2.4.Проводит предусмотренные планом своей работы мероприятия в сроки, определённые по согласованию с инициатором проведения мероприятия (если сроки не установлены законодательством);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4.2.5.Для подготовки к внешней проверке годового отчёта об исполнении бюджета поселения имеет право течении соответствующего года осуществлять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бюджета поселения и использованием средств </w:t>
      </w:r>
      <w:r>
        <w:rPr>
          <w:rFonts w:cs="Times New Roman"/>
          <w:szCs w:val="28"/>
        </w:rPr>
        <w:lastRenderedPageBreak/>
        <w:t>бюджета поселения;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4.2.6.Определяет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учётом предложений инициатора проведения мероприятия;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4.2.7.Имеет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4.2.8.Направляет отчёты и заключения по результатам проведённых мероприятий в Думу и главе поселения, размещает информацию о проведённых мероприятиях в информационно-телекоммуникационной сети «Интернет»;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4.2.9.Направляет представления и предписания администрации поселения, другим проверяемым органам и организациям, принимает иные, пред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смотренные законодательством меры по устранению и предотвращению выя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ляемых нарушений;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4.2.10.При выявлении возможностей по совершенствованию бюджетного процесса, системы управления и распоряжения имуществом, находящимся в собственности муниципального образования, направляет Думе и главе поселения соответствующие предложения;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4.2.11.В случае возникновения препятствий для осуществления предусмотренных настоящим Соглашением полномочий может обращаться в Думу поселения с предложением по их устранению;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4.2.12.Обеспечивает использование сре</w:t>
      </w:r>
      <w:proofErr w:type="gramStart"/>
      <w:r>
        <w:rPr>
          <w:rFonts w:cs="Times New Roman"/>
          <w:szCs w:val="28"/>
        </w:rPr>
        <w:t>дств пр</w:t>
      </w:r>
      <w:proofErr w:type="gramEnd"/>
      <w:r>
        <w:rPr>
          <w:rFonts w:cs="Times New Roman"/>
          <w:szCs w:val="28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4.2.13.Имеет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района;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4.2.14.Ежегодно предоставляет Думе поселения информацию об осуществлении предусмотренных настоящим Соглашением полномочий;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4.2.15. </w:t>
      </w:r>
      <w:proofErr w:type="gramStart"/>
      <w:r>
        <w:rPr>
          <w:rFonts w:cs="Times New Roman"/>
          <w:szCs w:val="28"/>
        </w:rPr>
        <w:t>Сообщает Думе поселения о мерах по устранению нарушений законодательства и настоящего Соглашения, допущенных при осуществления предусмотренных настоящим Соглашением полномочий, в течение 10 рабочих дней после получения решения Думы поселения о необходимости их устранения;</w:t>
      </w:r>
      <w:proofErr w:type="gramEnd"/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4.2.16.Имеет право приостановить осуществление предусмотренных настоящим Соглашением полномочий в случае невыполнения Думой поселения своих обязательств по обеспечению перечисления межбюджетных трансфертов в бюджет района;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4.3.Дума поселения: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4.3.1.Утверждает в решении о бюджете </w:t>
      </w:r>
      <w:proofErr w:type="gramStart"/>
      <w:r>
        <w:rPr>
          <w:rFonts w:cs="Times New Roman"/>
          <w:szCs w:val="28"/>
        </w:rPr>
        <w:t>поселения</w:t>
      </w:r>
      <w:proofErr w:type="gramEnd"/>
      <w:r>
        <w:rPr>
          <w:rFonts w:cs="Times New Roman"/>
          <w:szCs w:val="28"/>
        </w:rPr>
        <w:t xml:space="preserve"> выделенные межбюджетные трансферты бюджету района на осуществление переданных </w:t>
      </w:r>
      <w:r w:rsidRPr="00D90690">
        <w:rPr>
          <w:rFonts w:cs="Times New Roman"/>
          <w:szCs w:val="28"/>
        </w:rPr>
        <w:lastRenderedPageBreak/>
        <w:t>полномочий в объеме, определённом в соответствии</w:t>
      </w:r>
      <w:r>
        <w:rPr>
          <w:rFonts w:cs="Times New Roman"/>
          <w:szCs w:val="28"/>
        </w:rPr>
        <w:t xml:space="preserve"> </w:t>
      </w:r>
      <w:r w:rsidRPr="00D90690">
        <w:rPr>
          <w:rFonts w:cs="Times New Roman"/>
          <w:szCs w:val="28"/>
        </w:rPr>
        <w:t>с предусмотренным настоящим С</w:t>
      </w:r>
      <w:r w:rsidRPr="00D90690">
        <w:rPr>
          <w:rFonts w:cs="Times New Roman"/>
          <w:szCs w:val="28"/>
        </w:rPr>
        <w:t>о</w:t>
      </w:r>
      <w:r w:rsidRPr="00D90690">
        <w:rPr>
          <w:rFonts w:cs="Times New Roman"/>
          <w:szCs w:val="28"/>
        </w:rPr>
        <w:t>глашением порядком</w:t>
      </w:r>
      <w:r>
        <w:rPr>
          <w:rFonts w:cs="Times New Roman"/>
          <w:szCs w:val="28"/>
        </w:rPr>
        <w:t>, и обеспечивает их перечисление в бюджет района;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4.3.2.Имеет право направлять в КСО Шпаковского района 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4.3.3.Имеет право предлагать КСО Шпаковского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4.3.4.Имеет право направлять депутатов Думы поселения для участия в проведении контрольных и экспертно-аналитических мероприятий КСО Шпа</w:t>
      </w:r>
      <w:r>
        <w:rPr>
          <w:rFonts w:cs="Times New Roman"/>
          <w:szCs w:val="28"/>
        </w:rPr>
        <w:t>ковского района.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4.3.5.Рассматривает отчёты и заключения, а также предложения по результатам проведения контрольных и экспертно-аналитических мероприятий;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4.3.6.Имеет право опубликовывать информацию о проведённых мероприятиях в средствах массовой информации, направлять отчёты и заключения КСО Шпаковского района  другим органам и организациям;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4.3.7.Рассматривает обращения КСО Шпаковского района  по поводу устранения препятствий для выполнения предусмотренных настоящим Соглашением полномочий, принимает необходимые для их устранения муниципал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ные правовые акты;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4.3.8.Имеет право приостановить перечисления предусмотренных настоящим Соглашением межбюджетных трансфертов в случае невыполнения КСО Шпаковского района своих обязательств.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4.4.Стороны имеют право принимать иные меры, необходимые для реализации настоящего Соглашения.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</w:p>
    <w:p w:rsidR="00316ED3" w:rsidRPr="00210881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center"/>
        <w:rPr>
          <w:rFonts w:cs="Times New Roman"/>
          <w:szCs w:val="28"/>
        </w:rPr>
      </w:pPr>
      <w:r w:rsidRPr="00210881">
        <w:rPr>
          <w:rFonts w:cs="Times New Roman"/>
          <w:szCs w:val="28"/>
        </w:rPr>
        <w:t>5. Ответственность сторон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</w:t>
      </w:r>
      <w:r w:rsidRPr="0026629D">
        <w:rPr>
          <w:rFonts w:cs="Times New Roman"/>
          <w:szCs w:val="28"/>
        </w:rPr>
        <w:t>Стороны</w:t>
      </w:r>
      <w:r>
        <w:rPr>
          <w:rFonts w:cs="Times New Roman"/>
          <w:szCs w:val="28"/>
        </w:rPr>
        <w:t xml:space="preserve"> несут ответственность за неисполнение (ненадлежащие исполнение) предусмотренных настоящим Соглашением обязанностей в соответствии с действующим законодательством и настоящим Соглашением.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5.2.В случае неисполнения (ненадлежащего исполнения) КСО Шпаковского района предусмотренных настоящим Соглашением полномочий, Совет Шпаковского  муниципального района Ставропольского края обеспечивает возврат в бюджет муниципального образования части объёма предусмотренных настоящим Соглашением межбюджетных трансфертов, приходящихся на </w:t>
      </w:r>
      <w:proofErr w:type="spellStart"/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проведенные</w:t>
      </w:r>
      <w:proofErr w:type="spellEnd"/>
      <w:r>
        <w:rPr>
          <w:rFonts w:cs="Times New Roman"/>
          <w:szCs w:val="28"/>
        </w:rPr>
        <w:t xml:space="preserve"> (ненадлежаще проведенные) мероприятия.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(ненадлежащие исполнение) обязанностей было допущено вследствие действий иных третьих лиц.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</w:p>
    <w:p w:rsidR="00316ED3" w:rsidRPr="00210881" w:rsidRDefault="00316ED3" w:rsidP="00316ED3">
      <w:pPr>
        <w:widowControl w:val="0"/>
        <w:suppressAutoHyphens/>
        <w:spacing w:before="100" w:beforeAutospacing="1" w:after="100" w:afterAutospacing="1"/>
        <w:ind w:firstLine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210881">
        <w:rPr>
          <w:rFonts w:cs="Times New Roman"/>
          <w:szCs w:val="28"/>
        </w:rPr>
        <w:t>Заключительные положения</w:t>
      </w:r>
    </w:p>
    <w:p w:rsidR="00316ED3" w:rsidRPr="00D946EE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6.1.Н</w:t>
      </w:r>
      <w:r w:rsidRPr="00D946EE">
        <w:rPr>
          <w:rFonts w:cs="Times New Roman"/>
          <w:szCs w:val="28"/>
        </w:rPr>
        <w:t>астоящее Соглашение</w:t>
      </w:r>
      <w:r>
        <w:rPr>
          <w:rFonts w:cs="Times New Roman"/>
          <w:szCs w:val="28"/>
        </w:rPr>
        <w:t xml:space="preserve"> подлежит обязательному обнародованию</w:t>
      </w:r>
      <w:r w:rsidRPr="00D946EE">
        <w:rPr>
          <w:rFonts w:cs="Times New Roman"/>
          <w:szCs w:val="28"/>
        </w:rPr>
        <w:t>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Обязанность по </w:t>
      </w:r>
      <w:r w:rsidRPr="00D946EE">
        <w:rPr>
          <w:rFonts w:cs="Times New Roman"/>
          <w:szCs w:val="28"/>
        </w:rPr>
        <w:t>обеспечени</w:t>
      </w:r>
      <w:r>
        <w:rPr>
          <w:rFonts w:cs="Times New Roman"/>
          <w:szCs w:val="28"/>
        </w:rPr>
        <w:t>ю</w:t>
      </w:r>
      <w:r w:rsidRPr="00D946EE">
        <w:rPr>
          <w:rFonts w:cs="Times New Roman"/>
          <w:szCs w:val="28"/>
        </w:rPr>
        <w:t xml:space="preserve"> обнародования настоящего Соглашения </w:t>
      </w:r>
      <w:r>
        <w:rPr>
          <w:rFonts w:cs="Times New Roman"/>
          <w:szCs w:val="28"/>
        </w:rPr>
        <w:t>возлагается на Совет Шпаковского муниципального района Ставропольского края.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6.4.Настоящее Соглашение составлено в двух экземплярах, имеющих одинаковую юридическую силу, по одному экземпляру для каждой                         из сторон.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center"/>
        <w:rPr>
          <w:rFonts w:cs="Times New Roman"/>
          <w:szCs w:val="28"/>
        </w:rPr>
      </w:pP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7.Юридические адреса и подписи сторон:</w:t>
      </w:r>
    </w:p>
    <w:p w:rsidR="00316ED3" w:rsidRDefault="00316ED3" w:rsidP="00316ED3">
      <w:pPr>
        <w:widowControl w:val="0"/>
        <w:suppressAutoHyphens/>
        <w:spacing w:before="100" w:beforeAutospacing="1" w:after="100" w:afterAutospacing="1"/>
        <w:ind w:firstLine="708"/>
        <w:contextualSpacing/>
        <w:jc w:val="both"/>
        <w:rPr>
          <w:rFonts w:cs="Times New Roman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640"/>
        <w:gridCol w:w="4605"/>
      </w:tblGrid>
      <w:tr w:rsidR="00316ED3" w:rsidRPr="00587537" w:rsidTr="002C7C06">
        <w:tc>
          <w:tcPr>
            <w:tcW w:w="4644" w:type="dxa"/>
          </w:tcPr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 xml:space="preserve">«Совет </w:t>
            </w:r>
            <w:r>
              <w:rPr>
                <w:rFonts w:cs="Times New Roman"/>
                <w:color w:val="000000"/>
                <w:szCs w:val="28"/>
              </w:rPr>
              <w:t xml:space="preserve">Шпаковского муниципального </w:t>
            </w:r>
            <w:r w:rsidRPr="00587537">
              <w:rPr>
                <w:rFonts w:cs="Times New Roman"/>
                <w:color w:val="000000"/>
                <w:szCs w:val="28"/>
              </w:rPr>
              <w:t>района</w:t>
            </w:r>
            <w:r>
              <w:rPr>
                <w:rFonts w:cs="Times New Roman"/>
                <w:color w:val="000000"/>
                <w:szCs w:val="28"/>
              </w:rPr>
              <w:t xml:space="preserve"> Ставропольского края</w:t>
            </w:r>
            <w:r w:rsidRPr="00587537">
              <w:rPr>
                <w:rFonts w:cs="Times New Roman"/>
                <w:color w:val="000000"/>
                <w:szCs w:val="28"/>
              </w:rPr>
              <w:t>»</w:t>
            </w: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>Ставропольский край, Шпаковский район, город Михайловск, ул.Ленина, 113</w:t>
            </w: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>_______________ /</w:t>
            </w:r>
            <w:r>
              <w:rPr>
                <w:rFonts w:cs="Times New Roman"/>
                <w:color w:val="000000"/>
                <w:szCs w:val="28"/>
              </w:rPr>
              <w:t>Ф.И.О.</w:t>
            </w:r>
            <w:r w:rsidRPr="00587537">
              <w:rPr>
                <w:rFonts w:cs="Times New Roman"/>
                <w:color w:val="000000"/>
                <w:szCs w:val="28"/>
              </w:rPr>
              <w:t>/</w:t>
            </w: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87537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58753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87537">
              <w:rPr>
                <w:rFonts w:cs="Times New Roman"/>
                <w:color w:val="000000"/>
                <w:sz w:val="20"/>
                <w:szCs w:val="20"/>
              </w:rPr>
              <w:t xml:space="preserve"> (подпись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М.</w:t>
            </w:r>
            <w:r w:rsidRPr="00587537">
              <w:rPr>
                <w:rFonts w:cs="Times New Roman"/>
                <w:color w:val="000000"/>
                <w:sz w:val="20"/>
                <w:szCs w:val="20"/>
              </w:rPr>
              <w:t>П.)</w:t>
            </w:r>
          </w:p>
        </w:tc>
        <w:tc>
          <w:tcPr>
            <w:tcW w:w="640" w:type="dxa"/>
            <w:tcBorders>
              <w:left w:val="nil"/>
            </w:tcBorders>
          </w:tcPr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</w:tcPr>
          <w:p w:rsidR="00316ED3" w:rsidRPr="00797E36" w:rsidRDefault="00316ED3" w:rsidP="00316E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 xml:space="preserve">Дума </w:t>
            </w:r>
            <w:r w:rsidRPr="009359DF">
              <w:rPr>
                <w:rFonts w:cs="Times New Roman"/>
                <w:szCs w:val="28"/>
              </w:rPr>
              <w:t>муниципальн</w:t>
            </w:r>
            <w:r>
              <w:rPr>
                <w:rFonts w:cs="Times New Roman"/>
                <w:szCs w:val="28"/>
              </w:rPr>
              <w:t>ого</w:t>
            </w:r>
            <w:r w:rsidRPr="009359DF">
              <w:rPr>
                <w:rFonts w:cs="Times New Roman"/>
                <w:szCs w:val="28"/>
              </w:rPr>
              <w:t xml:space="preserve"> образовани</w:t>
            </w:r>
            <w:r>
              <w:rPr>
                <w:rFonts w:cs="Times New Roman"/>
                <w:szCs w:val="28"/>
              </w:rPr>
              <w:t>я _________________________</w:t>
            </w:r>
          </w:p>
          <w:p w:rsidR="00316ED3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ind w:firstLine="0"/>
              <w:jc w:val="center"/>
              <w:rPr>
                <w:rFonts w:cs="Times New Roman"/>
                <w:szCs w:val="28"/>
              </w:rPr>
            </w:pPr>
            <w:r w:rsidRPr="009359DF">
              <w:rPr>
                <w:rFonts w:cs="Times New Roman"/>
                <w:szCs w:val="28"/>
              </w:rPr>
              <w:t>Шпаковского района</w:t>
            </w:r>
          </w:p>
          <w:p w:rsidR="00316ED3" w:rsidRPr="00587537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359DF">
              <w:rPr>
                <w:rFonts w:cs="Times New Roman"/>
                <w:szCs w:val="28"/>
              </w:rPr>
              <w:t>Ставропольского края</w:t>
            </w:r>
            <w:r w:rsidRPr="00587537">
              <w:rPr>
                <w:rFonts w:cs="Times New Roman"/>
                <w:color w:val="000000"/>
                <w:szCs w:val="28"/>
              </w:rPr>
              <w:t>»</w:t>
            </w:r>
          </w:p>
          <w:p w:rsidR="00316ED3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 xml:space="preserve">Ставропольский край, Шпаковский район, </w:t>
            </w:r>
            <w:r>
              <w:rPr>
                <w:rFonts w:cs="Times New Roman"/>
                <w:color w:val="000000"/>
                <w:szCs w:val="28"/>
              </w:rPr>
              <w:t>_________________________</w:t>
            </w:r>
          </w:p>
          <w:p w:rsidR="00316ED3" w:rsidRPr="00587537" w:rsidRDefault="00316ED3" w:rsidP="00316ED3">
            <w:pPr>
              <w:widowControl w:val="0"/>
              <w:tabs>
                <w:tab w:val="left" w:pos="1260"/>
                <w:tab w:val="left" w:pos="1440"/>
              </w:tabs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Cs w:val="28"/>
              </w:rPr>
            </w:pP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>_______________/</w:t>
            </w:r>
            <w:r>
              <w:rPr>
                <w:rFonts w:cs="Times New Roman"/>
                <w:color w:val="000000"/>
                <w:szCs w:val="28"/>
              </w:rPr>
              <w:t>Ф.И.О</w:t>
            </w:r>
            <w:r w:rsidRPr="00587537">
              <w:rPr>
                <w:rFonts w:cs="Times New Roman"/>
                <w:color w:val="000000"/>
                <w:szCs w:val="28"/>
              </w:rPr>
              <w:t>/</w:t>
            </w:r>
          </w:p>
          <w:p w:rsidR="00316ED3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87537">
              <w:rPr>
                <w:rFonts w:cs="Times New Roman"/>
                <w:color w:val="000000"/>
                <w:szCs w:val="28"/>
              </w:rPr>
              <w:t xml:space="preserve">    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587537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  </w:t>
            </w:r>
            <w:r w:rsidRPr="00587537">
              <w:rPr>
                <w:rFonts w:cs="Times New Roman"/>
                <w:color w:val="000000"/>
                <w:szCs w:val="28"/>
              </w:rPr>
              <w:t xml:space="preserve"> </w:t>
            </w:r>
            <w:r w:rsidRPr="00587537">
              <w:rPr>
                <w:rFonts w:cs="Times New Roman"/>
                <w:color w:val="000000"/>
                <w:sz w:val="20"/>
                <w:szCs w:val="20"/>
              </w:rPr>
              <w:t>(подпись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М.</w:t>
            </w:r>
            <w:r w:rsidRPr="00587537">
              <w:rPr>
                <w:rFonts w:cs="Times New Roman"/>
                <w:color w:val="000000"/>
                <w:sz w:val="20"/>
                <w:szCs w:val="20"/>
              </w:rPr>
              <w:t>П.)</w:t>
            </w:r>
          </w:p>
          <w:p w:rsidR="00316ED3" w:rsidRPr="00587537" w:rsidRDefault="00316ED3" w:rsidP="00316ED3">
            <w:pPr>
              <w:widowControl w:val="0"/>
              <w:suppressAutoHyphens/>
              <w:spacing w:line="240" w:lineRule="exact"/>
              <w:ind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both"/>
      </w:pPr>
    </w:p>
    <w:p w:rsidR="00316ED3" w:rsidRDefault="00316ED3" w:rsidP="00316ED3">
      <w:pPr>
        <w:pStyle w:val="a3"/>
        <w:widowControl w:val="0"/>
        <w:suppressAutoHyphens/>
        <w:ind w:left="0" w:firstLine="0"/>
        <w:jc w:val="center"/>
      </w:pPr>
      <w:r>
        <w:t>____________</w:t>
      </w:r>
    </w:p>
    <w:sectPr w:rsidR="00316ED3" w:rsidSect="00E94B0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3A" w:rsidRDefault="00AD383A" w:rsidP="00715E2A">
      <w:r>
        <w:separator/>
      </w:r>
    </w:p>
  </w:endnote>
  <w:endnote w:type="continuationSeparator" w:id="0">
    <w:p w:rsidR="00AD383A" w:rsidRDefault="00AD383A" w:rsidP="007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3A" w:rsidRDefault="00AD383A" w:rsidP="00715E2A">
      <w:r>
        <w:separator/>
      </w:r>
    </w:p>
  </w:footnote>
  <w:footnote w:type="continuationSeparator" w:id="0">
    <w:p w:rsidR="00AD383A" w:rsidRDefault="00AD383A" w:rsidP="0071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449866"/>
      <w:docPartObj>
        <w:docPartGallery w:val="Page Numbers (Top of Page)"/>
        <w:docPartUnique/>
      </w:docPartObj>
    </w:sdtPr>
    <w:sdtEndPr/>
    <w:sdtContent>
      <w:p w:rsidR="00D14495" w:rsidRDefault="00715E2A" w:rsidP="00316E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E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5D3"/>
    <w:multiLevelType w:val="hybridMultilevel"/>
    <w:tmpl w:val="2C72937C"/>
    <w:lvl w:ilvl="0" w:tplc="0F42D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D40CB6"/>
    <w:multiLevelType w:val="hybridMultilevel"/>
    <w:tmpl w:val="49801548"/>
    <w:lvl w:ilvl="0" w:tplc="0F42D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0"/>
    <w:rsid w:val="00021F56"/>
    <w:rsid w:val="000222E2"/>
    <w:rsid w:val="00050151"/>
    <w:rsid w:val="000914E0"/>
    <w:rsid w:val="000D763C"/>
    <w:rsid w:val="000F08C3"/>
    <w:rsid w:val="000F3683"/>
    <w:rsid w:val="00103BD1"/>
    <w:rsid w:val="0012386B"/>
    <w:rsid w:val="001812E2"/>
    <w:rsid w:val="00183F06"/>
    <w:rsid w:val="00187A7F"/>
    <w:rsid w:val="00196D81"/>
    <w:rsid w:val="001D5FC7"/>
    <w:rsid w:val="002109AF"/>
    <w:rsid w:val="00220074"/>
    <w:rsid w:val="00253125"/>
    <w:rsid w:val="00256840"/>
    <w:rsid w:val="002836A8"/>
    <w:rsid w:val="002A0FA9"/>
    <w:rsid w:val="002C0A97"/>
    <w:rsid w:val="002C285A"/>
    <w:rsid w:val="002D42F3"/>
    <w:rsid w:val="002D533C"/>
    <w:rsid w:val="002F3FB4"/>
    <w:rsid w:val="002F7718"/>
    <w:rsid w:val="00300844"/>
    <w:rsid w:val="00301273"/>
    <w:rsid w:val="00316ED3"/>
    <w:rsid w:val="0038243D"/>
    <w:rsid w:val="003867A0"/>
    <w:rsid w:val="003A2DCC"/>
    <w:rsid w:val="003C74B3"/>
    <w:rsid w:val="003F3974"/>
    <w:rsid w:val="00401F28"/>
    <w:rsid w:val="004171FE"/>
    <w:rsid w:val="00457539"/>
    <w:rsid w:val="00492F19"/>
    <w:rsid w:val="004C23CC"/>
    <w:rsid w:val="004F3FB6"/>
    <w:rsid w:val="004F5F01"/>
    <w:rsid w:val="00504088"/>
    <w:rsid w:val="005100E4"/>
    <w:rsid w:val="00533570"/>
    <w:rsid w:val="005340A4"/>
    <w:rsid w:val="00561332"/>
    <w:rsid w:val="005646C3"/>
    <w:rsid w:val="00592AD3"/>
    <w:rsid w:val="00596780"/>
    <w:rsid w:val="005A6F99"/>
    <w:rsid w:val="005B2844"/>
    <w:rsid w:val="005B3CFC"/>
    <w:rsid w:val="006030B9"/>
    <w:rsid w:val="00662BC8"/>
    <w:rsid w:val="00663288"/>
    <w:rsid w:val="00667020"/>
    <w:rsid w:val="006D2614"/>
    <w:rsid w:val="006E1D84"/>
    <w:rsid w:val="00715E2A"/>
    <w:rsid w:val="0074251D"/>
    <w:rsid w:val="007552EF"/>
    <w:rsid w:val="00764F6B"/>
    <w:rsid w:val="007666DB"/>
    <w:rsid w:val="00766A38"/>
    <w:rsid w:val="007674A7"/>
    <w:rsid w:val="00793063"/>
    <w:rsid w:val="0079725E"/>
    <w:rsid w:val="007A417E"/>
    <w:rsid w:val="007C3050"/>
    <w:rsid w:val="007C7C5C"/>
    <w:rsid w:val="007E33D6"/>
    <w:rsid w:val="007E4019"/>
    <w:rsid w:val="0081569D"/>
    <w:rsid w:val="0081760B"/>
    <w:rsid w:val="00837AD7"/>
    <w:rsid w:val="00856CD3"/>
    <w:rsid w:val="008A70AB"/>
    <w:rsid w:val="008F28B0"/>
    <w:rsid w:val="00903B8F"/>
    <w:rsid w:val="00914B8A"/>
    <w:rsid w:val="00925E2F"/>
    <w:rsid w:val="009306C7"/>
    <w:rsid w:val="00934CD1"/>
    <w:rsid w:val="00941C16"/>
    <w:rsid w:val="0096384B"/>
    <w:rsid w:val="0096445B"/>
    <w:rsid w:val="009659B9"/>
    <w:rsid w:val="00986B58"/>
    <w:rsid w:val="009A5737"/>
    <w:rsid w:val="009A71D6"/>
    <w:rsid w:val="009A7BFC"/>
    <w:rsid w:val="009B1EAC"/>
    <w:rsid w:val="009B3FE4"/>
    <w:rsid w:val="009B4675"/>
    <w:rsid w:val="009B737E"/>
    <w:rsid w:val="009D17B3"/>
    <w:rsid w:val="00A15CC4"/>
    <w:rsid w:val="00A6395D"/>
    <w:rsid w:val="00AD383A"/>
    <w:rsid w:val="00AE1449"/>
    <w:rsid w:val="00B14DA4"/>
    <w:rsid w:val="00B16258"/>
    <w:rsid w:val="00B36FE8"/>
    <w:rsid w:val="00B73FCF"/>
    <w:rsid w:val="00B83283"/>
    <w:rsid w:val="00B87531"/>
    <w:rsid w:val="00BA047A"/>
    <w:rsid w:val="00BA15BD"/>
    <w:rsid w:val="00BF484F"/>
    <w:rsid w:val="00C179FF"/>
    <w:rsid w:val="00CD6104"/>
    <w:rsid w:val="00CE4468"/>
    <w:rsid w:val="00CE4989"/>
    <w:rsid w:val="00CF08F0"/>
    <w:rsid w:val="00D03882"/>
    <w:rsid w:val="00D13A94"/>
    <w:rsid w:val="00D14495"/>
    <w:rsid w:val="00D16BB4"/>
    <w:rsid w:val="00D31469"/>
    <w:rsid w:val="00D355D6"/>
    <w:rsid w:val="00D61552"/>
    <w:rsid w:val="00D6211F"/>
    <w:rsid w:val="00D62796"/>
    <w:rsid w:val="00D65A1D"/>
    <w:rsid w:val="00D72905"/>
    <w:rsid w:val="00D8419E"/>
    <w:rsid w:val="00D90D45"/>
    <w:rsid w:val="00DA2DB2"/>
    <w:rsid w:val="00DD0855"/>
    <w:rsid w:val="00DE7D36"/>
    <w:rsid w:val="00DF159B"/>
    <w:rsid w:val="00DF7A57"/>
    <w:rsid w:val="00E037B4"/>
    <w:rsid w:val="00E27A6C"/>
    <w:rsid w:val="00E34142"/>
    <w:rsid w:val="00E94B05"/>
    <w:rsid w:val="00EB43CA"/>
    <w:rsid w:val="00EF08B9"/>
    <w:rsid w:val="00EF59BE"/>
    <w:rsid w:val="00F33085"/>
    <w:rsid w:val="00F54B37"/>
    <w:rsid w:val="00F649CB"/>
    <w:rsid w:val="00FB62AA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340A4"/>
    <w:pPr>
      <w:keepNext/>
      <w:ind w:firstLine="0"/>
      <w:jc w:val="center"/>
      <w:outlineLvl w:val="0"/>
    </w:pPr>
    <w:rPr>
      <w:rFonts w:eastAsia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39"/>
    <w:pPr>
      <w:ind w:left="720"/>
      <w:contextualSpacing/>
    </w:pPr>
  </w:style>
  <w:style w:type="table" w:styleId="a4">
    <w:name w:val="Table Grid"/>
    <w:basedOn w:val="a1"/>
    <w:uiPriority w:val="59"/>
    <w:rsid w:val="007E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40A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15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E2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15E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E2A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316ED3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340A4"/>
    <w:pPr>
      <w:keepNext/>
      <w:ind w:firstLine="0"/>
      <w:jc w:val="center"/>
      <w:outlineLvl w:val="0"/>
    </w:pPr>
    <w:rPr>
      <w:rFonts w:eastAsia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39"/>
    <w:pPr>
      <w:ind w:left="720"/>
      <w:contextualSpacing/>
    </w:pPr>
  </w:style>
  <w:style w:type="table" w:styleId="a4">
    <w:name w:val="Table Grid"/>
    <w:basedOn w:val="a1"/>
    <w:uiPriority w:val="59"/>
    <w:rsid w:val="007E3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40A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15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E2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15E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E2A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316ED3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A5938E8CD1F38BB2907908D3A7DFB6CDD7BF2FA187F6F12007C79FC140CFE497D08C2CC0EpEY7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DDD4DC9B323164CFC721126C077A7E6CAB64F8518A56F3B77DE4163C98CF1AB4B43BC3E46672AAo5a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CA5938E8CD1F38BB2907908D3A7DFB6CDD7CF4F4197F6F12007C79FC140CFE497D08C1CF0FE0C5pCY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A5938E8CD1F38BB2907908D3A7DFB6CDF7DF0F51A7F6F12007C79FC140CFE497D08C3CCp0Y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Лариса Викторовна</dc:creator>
  <cp:lastModifiedBy>Мальцева Елена Александровна</cp:lastModifiedBy>
  <cp:revision>18</cp:revision>
  <cp:lastPrinted>2017-11-29T06:26:00Z</cp:lastPrinted>
  <dcterms:created xsi:type="dcterms:W3CDTF">2017-11-07T10:44:00Z</dcterms:created>
  <dcterms:modified xsi:type="dcterms:W3CDTF">2017-12-14T06:13:00Z</dcterms:modified>
</cp:coreProperties>
</file>